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3DC43" w14:textId="32BE86DC" w:rsidR="009A64BD" w:rsidRPr="00741640" w:rsidRDefault="00B43833" w:rsidP="002778E4">
      <w:pPr>
        <w:rPr>
          <w:lang w:val="en-US"/>
        </w:rPr>
      </w:pPr>
      <w:r>
        <w:rPr>
          <w:noProof/>
          <w:lang w:val="en-US"/>
        </w:rPr>
        <mc:AlternateContent>
          <mc:Choice Requires="wpg">
            <w:drawing>
              <wp:anchor distT="0" distB="0" distL="114300" distR="114300" simplePos="0" relativeHeight="251658240" behindDoc="1" locked="0" layoutInCell="1" allowOverlap="1" wp14:anchorId="52488082" wp14:editId="4ED42422">
                <wp:simplePos x="0" y="0"/>
                <wp:positionH relativeFrom="column">
                  <wp:posOffset>-1224023</wp:posOffset>
                </wp:positionH>
                <wp:positionV relativeFrom="paragraph">
                  <wp:posOffset>-900430</wp:posOffset>
                </wp:positionV>
                <wp:extent cx="7626350" cy="7740650"/>
                <wp:effectExtent l="0" t="0" r="6350" b="6350"/>
                <wp:wrapNone/>
                <wp:docPr id="17" name="Group 17"/>
                <wp:cNvGraphicFramePr/>
                <a:graphic xmlns:a="http://schemas.openxmlformats.org/drawingml/2006/main">
                  <a:graphicData uri="http://schemas.microsoft.com/office/word/2010/wordprocessingGroup">
                    <wpg:wgp>
                      <wpg:cNvGrpSpPr/>
                      <wpg:grpSpPr>
                        <a:xfrm>
                          <a:off x="0" y="0"/>
                          <a:ext cx="7626350" cy="7740650"/>
                          <a:chOff x="0" y="0"/>
                          <a:chExt cx="7626350" cy="7740650"/>
                        </a:xfrm>
                      </wpg:grpSpPr>
                      <wps:wsp>
                        <wps:cNvPr id="3" name="Rectangle 3"/>
                        <wps:cNvSpPr/>
                        <wps:spPr>
                          <a:xfrm>
                            <a:off x="0" y="0"/>
                            <a:ext cx="7626350" cy="7740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1583871" y="0"/>
                            <a:ext cx="6031230" cy="7740650"/>
                          </a:xfrm>
                          <a:prstGeom prst="rect">
                            <a:avLst/>
                          </a:prstGeom>
                        </pic:spPr>
                      </pic:pic>
                    </wpg:wgp>
                  </a:graphicData>
                </a:graphic>
              </wp:anchor>
            </w:drawing>
          </mc:Choice>
          <mc:Fallback>
            <w:pict>
              <v:group w14:anchorId="6F691824" id="Group 17" o:spid="_x0000_s1026" style="position:absolute;margin-left:-96.4pt;margin-top:-70.9pt;width:600.5pt;height:609.5pt;z-index:-251658240" coordsize="76263,7740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">
                <v:rect id="Rectangle 3" o:spid="_x0000_s1027" style="position:absolute;width:76263;height:77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" fillcolor="#1f7b61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5838;width:60313;height:774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">
                  <v:imagedata r:id="rId11" o:title=""/>
                </v:shape>
              </v:group>
            </w:pict>
          </mc:Fallback>
        </mc:AlternateContent>
      </w:r>
    </w:p>
    <w:p w14:paraId="68D5AD1C" w14:textId="2D182E3C" w:rsidR="009A64BD" w:rsidRPr="006F1386" w:rsidRDefault="009A64BD" w:rsidP="002778E4"/>
    <w:p w14:paraId="685F02E8" w14:textId="2B38E7BD" w:rsidR="009A64BD" w:rsidRPr="006F1386" w:rsidRDefault="009A64BD" w:rsidP="002778E4"/>
    <w:p w14:paraId="1FFF622A" w14:textId="6275AD6E" w:rsidR="009A64BD" w:rsidRPr="006F1386" w:rsidRDefault="009A64BD" w:rsidP="002778E4"/>
    <w:p w14:paraId="0CA6D403" w14:textId="76E0FA70" w:rsidR="00884046" w:rsidRPr="006F1386" w:rsidRDefault="008F6225" w:rsidP="00E52292">
      <w:pPr>
        <w:rPr>
          <w:color w:val="000000" w:themeColor="text1"/>
        </w:rPr>
      </w:pPr>
      <w:r w:rsidRPr="006F1386">
        <w:tab/>
      </w:r>
    </w:p>
    <w:p w14:paraId="3E724DD6" w14:textId="52A345B3" w:rsidR="003D5EF6" w:rsidRDefault="006162CD" w:rsidP="00D30F45">
      <w:pPr>
        <w:pStyle w:val="Subtitle"/>
      </w:pPr>
      <w:r>
        <w:rPr>
          <w:rFonts w:ascii="Calibri" w:eastAsiaTheme="minorHAnsi" w:hAnsi="Calibri" w:cstheme="minorBidi"/>
          <w:bCs w:val="0"/>
          <w:spacing w:val="0"/>
          <w:sz w:val="56"/>
          <w:szCs w:val="56"/>
        </w:rPr>
        <w:t>Lazdijų</w:t>
      </w:r>
      <w:r w:rsidR="00EF7A4A" w:rsidRPr="00EF7A4A">
        <w:rPr>
          <w:rFonts w:ascii="Calibri" w:eastAsiaTheme="minorHAnsi" w:hAnsi="Calibri" w:cstheme="minorBidi"/>
          <w:bCs w:val="0"/>
          <w:spacing w:val="0"/>
          <w:sz w:val="56"/>
          <w:szCs w:val="56"/>
        </w:rPr>
        <w:t xml:space="preserve"> rajono savivaldybės atliekų prevencijos ir tvarkymo 2021</w:t>
      </w:r>
      <w:r w:rsidR="00EF71A9">
        <w:rPr>
          <w:rFonts w:ascii="Calibri" w:eastAsiaTheme="minorHAnsi" w:hAnsi="Calibri" w:cstheme="minorBidi"/>
          <w:bCs w:val="0"/>
          <w:spacing w:val="0"/>
          <w:sz w:val="56"/>
          <w:szCs w:val="56"/>
        </w:rPr>
        <w:t>–</w:t>
      </w:r>
      <w:r w:rsidR="00EF7A4A" w:rsidRPr="00EF7A4A">
        <w:rPr>
          <w:rFonts w:ascii="Calibri" w:eastAsiaTheme="minorHAnsi" w:hAnsi="Calibri" w:cstheme="minorBidi"/>
          <w:bCs w:val="0"/>
          <w:spacing w:val="0"/>
          <w:sz w:val="56"/>
          <w:szCs w:val="56"/>
        </w:rPr>
        <w:t>2027 metų planas</w:t>
      </w:r>
    </w:p>
    <w:p w14:paraId="7ED7D8E7" w14:textId="77777777" w:rsidR="00225C04" w:rsidRPr="00225C04" w:rsidRDefault="00225C04" w:rsidP="00225C04"/>
    <w:p w14:paraId="2B10532B" w14:textId="302CEF61" w:rsidR="009A64BD" w:rsidRPr="00D30F45" w:rsidRDefault="00D14383" w:rsidP="00D30F45">
      <w:pPr>
        <w:pStyle w:val="Subtitle"/>
      </w:pPr>
      <w:r w:rsidRPr="00D14383">
        <w:t xml:space="preserve">Strateginio pasekmių aplinkai vertinimo (SPAV) </w:t>
      </w:r>
      <w:r w:rsidR="006B48B5">
        <w:t>ataskaita</w:t>
      </w:r>
    </w:p>
    <w:p w14:paraId="2566A4BC" w14:textId="77777777" w:rsidR="00225C04" w:rsidRPr="006F1386" w:rsidRDefault="00225C04" w:rsidP="002778E4"/>
    <w:p w14:paraId="73BFC491" w14:textId="45406BC6" w:rsidR="00D002FC" w:rsidRPr="006F1386" w:rsidRDefault="00D002FC" w:rsidP="002778E4"/>
    <w:p w14:paraId="5373527C" w14:textId="5E9F2636" w:rsidR="00C14750" w:rsidRPr="006F1386" w:rsidRDefault="00C14750" w:rsidP="002778E4"/>
    <w:p w14:paraId="1A89C9CD" w14:textId="330F6B54" w:rsidR="00C14750" w:rsidRPr="006F1386" w:rsidRDefault="00C14750" w:rsidP="002778E4"/>
    <w:p w14:paraId="719555A5" w14:textId="09039CDF" w:rsidR="00C14750" w:rsidRPr="006F1386" w:rsidRDefault="00C14750" w:rsidP="002778E4"/>
    <w:p w14:paraId="6AA5C949" w14:textId="7527F126" w:rsidR="00C14750" w:rsidRPr="006F1386" w:rsidRDefault="00C14750" w:rsidP="002778E4"/>
    <w:p w14:paraId="18D206E8" w14:textId="77777777" w:rsidR="006B48B5" w:rsidRDefault="006B48B5" w:rsidP="00D30F45">
      <w:pPr>
        <w:pStyle w:val="Subtitle"/>
      </w:pPr>
    </w:p>
    <w:p w14:paraId="0B6700A9" w14:textId="77777777" w:rsidR="006B48B5" w:rsidRDefault="006B48B5" w:rsidP="00D30F45">
      <w:pPr>
        <w:pStyle w:val="Subtitle"/>
      </w:pPr>
    </w:p>
    <w:p w14:paraId="6E1D3F9B" w14:textId="4C5F9F17" w:rsidR="00D002FC" w:rsidRPr="0042744A" w:rsidRDefault="00C14750" w:rsidP="00D30F45">
      <w:pPr>
        <w:pStyle w:val="Subtitle"/>
      </w:pPr>
      <w:r w:rsidRPr="0042744A">
        <w:t xml:space="preserve">Skirta: </w:t>
      </w:r>
      <w:r w:rsidR="006162CD">
        <w:t>Lazdijų</w:t>
      </w:r>
      <w:r w:rsidR="00BA257F" w:rsidRPr="00BA257F">
        <w:t xml:space="preserve"> rajono savivaldybės administracija</w:t>
      </w:r>
    </w:p>
    <w:p w14:paraId="731E20CE" w14:textId="27F75D98" w:rsidR="00D002FC" w:rsidRPr="00FF3568" w:rsidRDefault="00C14750" w:rsidP="00D30F45">
      <w:pPr>
        <w:pStyle w:val="Subtitle"/>
        <w:rPr>
          <w:lang w:val="en-US"/>
        </w:rPr>
      </w:pPr>
      <w:r w:rsidRPr="0042744A">
        <w:t>Vilnius</w:t>
      </w:r>
      <w:r w:rsidR="00D002FC" w:rsidRPr="0042744A">
        <w:t xml:space="preserve">, </w:t>
      </w:r>
      <w:r w:rsidRPr="0042744A">
        <w:t>202</w:t>
      </w:r>
      <w:r w:rsidR="00FF3568">
        <w:rPr>
          <w:lang w:val="en-US"/>
        </w:rPr>
        <w:t>4</w:t>
      </w:r>
    </w:p>
    <w:p w14:paraId="35268D52" w14:textId="77777777" w:rsidR="004F78C2" w:rsidRPr="006F1386" w:rsidRDefault="004F78C2" w:rsidP="002778E4"/>
    <w:p w14:paraId="4924D760" w14:textId="23AD8779" w:rsidR="00F20DF3" w:rsidRPr="006F1386" w:rsidRDefault="00F20DF3" w:rsidP="002778E4"/>
    <w:p w14:paraId="5332F0B1" w14:textId="77777777" w:rsidR="00E548D4" w:rsidRPr="006F1386" w:rsidRDefault="00E548D4" w:rsidP="002778E4"/>
    <w:p w14:paraId="07B205FD" w14:textId="6A247DB3" w:rsidR="00F20DF3" w:rsidRPr="006F1386" w:rsidRDefault="00F20DF3" w:rsidP="002778E4"/>
    <w:p w14:paraId="0A8A5200" w14:textId="77777777" w:rsidR="004F78C2" w:rsidRPr="006F1386" w:rsidRDefault="004F78C2" w:rsidP="002778E4"/>
    <w:p w14:paraId="6990F444" w14:textId="6B71BD6F" w:rsidR="00F20DF3" w:rsidRPr="006F1386" w:rsidRDefault="00F20DF3" w:rsidP="002778E4"/>
    <w:p w14:paraId="0630D03A" w14:textId="29E0BD1C" w:rsidR="00C14750" w:rsidRPr="006F1386" w:rsidRDefault="00C14750" w:rsidP="002778E4">
      <w:r w:rsidRPr="006F1386">
        <w:br w:type="page"/>
      </w:r>
    </w:p>
    <w:p w14:paraId="012DF86D" w14:textId="33450AF8" w:rsidR="0017184A" w:rsidRPr="006F1386" w:rsidRDefault="005A6C25" w:rsidP="00205F78">
      <w:pPr>
        <w:pStyle w:val="Heading1"/>
        <w:numPr>
          <w:ilvl w:val="0"/>
          <w:numId w:val="0"/>
        </w:numPr>
        <w:ind w:left="709" w:hanging="709"/>
      </w:pPr>
      <w:bookmarkStart w:id="0" w:name="_Toc94538536"/>
      <w:bookmarkStart w:id="1" w:name="_Toc112845018"/>
      <w:bookmarkStart w:id="2" w:name="_Toc157084375"/>
      <w:bookmarkStart w:id="3" w:name="_Toc158234257"/>
      <w:bookmarkStart w:id="4" w:name="_Toc158235193"/>
      <w:bookmarkStart w:id="5" w:name="_Toc160108344"/>
      <w:r>
        <w:lastRenderedPageBreak/>
        <w:t>Turinys</w:t>
      </w:r>
      <w:bookmarkEnd w:id="0"/>
      <w:bookmarkEnd w:id="1"/>
      <w:bookmarkEnd w:id="2"/>
      <w:bookmarkEnd w:id="3"/>
      <w:bookmarkEnd w:id="4"/>
      <w:bookmarkEnd w:id="5"/>
    </w:p>
    <w:sdt>
      <w:sdtPr>
        <w:rPr>
          <w:bCs/>
        </w:rPr>
        <w:id w:val="38175009"/>
        <w:docPartObj>
          <w:docPartGallery w:val="Table of Contents"/>
          <w:docPartUnique/>
        </w:docPartObj>
      </w:sdtPr>
      <w:sdtEndPr>
        <w:rPr>
          <w:b/>
          <w:bCs w:val="0"/>
          <w:noProof/>
        </w:rPr>
      </w:sdtEndPr>
      <w:sdtContent>
        <w:p w14:paraId="6D5F3E61" w14:textId="32BC80F4" w:rsidR="00EB493D" w:rsidRPr="00597CE8" w:rsidRDefault="00EB493D" w:rsidP="00597CE8">
          <w:pPr>
            <w:spacing w:before="0" w:after="0"/>
            <w:ind w:left="567" w:hanging="567"/>
            <w:rPr>
              <w:sz w:val="2"/>
              <w:szCs w:val="2"/>
              <w:lang w:val="en-US"/>
            </w:rPr>
          </w:pPr>
        </w:p>
        <w:p w14:paraId="376765B6" w14:textId="47F8656D" w:rsidR="00FF15B9" w:rsidRDefault="00EB493D">
          <w:pPr>
            <w:pStyle w:val="TOC1"/>
            <w:rPr>
              <w:rFonts w:asciiTheme="minorHAnsi" w:eastAsiaTheme="minorEastAsia" w:hAnsiTheme="minorHAnsi"/>
              <w:bCs w:val="0"/>
              <w:iCs w:val="0"/>
              <w:noProof/>
              <w:kern w:val="2"/>
              <w:sz w:val="24"/>
              <w:lang w:val="en-LT" w:eastAsia="en-GB"/>
              <w14:ligatures w14:val="standardContextual"/>
            </w:rPr>
          </w:pPr>
          <w:r>
            <w:rPr>
              <w:rFonts w:asciiTheme="minorHAnsi" w:hAnsiTheme="minorHAnsi"/>
              <w:i/>
              <w:sz w:val="24"/>
            </w:rPr>
            <w:fldChar w:fldCharType="begin"/>
          </w:r>
          <w:r>
            <w:instrText xml:space="preserve"> TOC \o "1-3" \h \z \u </w:instrText>
          </w:r>
          <w:r>
            <w:rPr>
              <w:rFonts w:asciiTheme="minorHAnsi" w:hAnsiTheme="minorHAnsi"/>
              <w:i/>
              <w:sz w:val="24"/>
            </w:rPr>
            <w:fldChar w:fldCharType="separate"/>
          </w:r>
          <w:hyperlink w:anchor="_Toc160108344" w:history="1">
            <w:r w:rsidR="00FF15B9" w:rsidRPr="00221670">
              <w:rPr>
                <w:rStyle w:val="Hyperlink"/>
                <w:noProof/>
              </w:rPr>
              <w:t>Turinys</w:t>
            </w:r>
            <w:r w:rsidR="00FF15B9">
              <w:rPr>
                <w:noProof/>
                <w:webHidden/>
              </w:rPr>
              <w:tab/>
            </w:r>
            <w:r w:rsidR="00FF15B9">
              <w:rPr>
                <w:noProof/>
                <w:webHidden/>
              </w:rPr>
              <w:fldChar w:fldCharType="begin"/>
            </w:r>
            <w:r w:rsidR="00FF15B9">
              <w:rPr>
                <w:noProof/>
                <w:webHidden/>
              </w:rPr>
              <w:instrText xml:space="preserve"> PAGEREF _Toc160108344 \h </w:instrText>
            </w:r>
            <w:r w:rsidR="00FF15B9">
              <w:rPr>
                <w:noProof/>
                <w:webHidden/>
              </w:rPr>
            </w:r>
            <w:r w:rsidR="00FF15B9">
              <w:rPr>
                <w:noProof/>
                <w:webHidden/>
              </w:rPr>
              <w:fldChar w:fldCharType="separate"/>
            </w:r>
            <w:r w:rsidR="00FF15B9">
              <w:rPr>
                <w:noProof/>
                <w:webHidden/>
              </w:rPr>
              <w:t>2</w:t>
            </w:r>
            <w:r w:rsidR="00FF15B9">
              <w:rPr>
                <w:noProof/>
                <w:webHidden/>
              </w:rPr>
              <w:fldChar w:fldCharType="end"/>
            </w:r>
          </w:hyperlink>
        </w:p>
        <w:p w14:paraId="14B5BED4" w14:textId="4CB06230"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45" w:history="1">
            <w:r w:rsidRPr="00221670">
              <w:rPr>
                <w:rStyle w:val="Hyperlink"/>
                <w:noProof/>
              </w:rPr>
              <w:t>Pagrindinės santrumpos ir sąvokos</w:t>
            </w:r>
            <w:r>
              <w:rPr>
                <w:noProof/>
                <w:webHidden/>
              </w:rPr>
              <w:tab/>
            </w:r>
            <w:r>
              <w:rPr>
                <w:noProof/>
                <w:webHidden/>
              </w:rPr>
              <w:fldChar w:fldCharType="begin"/>
            </w:r>
            <w:r>
              <w:rPr>
                <w:noProof/>
                <w:webHidden/>
              </w:rPr>
              <w:instrText xml:space="preserve"> PAGEREF _Toc160108345 \h </w:instrText>
            </w:r>
            <w:r>
              <w:rPr>
                <w:noProof/>
                <w:webHidden/>
              </w:rPr>
            </w:r>
            <w:r>
              <w:rPr>
                <w:noProof/>
                <w:webHidden/>
              </w:rPr>
              <w:fldChar w:fldCharType="separate"/>
            </w:r>
            <w:r>
              <w:rPr>
                <w:noProof/>
                <w:webHidden/>
              </w:rPr>
              <w:t>3</w:t>
            </w:r>
            <w:r>
              <w:rPr>
                <w:noProof/>
                <w:webHidden/>
              </w:rPr>
              <w:fldChar w:fldCharType="end"/>
            </w:r>
          </w:hyperlink>
        </w:p>
        <w:p w14:paraId="1B6677FA" w14:textId="303F4273"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46" w:history="1">
            <w:r w:rsidRPr="00221670">
              <w:rPr>
                <w:rStyle w:val="Hyperlink"/>
                <w:noProof/>
              </w:rPr>
              <w:t>Lentelių sąrašas</w:t>
            </w:r>
            <w:r>
              <w:rPr>
                <w:noProof/>
                <w:webHidden/>
              </w:rPr>
              <w:tab/>
            </w:r>
            <w:r>
              <w:rPr>
                <w:noProof/>
                <w:webHidden/>
              </w:rPr>
              <w:fldChar w:fldCharType="begin"/>
            </w:r>
            <w:r>
              <w:rPr>
                <w:noProof/>
                <w:webHidden/>
              </w:rPr>
              <w:instrText xml:space="preserve"> PAGEREF _Toc160108346 \h </w:instrText>
            </w:r>
            <w:r>
              <w:rPr>
                <w:noProof/>
                <w:webHidden/>
              </w:rPr>
            </w:r>
            <w:r>
              <w:rPr>
                <w:noProof/>
                <w:webHidden/>
              </w:rPr>
              <w:fldChar w:fldCharType="separate"/>
            </w:r>
            <w:r>
              <w:rPr>
                <w:noProof/>
                <w:webHidden/>
              </w:rPr>
              <w:t>4</w:t>
            </w:r>
            <w:r>
              <w:rPr>
                <w:noProof/>
                <w:webHidden/>
              </w:rPr>
              <w:fldChar w:fldCharType="end"/>
            </w:r>
          </w:hyperlink>
        </w:p>
        <w:p w14:paraId="451564B2" w14:textId="2952F603"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47" w:history="1">
            <w:r w:rsidRPr="00221670">
              <w:rPr>
                <w:rStyle w:val="Hyperlink"/>
                <w:noProof/>
              </w:rPr>
              <w:t>Paveikslų sąrašas</w:t>
            </w:r>
            <w:r>
              <w:rPr>
                <w:noProof/>
                <w:webHidden/>
              </w:rPr>
              <w:tab/>
            </w:r>
            <w:r>
              <w:rPr>
                <w:noProof/>
                <w:webHidden/>
              </w:rPr>
              <w:fldChar w:fldCharType="begin"/>
            </w:r>
            <w:r>
              <w:rPr>
                <w:noProof/>
                <w:webHidden/>
              </w:rPr>
              <w:instrText xml:space="preserve"> PAGEREF _Toc160108347 \h </w:instrText>
            </w:r>
            <w:r>
              <w:rPr>
                <w:noProof/>
                <w:webHidden/>
              </w:rPr>
            </w:r>
            <w:r>
              <w:rPr>
                <w:noProof/>
                <w:webHidden/>
              </w:rPr>
              <w:fldChar w:fldCharType="separate"/>
            </w:r>
            <w:r>
              <w:rPr>
                <w:noProof/>
                <w:webHidden/>
              </w:rPr>
              <w:t>4</w:t>
            </w:r>
            <w:r>
              <w:rPr>
                <w:noProof/>
                <w:webHidden/>
              </w:rPr>
              <w:fldChar w:fldCharType="end"/>
            </w:r>
          </w:hyperlink>
        </w:p>
        <w:p w14:paraId="60C4E750" w14:textId="7175333A"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48" w:history="1">
            <w:r w:rsidRPr="00221670">
              <w:rPr>
                <w:rStyle w:val="Hyperlink"/>
                <w:noProof/>
              </w:rPr>
              <w:t>Įvadas</w:t>
            </w:r>
            <w:r>
              <w:rPr>
                <w:noProof/>
                <w:webHidden/>
              </w:rPr>
              <w:tab/>
            </w:r>
            <w:r>
              <w:rPr>
                <w:noProof/>
                <w:webHidden/>
              </w:rPr>
              <w:fldChar w:fldCharType="begin"/>
            </w:r>
            <w:r>
              <w:rPr>
                <w:noProof/>
                <w:webHidden/>
              </w:rPr>
              <w:instrText xml:space="preserve"> PAGEREF _Toc160108348 \h </w:instrText>
            </w:r>
            <w:r>
              <w:rPr>
                <w:noProof/>
                <w:webHidden/>
              </w:rPr>
            </w:r>
            <w:r>
              <w:rPr>
                <w:noProof/>
                <w:webHidden/>
              </w:rPr>
              <w:fldChar w:fldCharType="separate"/>
            </w:r>
            <w:r>
              <w:rPr>
                <w:noProof/>
                <w:webHidden/>
              </w:rPr>
              <w:t>5</w:t>
            </w:r>
            <w:r>
              <w:rPr>
                <w:noProof/>
                <w:webHidden/>
              </w:rPr>
              <w:fldChar w:fldCharType="end"/>
            </w:r>
          </w:hyperlink>
        </w:p>
        <w:p w14:paraId="7CEAE26B" w14:textId="13C0FDB7"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49" w:history="1">
            <w:r w:rsidRPr="00221670">
              <w:rPr>
                <w:rStyle w:val="Hyperlink"/>
                <w:noProof/>
              </w:rPr>
              <w:t>1.</w:t>
            </w:r>
            <w:r>
              <w:rPr>
                <w:rFonts w:asciiTheme="minorHAnsi" w:eastAsiaTheme="minorEastAsia" w:hAnsiTheme="minorHAnsi"/>
                <w:bCs w:val="0"/>
                <w:iCs w:val="0"/>
                <w:noProof/>
                <w:kern w:val="2"/>
                <w:sz w:val="24"/>
                <w:lang w:val="en-LT" w:eastAsia="en-GB"/>
                <w14:ligatures w14:val="standardContextual"/>
              </w:rPr>
              <w:tab/>
            </w:r>
            <w:r w:rsidRPr="00221670">
              <w:rPr>
                <w:rStyle w:val="Hyperlink"/>
                <w:noProof/>
              </w:rPr>
              <w:t>Pagrindiniai Plano tikslai ir uždaviniai</w:t>
            </w:r>
            <w:r>
              <w:rPr>
                <w:noProof/>
                <w:webHidden/>
              </w:rPr>
              <w:tab/>
            </w:r>
            <w:r>
              <w:rPr>
                <w:noProof/>
                <w:webHidden/>
              </w:rPr>
              <w:fldChar w:fldCharType="begin"/>
            </w:r>
            <w:r>
              <w:rPr>
                <w:noProof/>
                <w:webHidden/>
              </w:rPr>
              <w:instrText xml:space="preserve"> PAGEREF _Toc160108349 \h </w:instrText>
            </w:r>
            <w:r>
              <w:rPr>
                <w:noProof/>
                <w:webHidden/>
              </w:rPr>
            </w:r>
            <w:r>
              <w:rPr>
                <w:noProof/>
                <w:webHidden/>
              </w:rPr>
              <w:fldChar w:fldCharType="separate"/>
            </w:r>
            <w:r>
              <w:rPr>
                <w:noProof/>
                <w:webHidden/>
              </w:rPr>
              <w:t>6</w:t>
            </w:r>
            <w:r>
              <w:rPr>
                <w:noProof/>
                <w:webHidden/>
              </w:rPr>
              <w:fldChar w:fldCharType="end"/>
            </w:r>
          </w:hyperlink>
        </w:p>
        <w:p w14:paraId="59FD1476" w14:textId="1E185CA5" w:rsidR="00FF15B9" w:rsidRDefault="00FF15B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50" w:history="1">
            <w:r w:rsidRPr="00221670">
              <w:rPr>
                <w:rStyle w:val="Hyperlink"/>
                <w:noProof/>
              </w:rPr>
              <w:t>1.1.</w:t>
            </w:r>
            <w:r>
              <w:rPr>
                <w:rFonts w:asciiTheme="minorHAnsi" w:eastAsiaTheme="minorEastAsia" w:hAnsiTheme="minorHAnsi"/>
                <w:bCs w:val="0"/>
                <w:noProof/>
                <w:kern w:val="2"/>
                <w:sz w:val="24"/>
                <w:szCs w:val="24"/>
                <w:lang w:val="en-LT" w:eastAsia="en-GB"/>
                <w14:ligatures w14:val="standardContextual"/>
              </w:rPr>
              <w:tab/>
            </w:r>
            <w:r w:rsidRPr="00221670">
              <w:rPr>
                <w:rStyle w:val="Hyperlink"/>
                <w:noProof/>
              </w:rPr>
              <w:t>Lazdijų rajono savivaldybės atliekų prevencijos ir tvarkymo plano priemonės</w:t>
            </w:r>
            <w:r>
              <w:rPr>
                <w:noProof/>
                <w:webHidden/>
              </w:rPr>
              <w:tab/>
            </w:r>
            <w:r>
              <w:rPr>
                <w:noProof/>
                <w:webHidden/>
              </w:rPr>
              <w:fldChar w:fldCharType="begin"/>
            </w:r>
            <w:r>
              <w:rPr>
                <w:noProof/>
                <w:webHidden/>
              </w:rPr>
              <w:instrText xml:space="preserve"> PAGEREF _Toc160108350 \h </w:instrText>
            </w:r>
            <w:r>
              <w:rPr>
                <w:noProof/>
                <w:webHidden/>
              </w:rPr>
            </w:r>
            <w:r>
              <w:rPr>
                <w:noProof/>
                <w:webHidden/>
              </w:rPr>
              <w:fldChar w:fldCharType="separate"/>
            </w:r>
            <w:r>
              <w:rPr>
                <w:noProof/>
                <w:webHidden/>
              </w:rPr>
              <w:t>8</w:t>
            </w:r>
            <w:r>
              <w:rPr>
                <w:noProof/>
                <w:webHidden/>
              </w:rPr>
              <w:fldChar w:fldCharType="end"/>
            </w:r>
          </w:hyperlink>
        </w:p>
        <w:p w14:paraId="5D06DACB" w14:textId="5A1E6BE1"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51" w:history="1">
            <w:r w:rsidRPr="00221670">
              <w:rPr>
                <w:rStyle w:val="Hyperlink"/>
                <w:noProof/>
              </w:rPr>
              <w:t>2.</w:t>
            </w:r>
            <w:r>
              <w:rPr>
                <w:rFonts w:asciiTheme="minorHAnsi" w:eastAsiaTheme="minorEastAsia" w:hAnsiTheme="minorHAnsi"/>
                <w:bCs w:val="0"/>
                <w:iCs w:val="0"/>
                <w:noProof/>
                <w:kern w:val="2"/>
                <w:sz w:val="24"/>
                <w:lang w:val="en-LT" w:eastAsia="en-GB"/>
                <w14:ligatures w14:val="standardContextual"/>
              </w:rPr>
              <w:tab/>
            </w:r>
            <w:r w:rsidRPr="00221670">
              <w:rPr>
                <w:rStyle w:val="Hyperlink"/>
                <w:noProof/>
              </w:rPr>
              <w:t>Su Planu susiję tarptautiniu, Europos Bendrijos arba nacionaliniu lygmeniu nustatyti aplinkos apsaugos tikslai, aplinkosaugos problemos</w:t>
            </w:r>
            <w:r>
              <w:rPr>
                <w:noProof/>
                <w:webHidden/>
              </w:rPr>
              <w:tab/>
            </w:r>
            <w:r>
              <w:rPr>
                <w:noProof/>
                <w:webHidden/>
              </w:rPr>
              <w:fldChar w:fldCharType="begin"/>
            </w:r>
            <w:r>
              <w:rPr>
                <w:noProof/>
                <w:webHidden/>
              </w:rPr>
              <w:instrText xml:space="preserve"> PAGEREF _Toc160108351 \h </w:instrText>
            </w:r>
            <w:r>
              <w:rPr>
                <w:noProof/>
                <w:webHidden/>
              </w:rPr>
            </w:r>
            <w:r>
              <w:rPr>
                <w:noProof/>
                <w:webHidden/>
              </w:rPr>
              <w:fldChar w:fldCharType="separate"/>
            </w:r>
            <w:r>
              <w:rPr>
                <w:noProof/>
                <w:webHidden/>
              </w:rPr>
              <w:t>12</w:t>
            </w:r>
            <w:r>
              <w:rPr>
                <w:noProof/>
                <w:webHidden/>
              </w:rPr>
              <w:fldChar w:fldCharType="end"/>
            </w:r>
          </w:hyperlink>
        </w:p>
        <w:p w14:paraId="6B04751C" w14:textId="66E25EF4"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52" w:history="1">
            <w:r w:rsidRPr="00221670">
              <w:rPr>
                <w:rStyle w:val="Hyperlink"/>
                <w:noProof/>
              </w:rPr>
              <w:t>3.</w:t>
            </w:r>
            <w:r>
              <w:rPr>
                <w:rFonts w:asciiTheme="minorHAnsi" w:eastAsiaTheme="minorEastAsia" w:hAnsiTheme="minorHAnsi"/>
                <w:bCs w:val="0"/>
                <w:iCs w:val="0"/>
                <w:noProof/>
                <w:kern w:val="2"/>
                <w:sz w:val="24"/>
                <w:lang w:val="en-LT" w:eastAsia="en-GB"/>
                <w14:ligatures w14:val="standardContextual"/>
              </w:rPr>
              <w:tab/>
            </w:r>
            <w:r w:rsidRPr="00221670">
              <w:rPr>
                <w:rStyle w:val="Hyperlink"/>
                <w:noProof/>
              </w:rPr>
              <w:t>Plano ryšys su kitais planais ir programomis</w:t>
            </w:r>
            <w:r>
              <w:rPr>
                <w:noProof/>
                <w:webHidden/>
              </w:rPr>
              <w:tab/>
            </w:r>
            <w:r>
              <w:rPr>
                <w:noProof/>
                <w:webHidden/>
              </w:rPr>
              <w:fldChar w:fldCharType="begin"/>
            </w:r>
            <w:r>
              <w:rPr>
                <w:noProof/>
                <w:webHidden/>
              </w:rPr>
              <w:instrText xml:space="preserve"> PAGEREF _Toc160108352 \h </w:instrText>
            </w:r>
            <w:r>
              <w:rPr>
                <w:noProof/>
                <w:webHidden/>
              </w:rPr>
            </w:r>
            <w:r>
              <w:rPr>
                <w:noProof/>
                <w:webHidden/>
              </w:rPr>
              <w:fldChar w:fldCharType="separate"/>
            </w:r>
            <w:r>
              <w:rPr>
                <w:noProof/>
                <w:webHidden/>
              </w:rPr>
              <w:t>16</w:t>
            </w:r>
            <w:r>
              <w:rPr>
                <w:noProof/>
                <w:webHidden/>
              </w:rPr>
              <w:fldChar w:fldCharType="end"/>
            </w:r>
          </w:hyperlink>
        </w:p>
        <w:p w14:paraId="250DAB6F" w14:textId="2086EAAD" w:rsidR="00FF15B9" w:rsidRDefault="00FF15B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53" w:history="1">
            <w:r w:rsidRPr="00221670">
              <w:rPr>
                <w:rStyle w:val="Hyperlink"/>
                <w:noProof/>
              </w:rPr>
              <w:t>3.1</w:t>
            </w:r>
            <w:r>
              <w:rPr>
                <w:rFonts w:asciiTheme="minorHAnsi" w:eastAsiaTheme="minorEastAsia" w:hAnsiTheme="minorHAnsi"/>
                <w:bCs w:val="0"/>
                <w:noProof/>
                <w:kern w:val="2"/>
                <w:sz w:val="24"/>
                <w:szCs w:val="24"/>
                <w:lang w:val="en-LT" w:eastAsia="en-GB"/>
                <w14:ligatures w14:val="standardContextual"/>
              </w:rPr>
              <w:tab/>
            </w:r>
            <w:r w:rsidRPr="00221670">
              <w:rPr>
                <w:rStyle w:val="Hyperlink"/>
                <w:noProof/>
              </w:rPr>
              <w:t>Valstybinės komunalinių atliekų tvarkymo užduotys iki 2027 m.</w:t>
            </w:r>
            <w:r>
              <w:rPr>
                <w:noProof/>
                <w:webHidden/>
              </w:rPr>
              <w:tab/>
            </w:r>
            <w:r>
              <w:rPr>
                <w:noProof/>
                <w:webHidden/>
              </w:rPr>
              <w:fldChar w:fldCharType="begin"/>
            </w:r>
            <w:r>
              <w:rPr>
                <w:noProof/>
                <w:webHidden/>
              </w:rPr>
              <w:instrText xml:space="preserve"> PAGEREF _Toc160108353 \h </w:instrText>
            </w:r>
            <w:r>
              <w:rPr>
                <w:noProof/>
                <w:webHidden/>
              </w:rPr>
            </w:r>
            <w:r>
              <w:rPr>
                <w:noProof/>
                <w:webHidden/>
              </w:rPr>
              <w:fldChar w:fldCharType="separate"/>
            </w:r>
            <w:r>
              <w:rPr>
                <w:noProof/>
                <w:webHidden/>
              </w:rPr>
              <w:t>16</w:t>
            </w:r>
            <w:r>
              <w:rPr>
                <w:noProof/>
                <w:webHidden/>
              </w:rPr>
              <w:fldChar w:fldCharType="end"/>
            </w:r>
          </w:hyperlink>
        </w:p>
        <w:p w14:paraId="18768955" w14:textId="5FB7F929" w:rsidR="00FF15B9" w:rsidRDefault="00FF15B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54" w:history="1">
            <w:r w:rsidRPr="00221670">
              <w:rPr>
                <w:rStyle w:val="Hyperlink"/>
                <w:noProof/>
              </w:rPr>
              <w:t>3.2</w:t>
            </w:r>
            <w:r>
              <w:rPr>
                <w:rFonts w:asciiTheme="minorHAnsi" w:eastAsiaTheme="minorEastAsia" w:hAnsiTheme="minorHAnsi"/>
                <w:bCs w:val="0"/>
                <w:noProof/>
                <w:kern w:val="2"/>
                <w:sz w:val="24"/>
                <w:szCs w:val="24"/>
                <w:lang w:val="en-LT" w:eastAsia="en-GB"/>
                <w14:ligatures w14:val="standardContextual"/>
              </w:rPr>
              <w:tab/>
            </w:r>
            <w:r w:rsidRPr="00221670">
              <w:rPr>
                <w:rStyle w:val="Hyperlink"/>
                <w:noProof/>
              </w:rPr>
              <w:t>Alytaus regiono atliekų prevencijos ir tvarkymo 2021–2027 metų planas</w:t>
            </w:r>
            <w:r>
              <w:rPr>
                <w:noProof/>
                <w:webHidden/>
              </w:rPr>
              <w:tab/>
            </w:r>
            <w:r>
              <w:rPr>
                <w:noProof/>
                <w:webHidden/>
              </w:rPr>
              <w:fldChar w:fldCharType="begin"/>
            </w:r>
            <w:r>
              <w:rPr>
                <w:noProof/>
                <w:webHidden/>
              </w:rPr>
              <w:instrText xml:space="preserve"> PAGEREF _Toc160108354 \h </w:instrText>
            </w:r>
            <w:r>
              <w:rPr>
                <w:noProof/>
                <w:webHidden/>
              </w:rPr>
            </w:r>
            <w:r>
              <w:rPr>
                <w:noProof/>
                <w:webHidden/>
              </w:rPr>
              <w:fldChar w:fldCharType="separate"/>
            </w:r>
            <w:r>
              <w:rPr>
                <w:noProof/>
                <w:webHidden/>
              </w:rPr>
              <w:t>17</w:t>
            </w:r>
            <w:r>
              <w:rPr>
                <w:noProof/>
                <w:webHidden/>
              </w:rPr>
              <w:fldChar w:fldCharType="end"/>
            </w:r>
          </w:hyperlink>
        </w:p>
        <w:p w14:paraId="167F4AB6" w14:textId="415D3E66"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55" w:history="1">
            <w:r w:rsidRPr="00221670">
              <w:rPr>
                <w:rStyle w:val="Hyperlink"/>
                <w:noProof/>
              </w:rPr>
              <w:t>4.</w:t>
            </w:r>
            <w:r>
              <w:rPr>
                <w:rFonts w:asciiTheme="minorHAnsi" w:eastAsiaTheme="minorEastAsia" w:hAnsiTheme="minorHAnsi"/>
                <w:bCs w:val="0"/>
                <w:iCs w:val="0"/>
                <w:noProof/>
                <w:kern w:val="2"/>
                <w:sz w:val="24"/>
                <w:lang w:val="en-LT" w:eastAsia="en-GB"/>
                <w14:ligatures w14:val="standardContextual"/>
              </w:rPr>
              <w:tab/>
            </w:r>
            <w:r w:rsidRPr="00221670">
              <w:rPr>
                <w:rStyle w:val="Hyperlink"/>
                <w:noProof/>
              </w:rPr>
              <w:t>Teritorijų, kurios gali būti reikšmingai paveiktos, trumpas aprašymas</w:t>
            </w:r>
            <w:r>
              <w:rPr>
                <w:noProof/>
                <w:webHidden/>
              </w:rPr>
              <w:tab/>
            </w:r>
            <w:r>
              <w:rPr>
                <w:noProof/>
                <w:webHidden/>
              </w:rPr>
              <w:fldChar w:fldCharType="begin"/>
            </w:r>
            <w:r>
              <w:rPr>
                <w:noProof/>
                <w:webHidden/>
              </w:rPr>
              <w:instrText xml:space="preserve"> PAGEREF _Toc160108355 \h </w:instrText>
            </w:r>
            <w:r>
              <w:rPr>
                <w:noProof/>
                <w:webHidden/>
              </w:rPr>
            </w:r>
            <w:r>
              <w:rPr>
                <w:noProof/>
                <w:webHidden/>
              </w:rPr>
              <w:fldChar w:fldCharType="separate"/>
            </w:r>
            <w:r>
              <w:rPr>
                <w:noProof/>
                <w:webHidden/>
              </w:rPr>
              <w:t>19</w:t>
            </w:r>
            <w:r>
              <w:rPr>
                <w:noProof/>
                <w:webHidden/>
              </w:rPr>
              <w:fldChar w:fldCharType="end"/>
            </w:r>
          </w:hyperlink>
        </w:p>
        <w:p w14:paraId="2C61F0E0" w14:textId="2B54AF2B" w:rsidR="00FF15B9" w:rsidRDefault="00FF15B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56" w:history="1">
            <w:r w:rsidRPr="00221670">
              <w:rPr>
                <w:rStyle w:val="Hyperlink"/>
                <w:noProof/>
              </w:rPr>
              <w:t>4.1.</w:t>
            </w:r>
            <w:r>
              <w:rPr>
                <w:rFonts w:asciiTheme="minorHAnsi" w:eastAsiaTheme="minorEastAsia" w:hAnsiTheme="minorHAnsi"/>
                <w:bCs w:val="0"/>
                <w:noProof/>
                <w:kern w:val="2"/>
                <w:sz w:val="24"/>
                <w:szCs w:val="24"/>
                <w:lang w:val="en-LT" w:eastAsia="en-GB"/>
                <w14:ligatures w14:val="standardContextual"/>
              </w:rPr>
              <w:tab/>
            </w:r>
            <w:r w:rsidRPr="00221670">
              <w:rPr>
                <w:rStyle w:val="Hyperlink"/>
                <w:noProof/>
              </w:rPr>
              <w:t>Esama atliekų tvarkymo sistema ir infrastruktūra savivaldybėje</w:t>
            </w:r>
            <w:r>
              <w:rPr>
                <w:noProof/>
                <w:webHidden/>
              </w:rPr>
              <w:tab/>
            </w:r>
            <w:r>
              <w:rPr>
                <w:noProof/>
                <w:webHidden/>
              </w:rPr>
              <w:fldChar w:fldCharType="begin"/>
            </w:r>
            <w:r>
              <w:rPr>
                <w:noProof/>
                <w:webHidden/>
              </w:rPr>
              <w:instrText xml:space="preserve"> PAGEREF _Toc160108356 \h </w:instrText>
            </w:r>
            <w:r>
              <w:rPr>
                <w:noProof/>
                <w:webHidden/>
              </w:rPr>
            </w:r>
            <w:r>
              <w:rPr>
                <w:noProof/>
                <w:webHidden/>
              </w:rPr>
              <w:fldChar w:fldCharType="separate"/>
            </w:r>
            <w:r>
              <w:rPr>
                <w:noProof/>
                <w:webHidden/>
              </w:rPr>
              <w:t>19</w:t>
            </w:r>
            <w:r>
              <w:rPr>
                <w:noProof/>
                <w:webHidden/>
              </w:rPr>
              <w:fldChar w:fldCharType="end"/>
            </w:r>
          </w:hyperlink>
        </w:p>
        <w:p w14:paraId="44628329" w14:textId="0B7AF3E2" w:rsidR="00FF15B9" w:rsidRDefault="00FF15B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57" w:history="1">
            <w:r w:rsidRPr="00221670">
              <w:rPr>
                <w:rStyle w:val="Hyperlink"/>
                <w:noProof/>
              </w:rPr>
              <w:t>4.2.</w:t>
            </w:r>
            <w:r>
              <w:rPr>
                <w:rFonts w:asciiTheme="minorHAnsi" w:eastAsiaTheme="minorEastAsia" w:hAnsiTheme="minorHAnsi"/>
                <w:bCs w:val="0"/>
                <w:noProof/>
                <w:kern w:val="2"/>
                <w:sz w:val="24"/>
                <w:szCs w:val="24"/>
                <w:lang w:val="en-LT" w:eastAsia="en-GB"/>
                <w14:ligatures w14:val="standardContextual"/>
              </w:rPr>
              <w:tab/>
            </w:r>
            <w:r w:rsidRPr="00221670">
              <w:rPr>
                <w:rStyle w:val="Hyperlink"/>
                <w:noProof/>
              </w:rPr>
              <w:t>Planuojama atliekų tvarkymo infrastruktūra ir jos vietos</w:t>
            </w:r>
            <w:r>
              <w:rPr>
                <w:noProof/>
                <w:webHidden/>
              </w:rPr>
              <w:tab/>
            </w:r>
            <w:r>
              <w:rPr>
                <w:noProof/>
                <w:webHidden/>
              </w:rPr>
              <w:fldChar w:fldCharType="begin"/>
            </w:r>
            <w:r>
              <w:rPr>
                <w:noProof/>
                <w:webHidden/>
              </w:rPr>
              <w:instrText xml:space="preserve"> PAGEREF _Toc160108357 \h </w:instrText>
            </w:r>
            <w:r>
              <w:rPr>
                <w:noProof/>
                <w:webHidden/>
              </w:rPr>
            </w:r>
            <w:r>
              <w:rPr>
                <w:noProof/>
                <w:webHidden/>
              </w:rPr>
              <w:fldChar w:fldCharType="separate"/>
            </w:r>
            <w:r>
              <w:rPr>
                <w:noProof/>
                <w:webHidden/>
              </w:rPr>
              <w:t>20</w:t>
            </w:r>
            <w:r>
              <w:rPr>
                <w:noProof/>
                <w:webHidden/>
              </w:rPr>
              <w:fldChar w:fldCharType="end"/>
            </w:r>
          </w:hyperlink>
        </w:p>
        <w:p w14:paraId="124EA82B" w14:textId="64EDBFEA" w:rsidR="00FF15B9" w:rsidRDefault="00FF15B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58" w:history="1">
            <w:r w:rsidRPr="00221670">
              <w:rPr>
                <w:rStyle w:val="Hyperlink"/>
                <w:noProof/>
              </w:rPr>
              <w:t>4.3.</w:t>
            </w:r>
            <w:r>
              <w:rPr>
                <w:rFonts w:asciiTheme="minorHAnsi" w:eastAsiaTheme="minorEastAsia" w:hAnsiTheme="minorHAnsi"/>
                <w:bCs w:val="0"/>
                <w:noProof/>
                <w:kern w:val="2"/>
                <w:sz w:val="24"/>
                <w:szCs w:val="24"/>
                <w:lang w:val="en-LT" w:eastAsia="en-GB"/>
                <w14:ligatures w14:val="standardContextual"/>
              </w:rPr>
              <w:tab/>
            </w:r>
            <w:r w:rsidRPr="00221670">
              <w:rPr>
                <w:rStyle w:val="Hyperlink"/>
                <w:noProof/>
              </w:rPr>
              <w:t>Saugomos ir „Natura 2000“ teritorijos</w:t>
            </w:r>
            <w:r>
              <w:rPr>
                <w:noProof/>
                <w:webHidden/>
              </w:rPr>
              <w:tab/>
            </w:r>
            <w:r>
              <w:rPr>
                <w:noProof/>
                <w:webHidden/>
              </w:rPr>
              <w:fldChar w:fldCharType="begin"/>
            </w:r>
            <w:r>
              <w:rPr>
                <w:noProof/>
                <w:webHidden/>
              </w:rPr>
              <w:instrText xml:space="preserve"> PAGEREF _Toc160108358 \h </w:instrText>
            </w:r>
            <w:r>
              <w:rPr>
                <w:noProof/>
                <w:webHidden/>
              </w:rPr>
            </w:r>
            <w:r>
              <w:rPr>
                <w:noProof/>
                <w:webHidden/>
              </w:rPr>
              <w:fldChar w:fldCharType="separate"/>
            </w:r>
            <w:r>
              <w:rPr>
                <w:noProof/>
                <w:webHidden/>
              </w:rPr>
              <w:t>21</w:t>
            </w:r>
            <w:r>
              <w:rPr>
                <w:noProof/>
                <w:webHidden/>
              </w:rPr>
              <w:fldChar w:fldCharType="end"/>
            </w:r>
          </w:hyperlink>
        </w:p>
        <w:p w14:paraId="6E963F27" w14:textId="1E43A25C" w:rsidR="00FF15B9" w:rsidRDefault="00FF15B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59" w:history="1">
            <w:r w:rsidRPr="00221670">
              <w:rPr>
                <w:rStyle w:val="Hyperlink"/>
                <w:noProof/>
              </w:rPr>
              <w:t>4.4</w:t>
            </w:r>
            <w:r>
              <w:rPr>
                <w:rFonts w:asciiTheme="minorHAnsi" w:eastAsiaTheme="minorEastAsia" w:hAnsiTheme="minorHAnsi"/>
                <w:bCs w:val="0"/>
                <w:noProof/>
                <w:kern w:val="2"/>
                <w:sz w:val="24"/>
                <w:szCs w:val="24"/>
                <w:lang w:val="en-LT" w:eastAsia="en-GB"/>
                <w14:ligatures w14:val="standardContextual"/>
              </w:rPr>
              <w:tab/>
            </w:r>
            <w:r w:rsidRPr="00221670">
              <w:rPr>
                <w:rStyle w:val="Hyperlink"/>
                <w:noProof/>
              </w:rPr>
              <w:t>Vandenviečių apsaugos zonos</w:t>
            </w:r>
            <w:r>
              <w:rPr>
                <w:noProof/>
                <w:webHidden/>
              </w:rPr>
              <w:tab/>
            </w:r>
            <w:r>
              <w:rPr>
                <w:noProof/>
                <w:webHidden/>
              </w:rPr>
              <w:fldChar w:fldCharType="begin"/>
            </w:r>
            <w:r>
              <w:rPr>
                <w:noProof/>
                <w:webHidden/>
              </w:rPr>
              <w:instrText xml:space="preserve"> PAGEREF _Toc160108359 \h </w:instrText>
            </w:r>
            <w:r>
              <w:rPr>
                <w:noProof/>
                <w:webHidden/>
              </w:rPr>
            </w:r>
            <w:r>
              <w:rPr>
                <w:noProof/>
                <w:webHidden/>
              </w:rPr>
              <w:fldChar w:fldCharType="separate"/>
            </w:r>
            <w:r>
              <w:rPr>
                <w:noProof/>
                <w:webHidden/>
              </w:rPr>
              <w:t>22</w:t>
            </w:r>
            <w:r>
              <w:rPr>
                <w:noProof/>
                <w:webHidden/>
              </w:rPr>
              <w:fldChar w:fldCharType="end"/>
            </w:r>
          </w:hyperlink>
        </w:p>
        <w:p w14:paraId="1501AA97" w14:textId="4559ADE2"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60" w:history="1">
            <w:r w:rsidRPr="00221670">
              <w:rPr>
                <w:rStyle w:val="Hyperlink"/>
                <w:noProof/>
              </w:rPr>
              <w:t>5.</w:t>
            </w:r>
            <w:r>
              <w:rPr>
                <w:rFonts w:asciiTheme="minorHAnsi" w:eastAsiaTheme="minorEastAsia" w:hAnsiTheme="minorHAnsi"/>
                <w:bCs w:val="0"/>
                <w:iCs w:val="0"/>
                <w:noProof/>
                <w:kern w:val="2"/>
                <w:sz w:val="24"/>
                <w:lang w:val="en-LT" w:eastAsia="en-GB"/>
                <w14:ligatures w14:val="standardContextual"/>
              </w:rPr>
              <w:tab/>
            </w:r>
            <w:r w:rsidRPr="00221670">
              <w:rPr>
                <w:rStyle w:val="Hyperlink"/>
                <w:noProof/>
              </w:rPr>
              <w:t>Galimos reikšmingos Plano pasekmės aplinkai</w:t>
            </w:r>
            <w:r>
              <w:rPr>
                <w:noProof/>
                <w:webHidden/>
              </w:rPr>
              <w:tab/>
            </w:r>
            <w:r>
              <w:rPr>
                <w:noProof/>
                <w:webHidden/>
              </w:rPr>
              <w:fldChar w:fldCharType="begin"/>
            </w:r>
            <w:r>
              <w:rPr>
                <w:noProof/>
                <w:webHidden/>
              </w:rPr>
              <w:instrText xml:space="preserve"> PAGEREF _Toc160108360 \h </w:instrText>
            </w:r>
            <w:r>
              <w:rPr>
                <w:noProof/>
                <w:webHidden/>
              </w:rPr>
            </w:r>
            <w:r>
              <w:rPr>
                <w:noProof/>
                <w:webHidden/>
              </w:rPr>
              <w:fldChar w:fldCharType="separate"/>
            </w:r>
            <w:r>
              <w:rPr>
                <w:noProof/>
                <w:webHidden/>
              </w:rPr>
              <w:t>24</w:t>
            </w:r>
            <w:r>
              <w:rPr>
                <w:noProof/>
                <w:webHidden/>
              </w:rPr>
              <w:fldChar w:fldCharType="end"/>
            </w:r>
          </w:hyperlink>
        </w:p>
        <w:p w14:paraId="7BFA1A39" w14:textId="3188A42A" w:rsidR="00FF15B9" w:rsidRDefault="00FF15B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61" w:history="1">
            <w:r w:rsidRPr="00221670">
              <w:rPr>
                <w:rStyle w:val="Hyperlink"/>
                <w:noProof/>
              </w:rPr>
              <w:t>5.1</w:t>
            </w:r>
            <w:r>
              <w:rPr>
                <w:rFonts w:asciiTheme="minorHAnsi" w:eastAsiaTheme="minorEastAsia" w:hAnsiTheme="minorHAnsi"/>
                <w:bCs w:val="0"/>
                <w:noProof/>
                <w:kern w:val="2"/>
                <w:sz w:val="24"/>
                <w:szCs w:val="24"/>
                <w:lang w:val="en-LT" w:eastAsia="en-GB"/>
                <w14:ligatures w14:val="standardContextual"/>
              </w:rPr>
              <w:tab/>
            </w:r>
            <w:r w:rsidRPr="00221670">
              <w:rPr>
                <w:rStyle w:val="Hyperlink"/>
                <w:noProof/>
              </w:rPr>
              <w:t>Vertinimo metodika ir principai</w:t>
            </w:r>
            <w:r>
              <w:rPr>
                <w:noProof/>
                <w:webHidden/>
              </w:rPr>
              <w:tab/>
            </w:r>
            <w:r>
              <w:rPr>
                <w:noProof/>
                <w:webHidden/>
              </w:rPr>
              <w:fldChar w:fldCharType="begin"/>
            </w:r>
            <w:r>
              <w:rPr>
                <w:noProof/>
                <w:webHidden/>
              </w:rPr>
              <w:instrText xml:space="preserve"> PAGEREF _Toc160108361 \h </w:instrText>
            </w:r>
            <w:r>
              <w:rPr>
                <w:noProof/>
                <w:webHidden/>
              </w:rPr>
            </w:r>
            <w:r>
              <w:rPr>
                <w:noProof/>
                <w:webHidden/>
              </w:rPr>
              <w:fldChar w:fldCharType="separate"/>
            </w:r>
            <w:r>
              <w:rPr>
                <w:noProof/>
                <w:webHidden/>
              </w:rPr>
              <w:t>24</w:t>
            </w:r>
            <w:r>
              <w:rPr>
                <w:noProof/>
                <w:webHidden/>
              </w:rPr>
              <w:fldChar w:fldCharType="end"/>
            </w:r>
          </w:hyperlink>
        </w:p>
        <w:p w14:paraId="44CD05D3" w14:textId="58C342C3" w:rsidR="00FF15B9" w:rsidRDefault="00FF15B9">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362" w:history="1">
            <w:r w:rsidRPr="00221670">
              <w:rPr>
                <w:rStyle w:val="Hyperlink"/>
                <w:noProof/>
              </w:rPr>
              <w:t>5.2</w:t>
            </w:r>
            <w:r>
              <w:rPr>
                <w:rFonts w:asciiTheme="minorHAnsi" w:eastAsiaTheme="minorEastAsia" w:hAnsiTheme="minorHAnsi"/>
                <w:bCs w:val="0"/>
                <w:noProof/>
                <w:kern w:val="2"/>
                <w:sz w:val="24"/>
                <w:szCs w:val="24"/>
                <w:lang w:val="en-LT" w:eastAsia="en-GB"/>
                <w14:ligatures w14:val="standardContextual"/>
              </w:rPr>
              <w:tab/>
            </w:r>
            <w:r w:rsidRPr="00221670">
              <w:rPr>
                <w:rStyle w:val="Hyperlink"/>
                <w:noProof/>
              </w:rPr>
              <w:t>Galimos reikšmingos Plano pasekmės aplinkai</w:t>
            </w:r>
            <w:r>
              <w:rPr>
                <w:noProof/>
                <w:webHidden/>
              </w:rPr>
              <w:tab/>
            </w:r>
            <w:r>
              <w:rPr>
                <w:noProof/>
                <w:webHidden/>
              </w:rPr>
              <w:fldChar w:fldCharType="begin"/>
            </w:r>
            <w:r>
              <w:rPr>
                <w:noProof/>
                <w:webHidden/>
              </w:rPr>
              <w:instrText xml:space="preserve"> PAGEREF _Toc160108362 \h </w:instrText>
            </w:r>
            <w:r>
              <w:rPr>
                <w:noProof/>
                <w:webHidden/>
              </w:rPr>
            </w:r>
            <w:r>
              <w:rPr>
                <w:noProof/>
                <w:webHidden/>
              </w:rPr>
              <w:fldChar w:fldCharType="separate"/>
            </w:r>
            <w:r>
              <w:rPr>
                <w:noProof/>
                <w:webHidden/>
              </w:rPr>
              <w:t>25</w:t>
            </w:r>
            <w:r>
              <w:rPr>
                <w:noProof/>
                <w:webHidden/>
              </w:rPr>
              <w:fldChar w:fldCharType="end"/>
            </w:r>
          </w:hyperlink>
        </w:p>
        <w:p w14:paraId="086558EE" w14:textId="623407C6"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63" w:history="1">
            <w:r w:rsidRPr="00221670">
              <w:rPr>
                <w:rStyle w:val="Hyperlink"/>
                <w:noProof/>
              </w:rPr>
              <w:t>6.</w:t>
            </w:r>
            <w:r>
              <w:rPr>
                <w:rFonts w:asciiTheme="minorHAnsi" w:eastAsiaTheme="minorEastAsia" w:hAnsiTheme="minorHAnsi"/>
                <w:bCs w:val="0"/>
                <w:iCs w:val="0"/>
                <w:noProof/>
                <w:kern w:val="2"/>
                <w:sz w:val="24"/>
                <w:lang w:val="en-LT" w:eastAsia="en-GB"/>
                <w14:ligatures w14:val="standardContextual"/>
              </w:rPr>
              <w:tab/>
            </w:r>
            <w:r w:rsidRPr="00221670">
              <w:rPr>
                <w:rStyle w:val="Hyperlink"/>
                <w:noProof/>
              </w:rPr>
              <w:t>Priemonės Plano įgyvendinimo reikšmingoms neigiamoms pasekmėms aplinkai išvengti, sumažinti ar kompensuoti</w:t>
            </w:r>
            <w:r>
              <w:rPr>
                <w:noProof/>
                <w:webHidden/>
              </w:rPr>
              <w:tab/>
            </w:r>
            <w:r>
              <w:rPr>
                <w:noProof/>
                <w:webHidden/>
              </w:rPr>
              <w:fldChar w:fldCharType="begin"/>
            </w:r>
            <w:r>
              <w:rPr>
                <w:noProof/>
                <w:webHidden/>
              </w:rPr>
              <w:instrText xml:space="preserve"> PAGEREF _Toc160108363 \h </w:instrText>
            </w:r>
            <w:r>
              <w:rPr>
                <w:noProof/>
                <w:webHidden/>
              </w:rPr>
            </w:r>
            <w:r>
              <w:rPr>
                <w:noProof/>
                <w:webHidden/>
              </w:rPr>
              <w:fldChar w:fldCharType="separate"/>
            </w:r>
            <w:r>
              <w:rPr>
                <w:noProof/>
                <w:webHidden/>
              </w:rPr>
              <w:t>40</w:t>
            </w:r>
            <w:r>
              <w:rPr>
                <w:noProof/>
                <w:webHidden/>
              </w:rPr>
              <w:fldChar w:fldCharType="end"/>
            </w:r>
          </w:hyperlink>
        </w:p>
        <w:p w14:paraId="33115DCE" w14:textId="01915CEA"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64" w:history="1">
            <w:r w:rsidRPr="00221670">
              <w:rPr>
                <w:rStyle w:val="Hyperlink"/>
                <w:noProof/>
              </w:rPr>
              <w:t>7.</w:t>
            </w:r>
            <w:r>
              <w:rPr>
                <w:rFonts w:asciiTheme="minorHAnsi" w:eastAsiaTheme="minorEastAsia" w:hAnsiTheme="minorHAnsi"/>
                <w:bCs w:val="0"/>
                <w:iCs w:val="0"/>
                <w:noProof/>
                <w:kern w:val="2"/>
                <w:sz w:val="24"/>
                <w:lang w:val="en-LT" w:eastAsia="en-GB"/>
                <w14:ligatures w14:val="standardContextual"/>
              </w:rPr>
              <w:tab/>
            </w:r>
            <w:r w:rsidRPr="00221670">
              <w:rPr>
                <w:rStyle w:val="Hyperlink"/>
                <w:noProof/>
              </w:rPr>
              <w:t>Svarstytinos alternatyvos</w:t>
            </w:r>
            <w:r>
              <w:rPr>
                <w:noProof/>
                <w:webHidden/>
              </w:rPr>
              <w:tab/>
            </w:r>
            <w:r>
              <w:rPr>
                <w:noProof/>
                <w:webHidden/>
              </w:rPr>
              <w:fldChar w:fldCharType="begin"/>
            </w:r>
            <w:r>
              <w:rPr>
                <w:noProof/>
                <w:webHidden/>
              </w:rPr>
              <w:instrText xml:space="preserve"> PAGEREF _Toc160108364 \h </w:instrText>
            </w:r>
            <w:r>
              <w:rPr>
                <w:noProof/>
                <w:webHidden/>
              </w:rPr>
            </w:r>
            <w:r>
              <w:rPr>
                <w:noProof/>
                <w:webHidden/>
              </w:rPr>
              <w:fldChar w:fldCharType="separate"/>
            </w:r>
            <w:r>
              <w:rPr>
                <w:noProof/>
                <w:webHidden/>
              </w:rPr>
              <w:t>41</w:t>
            </w:r>
            <w:r>
              <w:rPr>
                <w:noProof/>
                <w:webHidden/>
              </w:rPr>
              <w:fldChar w:fldCharType="end"/>
            </w:r>
          </w:hyperlink>
        </w:p>
        <w:p w14:paraId="3C487C48" w14:textId="0BD79CB4"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65" w:history="1">
            <w:r w:rsidRPr="00221670">
              <w:rPr>
                <w:rStyle w:val="Hyperlink"/>
                <w:noProof/>
              </w:rPr>
              <w:t>8.</w:t>
            </w:r>
            <w:r>
              <w:rPr>
                <w:rFonts w:asciiTheme="minorHAnsi" w:eastAsiaTheme="minorEastAsia" w:hAnsiTheme="minorHAnsi"/>
                <w:bCs w:val="0"/>
                <w:iCs w:val="0"/>
                <w:noProof/>
                <w:kern w:val="2"/>
                <w:sz w:val="24"/>
                <w:lang w:val="en-LT" w:eastAsia="en-GB"/>
                <w14:ligatures w14:val="standardContextual"/>
              </w:rPr>
              <w:tab/>
            </w:r>
            <w:r w:rsidRPr="00221670">
              <w:rPr>
                <w:rStyle w:val="Hyperlink"/>
                <w:noProof/>
              </w:rPr>
              <w:t>Vertinimo metu iškilusių problemų aprašymas</w:t>
            </w:r>
            <w:r>
              <w:rPr>
                <w:noProof/>
                <w:webHidden/>
              </w:rPr>
              <w:tab/>
            </w:r>
            <w:r>
              <w:rPr>
                <w:noProof/>
                <w:webHidden/>
              </w:rPr>
              <w:fldChar w:fldCharType="begin"/>
            </w:r>
            <w:r>
              <w:rPr>
                <w:noProof/>
                <w:webHidden/>
              </w:rPr>
              <w:instrText xml:space="preserve"> PAGEREF _Toc160108365 \h </w:instrText>
            </w:r>
            <w:r>
              <w:rPr>
                <w:noProof/>
                <w:webHidden/>
              </w:rPr>
            </w:r>
            <w:r>
              <w:rPr>
                <w:noProof/>
                <w:webHidden/>
              </w:rPr>
              <w:fldChar w:fldCharType="separate"/>
            </w:r>
            <w:r>
              <w:rPr>
                <w:noProof/>
                <w:webHidden/>
              </w:rPr>
              <w:t>42</w:t>
            </w:r>
            <w:r>
              <w:rPr>
                <w:noProof/>
                <w:webHidden/>
              </w:rPr>
              <w:fldChar w:fldCharType="end"/>
            </w:r>
          </w:hyperlink>
        </w:p>
        <w:p w14:paraId="43D4A4D5" w14:textId="36B8348D"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66" w:history="1">
            <w:r w:rsidRPr="00221670">
              <w:rPr>
                <w:rStyle w:val="Hyperlink"/>
                <w:noProof/>
              </w:rPr>
              <w:t>9.</w:t>
            </w:r>
            <w:r>
              <w:rPr>
                <w:rFonts w:asciiTheme="minorHAnsi" w:eastAsiaTheme="minorEastAsia" w:hAnsiTheme="minorHAnsi"/>
                <w:bCs w:val="0"/>
                <w:iCs w:val="0"/>
                <w:noProof/>
                <w:kern w:val="2"/>
                <w:sz w:val="24"/>
                <w:lang w:val="en-LT" w:eastAsia="en-GB"/>
                <w14:ligatures w14:val="standardContextual"/>
              </w:rPr>
              <w:tab/>
            </w:r>
            <w:r w:rsidRPr="00221670">
              <w:rPr>
                <w:rStyle w:val="Hyperlink"/>
                <w:noProof/>
              </w:rPr>
              <w:t>Siūlomos stebėsenos priemonės ir rodikliai</w:t>
            </w:r>
            <w:r>
              <w:rPr>
                <w:noProof/>
                <w:webHidden/>
              </w:rPr>
              <w:tab/>
            </w:r>
            <w:r>
              <w:rPr>
                <w:noProof/>
                <w:webHidden/>
              </w:rPr>
              <w:fldChar w:fldCharType="begin"/>
            </w:r>
            <w:r>
              <w:rPr>
                <w:noProof/>
                <w:webHidden/>
              </w:rPr>
              <w:instrText xml:space="preserve"> PAGEREF _Toc160108366 \h </w:instrText>
            </w:r>
            <w:r>
              <w:rPr>
                <w:noProof/>
                <w:webHidden/>
              </w:rPr>
            </w:r>
            <w:r>
              <w:rPr>
                <w:noProof/>
                <w:webHidden/>
              </w:rPr>
              <w:fldChar w:fldCharType="separate"/>
            </w:r>
            <w:r>
              <w:rPr>
                <w:noProof/>
                <w:webHidden/>
              </w:rPr>
              <w:t>43</w:t>
            </w:r>
            <w:r>
              <w:rPr>
                <w:noProof/>
                <w:webHidden/>
              </w:rPr>
              <w:fldChar w:fldCharType="end"/>
            </w:r>
          </w:hyperlink>
        </w:p>
        <w:p w14:paraId="4FC44E94" w14:textId="7A311441"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67" w:history="1">
            <w:r w:rsidRPr="00221670">
              <w:rPr>
                <w:rStyle w:val="Hyperlink"/>
                <w:noProof/>
              </w:rPr>
              <w:t>10.</w:t>
            </w:r>
            <w:r>
              <w:rPr>
                <w:rFonts w:asciiTheme="minorHAnsi" w:eastAsiaTheme="minorEastAsia" w:hAnsiTheme="minorHAnsi"/>
                <w:bCs w:val="0"/>
                <w:iCs w:val="0"/>
                <w:noProof/>
                <w:kern w:val="2"/>
                <w:sz w:val="24"/>
                <w:lang w:val="en-LT" w:eastAsia="en-GB"/>
                <w14:ligatures w14:val="standardContextual"/>
              </w:rPr>
              <w:tab/>
            </w:r>
            <w:r w:rsidRPr="00221670">
              <w:rPr>
                <w:rStyle w:val="Hyperlink"/>
                <w:noProof/>
              </w:rPr>
              <w:t>Viešinimas</w:t>
            </w:r>
            <w:r>
              <w:rPr>
                <w:noProof/>
                <w:webHidden/>
              </w:rPr>
              <w:tab/>
            </w:r>
            <w:r>
              <w:rPr>
                <w:noProof/>
                <w:webHidden/>
              </w:rPr>
              <w:fldChar w:fldCharType="begin"/>
            </w:r>
            <w:r>
              <w:rPr>
                <w:noProof/>
                <w:webHidden/>
              </w:rPr>
              <w:instrText xml:space="preserve"> PAGEREF _Toc160108367 \h </w:instrText>
            </w:r>
            <w:r>
              <w:rPr>
                <w:noProof/>
                <w:webHidden/>
              </w:rPr>
            </w:r>
            <w:r>
              <w:rPr>
                <w:noProof/>
                <w:webHidden/>
              </w:rPr>
              <w:fldChar w:fldCharType="separate"/>
            </w:r>
            <w:r>
              <w:rPr>
                <w:noProof/>
                <w:webHidden/>
              </w:rPr>
              <w:t>44</w:t>
            </w:r>
            <w:r>
              <w:rPr>
                <w:noProof/>
                <w:webHidden/>
              </w:rPr>
              <w:fldChar w:fldCharType="end"/>
            </w:r>
          </w:hyperlink>
        </w:p>
        <w:p w14:paraId="39075D61" w14:textId="12347CF1"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68" w:history="1">
            <w:r w:rsidRPr="00221670">
              <w:rPr>
                <w:rStyle w:val="Hyperlink"/>
                <w:noProof/>
              </w:rPr>
              <w:t>11.</w:t>
            </w:r>
            <w:r>
              <w:rPr>
                <w:rFonts w:asciiTheme="minorHAnsi" w:eastAsiaTheme="minorEastAsia" w:hAnsiTheme="minorHAnsi"/>
                <w:bCs w:val="0"/>
                <w:iCs w:val="0"/>
                <w:noProof/>
                <w:kern w:val="2"/>
                <w:sz w:val="24"/>
                <w:lang w:val="en-LT" w:eastAsia="en-GB"/>
                <w14:ligatures w14:val="standardContextual"/>
              </w:rPr>
              <w:tab/>
            </w:r>
            <w:r w:rsidRPr="00221670">
              <w:rPr>
                <w:rStyle w:val="Hyperlink"/>
                <w:noProof/>
              </w:rPr>
              <w:t>Santrauka</w:t>
            </w:r>
            <w:r>
              <w:rPr>
                <w:noProof/>
                <w:webHidden/>
              </w:rPr>
              <w:tab/>
            </w:r>
            <w:r>
              <w:rPr>
                <w:noProof/>
                <w:webHidden/>
              </w:rPr>
              <w:fldChar w:fldCharType="begin"/>
            </w:r>
            <w:r>
              <w:rPr>
                <w:noProof/>
                <w:webHidden/>
              </w:rPr>
              <w:instrText xml:space="preserve"> PAGEREF _Toc160108368 \h </w:instrText>
            </w:r>
            <w:r>
              <w:rPr>
                <w:noProof/>
                <w:webHidden/>
              </w:rPr>
            </w:r>
            <w:r>
              <w:rPr>
                <w:noProof/>
                <w:webHidden/>
              </w:rPr>
              <w:fldChar w:fldCharType="separate"/>
            </w:r>
            <w:r>
              <w:rPr>
                <w:noProof/>
                <w:webHidden/>
              </w:rPr>
              <w:t>45</w:t>
            </w:r>
            <w:r>
              <w:rPr>
                <w:noProof/>
                <w:webHidden/>
              </w:rPr>
              <w:fldChar w:fldCharType="end"/>
            </w:r>
          </w:hyperlink>
        </w:p>
        <w:p w14:paraId="6A96355E" w14:textId="391B13D0"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69" w:history="1">
            <w:r w:rsidRPr="00221670">
              <w:rPr>
                <w:rStyle w:val="Hyperlink"/>
                <w:noProof/>
              </w:rPr>
              <w:t>12.</w:t>
            </w:r>
            <w:r>
              <w:rPr>
                <w:rFonts w:asciiTheme="minorHAnsi" w:eastAsiaTheme="minorEastAsia" w:hAnsiTheme="minorHAnsi"/>
                <w:bCs w:val="0"/>
                <w:iCs w:val="0"/>
                <w:noProof/>
                <w:kern w:val="2"/>
                <w:sz w:val="24"/>
                <w:lang w:val="en-LT" w:eastAsia="en-GB"/>
                <w14:ligatures w14:val="standardContextual"/>
              </w:rPr>
              <w:tab/>
            </w:r>
            <w:r w:rsidRPr="00221670">
              <w:rPr>
                <w:rStyle w:val="Hyperlink"/>
                <w:noProof/>
              </w:rPr>
              <w:t>Literatūros sąrašas</w:t>
            </w:r>
            <w:r>
              <w:rPr>
                <w:noProof/>
                <w:webHidden/>
              </w:rPr>
              <w:tab/>
            </w:r>
            <w:r>
              <w:rPr>
                <w:noProof/>
                <w:webHidden/>
              </w:rPr>
              <w:fldChar w:fldCharType="begin"/>
            </w:r>
            <w:r>
              <w:rPr>
                <w:noProof/>
                <w:webHidden/>
              </w:rPr>
              <w:instrText xml:space="preserve"> PAGEREF _Toc160108369 \h </w:instrText>
            </w:r>
            <w:r>
              <w:rPr>
                <w:noProof/>
                <w:webHidden/>
              </w:rPr>
            </w:r>
            <w:r>
              <w:rPr>
                <w:noProof/>
                <w:webHidden/>
              </w:rPr>
              <w:fldChar w:fldCharType="separate"/>
            </w:r>
            <w:r>
              <w:rPr>
                <w:noProof/>
                <w:webHidden/>
              </w:rPr>
              <w:t>48</w:t>
            </w:r>
            <w:r>
              <w:rPr>
                <w:noProof/>
                <w:webHidden/>
              </w:rPr>
              <w:fldChar w:fldCharType="end"/>
            </w:r>
          </w:hyperlink>
        </w:p>
        <w:p w14:paraId="1F8A3CE7" w14:textId="4B19634E" w:rsidR="00FF15B9" w:rsidRDefault="00FF15B9">
          <w:pPr>
            <w:pStyle w:val="TOC1"/>
            <w:rPr>
              <w:rFonts w:asciiTheme="minorHAnsi" w:eastAsiaTheme="minorEastAsia" w:hAnsiTheme="minorHAnsi"/>
              <w:bCs w:val="0"/>
              <w:iCs w:val="0"/>
              <w:noProof/>
              <w:kern w:val="2"/>
              <w:sz w:val="24"/>
              <w:lang w:val="en-LT" w:eastAsia="en-GB"/>
              <w14:ligatures w14:val="standardContextual"/>
            </w:rPr>
          </w:pPr>
          <w:hyperlink w:anchor="_Toc160108370" w:history="1">
            <w:r w:rsidRPr="00221670">
              <w:rPr>
                <w:rStyle w:val="Hyperlink"/>
                <w:noProof/>
              </w:rPr>
              <w:t>1</w:t>
            </w:r>
            <w:r>
              <w:rPr>
                <w:rFonts w:asciiTheme="minorHAnsi" w:eastAsiaTheme="minorEastAsia" w:hAnsiTheme="minorHAnsi"/>
                <w:bCs w:val="0"/>
                <w:iCs w:val="0"/>
                <w:noProof/>
                <w:kern w:val="2"/>
                <w:sz w:val="24"/>
                <w:lang w:val="en-LT" w:eastAsia="en-GB"/>
                <w14:ligatures w14:val="standardContextual"/>
              </w:rPr>
              <w:tab/>
            </w:r>
            <w:r w:rsidRPr="00221670">
              <w:rPr>
                <w:rStyle w:val="Hyperlink"/>
                <w:noProof/>
              </w:rPr>
              <w:t>priedas. SPAV subjektų išvadų dėl SPAV AD vertinimo pažyma</w:t>
            </w:r>
            <w:r>
              <w:rPr>
                <w:noProof/>
                <w:webHidden/>
              </w:rPr>
              <w:tab/>
            </w:r>
            <w:r>
              <w:rPr>
                <w:noProof/>
                <w:webHidden/>
              </w:rPr>
              <w:fldChar w:fldCharType="begin"/>
            </w:r>
            <w:r>
              <w:rPr>
                <w:noProof/>
                <w:webHidden/>
              </w:rPr>
              <w:instrText xml:space="preserve"> PAGEREF _Toc160108370 \h </w:instrText>
            </w:r>
            <w:r>
              <w:rPr>
                <w:noProof/>
                <w:webHidden/>
              </w:rPr>
            </w:r>
            <w:r>
              <w:rPr>
                <w:noProof/>
                <w:webHidden/>
              </w:rPr>
              <w:fldChar w:fldCharType="separate"/>
            </w:r>
            <w:r>
              <w:rPr>
                <w:noProof/>
                <w:webHidden/>
              </w:rPr>
              <w:t>49</w:t>
            </w:r>
            <w:r>
              <w:rPr>
                <w:noProof/>
                <w:webHidden/>
              </w:rPr>
              <w:fldChar w:fldCharType="end"/>
            </w:r>
          </w:hyperlink>
        </w:p>
        <w:p w14:paraId="79E90E3D" w14:textId="154F3706" w:rsidR="00EB493D" w:rsidRDefault="00EB493D">
          <w:r>
            <w:rPr>
              <w:b/>
              <w:bCs/>
              <w:noProof/>
            </w:rPr>
            <w:fldChar w:fldCharType="end"/>
          </w:r>
        </w:p>
      </w:sdtContent>
    </w:sdt>
    <w:p w14:paraId="6E2A0AC0" w14:textId="77777777" w:rsidR="00917941" w:rsidRPr="006F1386" w:rsidRDefault="00917941" w:rsidP="002778E4">
      <w:r w:rsidRPr="006F1386">
        <w:br w:type="page"/>
      </w:r>
    </w:p>
    <w:p w14:paraId="16A58055" w14:textId="3EC9542C" w:rsidR="00C71F4F" w:rsidRPr="006F1386" w:rsidRDefault="009247E5" w:rsidP="00741640">
      <w:pPr>
        <w:pStyle w:val="Heading1"/>
        <w:numPr>
          <w:ilvl w:val="0"/>
          <w:numId w:val="0"/>
        </w:numPr>
      </w:pPr>
      <w:bookmarkStart w:id="6" w:name="_Toc160108345"/>
      <w:r w:rsidRPr="006F1386">
        <w:lastRenderedPageBreak/>
        <w:t>Pagrindinės santrumpos ir sąvoko</w:t>
      </w:r>
      <w:r w:rsidR="001C2C60">
        <w:t>s</w:t>
      </w:r>
      <w:bookmarkEnd w:id="6"/>
    </w:p>
    <w:tbl>
      <w:tblPr>
        <w:tblStyle w:val="TableGrid"/>
        <w:tblW w:w="8931" w:type="dxa"/>
        <w:tblBorders>
          <w:top w:val="single" w:sz="2" w:space="0" w:color="92A9A0" w:themeColor="text2"/>
          <w:left w:val="none" w:sz="0" w:space="0" w:color="auto"/>
          <w:bottom w:val="single" w:sz="2" w:space="0" w:color="92A9A0" w:themeColor="text2"/>
          <w:right w:val="none" w:sz="0" w:space="0" w:color="auto"/>
          <w:insideH w:val="single" w:sz="2" w:space="0" w:color="92A9A0" w:themeColor="text2"/>
          <w:insideV w:val="single" w:sz="18" w:space="0" w:color="FFFFFF" w:themeColor="background1"/>
        </w:tblBorders>
        <w:tblCellMar>
          <w:top w:w="28" w:type="dxa"/>
          <w:left w:w="28" w:type="dxa"/>
          <w:bottom w:w="28" w:type="dxa"/>
          <w:right w:w="28" w:type="dxa"/>
        </w:tblCellMar>
        <w:tblLook w:val="04A0" w:firstRow="1" w:lastRow="0" w:firstColumn="1" w:lastColumn="0" w:noHBand="0" w:noVBand="1"/>
      </w:tblPr>
      <w:tblGrid>
        <w:gridCol w:w="2379"/>
        <w:gridCol w:w="6552"/>
      </w:tblGrid>
      <w:tr w:rsidR="001E5106" w:rsidRPr="006F1386" w14:paraId="03B7B8C0" w14:textId="77777777" w:rsidTr="006B48B5">
        <w:trPr>
          <w:trHeight w:val="271"/>
        </w:trPr>
        <w:tc>
          <w:tcPr>
            <w:tcW w:w="2379" w:type="dxa"/>
            <w:tcMar>
              <w:top w:w="57" w:type="dxa"/>
              <w:left w:w="57" w:type="dxa"/>
              <w:bottom w:w="57" w:type="dxa"/>
              <w:right w:w="57" w:type="dxa"/>
            </w:tcMar>
            <w:vAlign w:val="center"/>
          </w:tcPr>
          <w:p w14:paraId="33A1F8CA" w14:textId="57A27D85" w:rsidR="001E5106" w:rsidRPr="006F1386" w:rsidRDefault="001E5106" w:rsidP="001E5106">
            <w:pPr>
              <w:spacing w:before="0" w:after="0"/>
            </w:pPr>
            <w:r w:rsidRPr="005C2B96">
              <w:t>AAA</w:t>
            </w:r>
          </w:p>
        </w:tc>
        <w:tc>
          <w:tcPr>
            <w:tcW w:w="6552" w:type="dxa"/>
            <w:tcMar>
              <w:top w:w="57" w:type="dxa"/>
              <w:left w:w="57" w:type="dxa"/>
              <w:bottom w:w="57" w:type="dxa"/>
              <w:right w:w="57" w:type="dxa"/>
            </w:tcMar>
            <w:vAlign w:val="center"/>
          </w:tcPr>
          <w:p w14:paraId="67D223E3" w14:textId="5F00D53D" w:rsidR="001E5106" w:rsidRPr="006F1386" w:rsidRDefault="001E5106" w:rsidP="001E5106">
            <w:pPr>
              <w:spacing w:before="0" w:after="0"/>
            </w:pPr>
            <w:r w:rsidRPr="005C2B96">
              <w:t>Aplinkos apsaugos agentūra</w:t>
            </w:r>
          </w:p>
        </w:tc>
      </w:tr>
      <w:tr w:rsidR="00616E70" w:rsidRPr="006F1386" w14:paraId="0C4D3879" w14:textId="77777777" w:rsidTr="006B48B5">
        <w:tc>
          <w:tcPr>
            <w:tcW w:w="2379" w:type="dxa"/>
            <w:tcMar>
              <w:top w:w="57" w:type="dxa"/>
              <w:left w:w="57" w:type="dxa"/>
              <w:bottom w:w="57" w:type="dxa"/>
              <w:right w:w="57" w:type="dxa"/>
            </w:tcMar>
            <w:vAlign w:val="center"/>
          </w:tcPr>
          <w:p w14:paraId="07E1970F" w14:textId="77777777" w:rsidR="00616E70" w:rsidRPr="006F1386" w:rsidRDefault="00616E70" w:rsidP="00246A58">
            <w:pPr>
              <w:spacing w:before="0" w:after="0"/>
            </w:pPr>
            <w:r>
              <w:t>Alytaus</w:t>
            </w:r>
            <w:r w:rsidRPr="005C2B96">
              <w:t xml:space="preserve"> regionas</w:t>
            </w:r>
          </w:p>
        </w:tc>
        <w:tc>
          <w:tcPr>
            <w:tcW w:w="6552" w:type="dxa"/>
            <w:tcMar>
              <w:top w:w="57" w:type="dxa"/>
              <w:left w:w="57" w:type="dxa"/>
              <w:bottom w:w="57" w:type="dxa"/>
              <w:right w:w="57" w:type="dxa"/>
            </w:tcMar>
          </w:tcPr>
          <w:p w14:paraId="746CC84D" w14:textId="77777777" w:rsidR="00616E70" w:rsidRPr="006F1386" w:rsidRDefault="00616E70" w:rsidP="00246A58">
            <w:pPr>
              <w:spacing w:before="0" w:after="0"/>
            </w:pPr>
            <w:r w:rsidRPr="00242477">
              <w:t>Komunalinių atliekų tvarkymo regionas, susidarantis iš Alytaus miesto savivaldybės, Alytaus rajono savivaldybės, Druskininkų savivaldybė, Lazdijų rajono savivaldybė ir Varėnos rajono savivaldybė.</w:t>
            </w:r>
          </w:p>
        </w:tc>
      </w:tr>
      <w:tr w:rsidR="001E5106" w:rsidRPr="006F1386" w14:paraId="24B24609" w14:textId="77777777" w:rsidTr="006B48B5">
        <w:tc>
          <w:tcPr>
            <w:tcW w:w="2379" w:type="dxa"/>
            <w:tcMar>
              <w:top w:w="57" w:type="dxa"/>
              <w:left w:w="57" w:type="dxa"/>
              <w:bottom w:w="57" w:type="dxa"/>
              <w:right w:w="57" w:type="dxa"/>
            </w:tcMar>
            <w:vAlign w:val="center"/>
          </w:tcPr>
          <w:p w14:paraId="3A3745D6" w14:textId="5A384009" w:rsidR="001E5106" w:rsidRPr="006F1386" w:rsidRDefault="001E5106" w:rsidP="001E5106">
            <w:pPr>
              <w:spacing w:before="0" w:after="0"/>
            </w:pPr>
            <w:r w:rsidRPr="005C2B96">
              <w:t>Antrinės žaliavos</w:t>
            </w:r>
          </w:p>
        </w:tc>
        <w:tc>
          <w:tcPr>
            <w:tcW w:w="6552" w:type="dxa"/>
            <w:tcMar>
              <w:top w:w="57" w:type="dxa"/>
              <w:left w:w="57" w:type="dxa"/>
              <w:bottom w:w="57" w:type="dxa"/>
              <w:right w:w="57" w:type="dxa"/>
            </w:tcMar>
            <w:vAlign w:val="center"/>
          </w:tcPr>
          <w:p w14:paraId="757F0366" w14:textId="7A4BD37E" w:rsidR="001E5106" w:rsidRPr="006F1386" w:rsidRDefault="001E5106" w:rsidP="001E5106">
            <w:pPr>
              <w:spacing w:before="0" w:after="0"/>
            </w:pPr>
            <w:r w:rsidRPr="005C2B96">
              <w:t xml:space="preserve">Tiesiogiai perdirbti tinkamos atliekos ir perdirbti tinkamos iš atliekų gautos medžiagos (popierius ir kartonas, stiklas, plastikas, metalas, įskaitant pakuočių atliekas), remiantis Lietuvos Respublikos atliekų tvarkymo įstatymu </w:t>
            </w:r>
          </w:p>
        </w:tc>
      </w:tr>
      <w:tr w:rsidR="00616E70" w:rsidRPr="006F1386" w14:paraId="2E074230" w14:textId="77777777" w:rsidTr="006B48B5">
        <w:tc>
          <w:tcPr>
            <w:tcW w:w="2379" w:type="dxa"/>
            <w:tcMar>
              <w:top w:w="57" w:type="dxa"/>
              <w:left w:w="57" w:type="dxa"/>
              <w:bottom w:w="57" w:type="dxa"/>
              <w:right w:w="57" w:type="dxa"/>
            </w:tcMar>
            <w:vAlign w:val="center"/>
          </w:tcPr>
          <w:p w14:paraId="4B0508EA" w14:textId="77777777" w:rsidR="00616E70" w:rsidRPr="006F1386" w:rsidRDefault="00616E70" w:rsidP="006F6A79">
            <w:pPr>
              <w:spacing w:before="0" w:after="0"/>
            </w:pPr>
            <w:r>
              <w:t>A</w:t>
            </w:r>
            <w:r w:rsidRPr="005C2B96">
              <w:t>RATC</w:t>
            </w:r>
          </w:p>
        </w:tc>
        <w:tc>
          <w:tcPr>
            <w:tcW w:w="6552" w:type="dxa"/>
            <w:tcMar>
              <w:top w:w="57" w:type="dxa"/>
              <w:left w:w="57" w:type="dxa"/>
              <w:bottom w:w="57" w:type="dxa"/>
              <w:right w:w="57" w:type="dxa"/>
            </w:tcMar>
            <w:vAlign w:val="center"/>
          </w:tcPr>
          <w:p w14:paraId="1B33D1E0" w14:textId="77777777" w:rsidR="00616E70" w:rsidRPr="006F1386" w:rsidRDefault="00616E70" w:rsidP="006F6A79">
            <w:pPr>
              <w:spacing w:before="0" w:after="0"/>
            </w:pPr>
            <w:r>
              <w:t>Alytaus</w:t>
            </w:r>
            <w:r w:rsidRPr="005C2B96">
              <w:t xml:space="preserve"> regiono atliekų tvarkymo centras</w:t>
            </w:r>
          </w:p>
        </w:tc>
      </w:tr>
      <w:tr w:rsidR="00B20028" w:rsidRPr="006F1386" w14:paraId="460ABBF8" w14:textId="77777777" w:rsidTr="006B48B5">
        <w:tc>
          <w:tcPr>
            <w:tcW w:w="2379" w:type="dxa"/>
            <w:tcMar>
              <w:top w:w="57" w:type="dxa"/>
              <w:left w:w="57" w:type="dxa"/>
              <w:bottom w:w="57" w:type="dxa"/>
              <w:right w:w="57" w:type="dxa"/>
            </w:tcMar>
            <w:vAlign w:val="center"/>
          </w:tcPr>
          <w:p w14:paraId="00761DEA" w14:textId="77777777" w:rsidR="00B20028" w:rsidRDefault="00B20028" w:rsidP="00114DC0">
            <w:pPr>
              <w:spacing w:before="0" w:after="0"/>
            </w:pPr>
            <w:r w:rsidRPr="005C2B96">
              <w:t>BAST</w:t>
            </w:r>
          </w:p>
        </w:tc>
        <w:tc>
          <w:tcPr>
            <w:tcW w:w="6552" w:type="dxa"/>
            <w:tcMar>
              <w:top w:w="57" w:type="dxa"/>
              <w:left w:w="57" w:type="dxa"/>
              <w:bottom w:w="57" w:type="dxa"/>
              <w:right w:w="57" w:type="dxa"/>
            </w:tcMar>
            <w:vAlign w:val="center"/>
          </w:tcPr>
          <w:p w14:paraId="4E664FA8" w14:textId="77777777" w:rsidR="00B20028" w:rsidRPr="006F1386" w:rsidRDefault="00B20028" w:rsidP="00114DC0">
            <w:pPr>
              <w:spacing w:before="0" w:after="0"/>
            </w:pPr>
            <w:r w:rsidRPr="005C2B96">
              <w:t>Buveinių apsaugai svarbios teritorijos</w:t>
            </w:r>
          </w:p>
        </w:tc>
      </w:tr>
      <w:tr w:rsidR="001E5106" w:rsidRPr="006F1386" w14:paraId="43336FD0" w14:textId="77777777" w:rsidTr="006B48B5">
        <w:tc>
          <w:tcPr>
            <w:tcW w:w="2379" w:type="dxa"/>
            <w:tcMar>
              <w:top w:w="57" w:type="dxa"/>
              <w:left w:w="57" w:type="dxa"/>
              <w:bottom w:w="57" w:type="dxa"/>
              <w:right w:w="57" w:type="dxa"/>
            </w:tcMar>
            <w:vAlign w:val="center"/>
          </w:tcPr>
          <w:p w14:paraId="663582FC" w14:textId="72F946EC" w:rsidR="001E5106" w:rsidRPr="006F1386" w:rsidRDefault="001E5106" w:rsidP="001E5106">
            <w:pPr>
              <w:spacing w:before="0" w:after="0"/>
            </w:pPr>
            <w:r w:rsidRPr="005C2B96">
              <w:t>BSA</w:t>
            </w:r>
          </w:p>
        </w:tc>
        <w:tc>
          <w:tcPr>
            <w:tcW w:w="6552" w:type="dxa"/>
            <w:tcMar>
              <w:top w:w="57" w:type="dxa"/>
              <w:left w:w="57" w:type="dxa"/>
              <w:bottom w:w="57" w:type="dxa"/>
              <w:right w:w="57" w:type="dxa"/>
            </w:tcMar>
            <w:vAlign w:val="center"/>
          </w:tcPr>
          <w:p w14:paraId="2DEEF4D6" w14:textId="3249E41C" w:rsidR="001E5106" w:rsidRPr="006F1386" w:rsidRDefault="001E5106" w:rsidP="001E5106">
            <w:pPr>
              <w:spacing w:before="0" w:after="0"/>
            </w:pPr>
            <w:r w:rsidRPr="005C2B96">
              <w:t>Biologiškai skaidžios atliekos</w:t>
            </w:r>
          </w:p>
        </w:tc>
      </w:tr>
      <w:tr w:rsidR="001E5106" w:rsidRPr="006F1386" w14:paraId="6D7F11AF" w14:textId="77777777" w:rsidTr="006B48B5">
        <w:tc>
          <w:tcPr>
            <w:tcW w:w="2379" w:type="dxa"/>
            <w:tcMar>
              <w:top w:w="57" w:type="dxa"/>
              <w:left w:w="57" w:type="dxa"/>
              <w:bottom w:w="57" w:type="dxa"/>
              <w:right w:w="57" w:type="dxa"/>
            </w:tcMar>
            <w:vAlign w:val="center"/>
          </w:tcPr>
          <w:p w14:paraId="217DD716" w14:textId="62808EDD" w:rsidR="001E5106" w:rsidRPr="006F1386" w:rsidRDefault="001E5106" w:rsidP="001E5106">
            <w:pPr>
              <w:spacing w:before="0" w:after="0"/>
            </w:pPr>
            <w:r w:rsidRPr="005C2B96">
              <w:t>DGASA</w:t>
            </w:r>
          </w:p>
        </w:tc>
        <w:tc>
          <w:tcPr>
            <w:tcW w:w="6552" w:type="dxa"/>
            <w:tcMar>
              <w:top w:w="57" w:type="dxa"/>
              <w:left w:w="57" w:type="dxa"/>
              <w:bottom w:w="57" w:type="dxa"/>
              <w:right w:w="57" w:type="dxa"/>
            </w:tcMar>
            <w:vAlign w:val="center"/>
          </w:tcPr>
          <w:p w14:paraId="73B12255" w14:textId="7F6B7284" w:rsidR="001E5106" w:rsidRPr="006F1386" w:rsidRDefault="001E5106" w:rsidP="001E5106">
            <w:pPr>
              <w:spacing w:before="0" w:after="0"/>
            </w:pPr>
            <w:r w:rsidRPr="005C2B96">
              <w:t>Didelių gabaritų atliekų surinkimo aikštelės</w:t>
            </w:r>
          </w:p>
        </w:tc>
      </w:tr>
      <w:tr w:rsidR="001E5106" w:rsidRPr="006F1386" w14:paraId="34874927" w14:textId="77777777" w:rsidTr="006B48B5">
        <w:tc>
          <w:tcPr>
            <w:tcW w:w="2379" w:type="dxa"/>
            <w:tcMar>
              <w:top w:w="57" w:type="dxa"/>
              <w:left w:w="57" w:type="dxa"/>
              <w:bottom w:w="57" w:type="dxa"/>
              <w:right w:w="57" w:type="dxa"/>
            </w:tcMar>
            <w:vAlign w:val="center"/>
          </w:tcPr>
          <w:p w14:paraId="1C09480D" w14:textId="422BE384" w:rsidR="001E5106" w:rsidRPr="006F1386" w:rsidRDefault="001E5106" w:rsidP="001E5106">
            <w:pPr>
              <w:spacing w:before="0" w:after="0"/>
            </w:pPr>
            <w:r w:rsidRPr="005C2B96">
              <w:t>EEĮ</w:t>
            </w:r>
          </w:p>
        </w:tc>
        <w:tc>
          <w:tcPr>
            <w:tcW w:w="6552" w:type="dxa"/>
            <w:tcMar>
              <w:top w:w="57" w:type="dxa"/>
              <w:left w:w="57" w:type="dxa"/>
              <w:bottom w:w="57" w:type="dxa"/>
              <w:right w:w="57" w:type="dxa"/>
            </w:tcMar>
            <w:vAlign w:val="center"/>
          </w:tcPr>
          <w:p w14:paraId="2B1DE281" w14:textId="077C03F6" w:rsidR="001E5106" w:rsidRPr="006F1386" w:rsidRDefault="001E5106" w:rsidP="001E5106">
            <w:pPr>
              <w:spacing w:before="0" w:after="0"/>
            </w:pPr>
            <w:r w:rsidRPr="005C2B96">
              <w:t xml:space="preserve">Elektros ir elektroninės įrangos atliekos </w:t>
            </w:r>
          </w:p>
        </w:tc>
      </w:tr>
      <w:tr w:rsidR="001E5106" w:rsidRPr="006F1386" w14:paraId="7DC42854" w14:textId="77777777" w:rsidTr="006B48B5">
        <w:tc>
          <w:tcPr>
            <w:tcW w:w="2379" w:type="dxa"/>
            <w:tcMar>
              <w:top w:w="57" w:type="dxa"/>
              <w:left w:w="57" w:type="dxa"/>
              <w:bottom w:w="57" w:type="dxa"/>
              <w:right w:w="57" w:type="dxa"/>
            </w:tcMar>
            <w:vAlign w:val="center"/>
          </w:tcPr>
          <w:p w14:paraId="450E3249" w14:textId="05EF9AF1" w:rsidR="001E5106" w:rsidRPr="006F1386" w:rsidRDefault="001E5106" w:rsidP="001E5106">
            <w:pPr>
              <w:spacing w:before="0" w:after="0"/>
            </w:pPr>
            <w:r w:rsidRPr="005C2B96">
              <w:t>Konsultantas</w:t>
            </w:r>
          </w:p>
        </w:tc>
        <w:tc>
          <w:tcPr>
            <w:tcW w:w="6552" w:type="dxa"/>
            <w:tcMar>
              <w:top w:w="57" w:type="dxa"/>
              <w:left w:w="57" w:type="dxa"/>
              <w:bottom w:w="57" w:type="dxa"/>
              <w:right w:w="57" w:type="dxa"/>
            </w:tcMar>
            <w:vAlign w:val="center"/>
          </w:tcPr>
          <w:p w14:paraId="4CAC018C" w14:textId="3003454F" w:rsidR="001E5106" w:rsidRPr="006F1386" w:rsidRDefault="001E5106" w:rsidP="001E5106">
            <w:pPr>
              <w:spacing w:before="0" w:after="0"/>
            </w:pPr>
            <w:proofErr w:type="spellStart"/>
            <w:r w:rsidRPr="005C2B96">
              <w:t>Smart</w:t>
            </w:r>
            <w:proofErr w:type="spellEnd"/>
            <w:r w:rsidRPr="005C2B96">
              <w:t xml:space="preserve"> Continent LT, UAB</w:t>
            </w:r>
          </w:p>
        </w:tc>
      </w:tr>
      <w:tr w:rsidR="001E5106" w:rsidRPr="006F1386" w14:paraId="501EC29F" w14:textId="77777777" w:rsidTr="006B48B5">
        <w:tc>
          <w:tcPr>
            <w:tcW w:w="2379" w:type="dxa"/>
            <w:tcMar>
              <w:top w:w="57" w:type="dxa"/>
              <w:left w:w="57" w:type="dxa"/>
              <w:bottom w:w="57" w:type="dxa"/>
              <w:right w:w="57" w:type="dxa"/>
            </w:tcMar>
            <w:vAlign w:val="center"/>
          </w:tcPr>
          <w:p w14:paraId="694C21DD" w14:textId="33710BAE" w:rsidR="001E5106" w:rsidRPr="006F1386" w:rsidRDefault="001E5106" w:rsidP="001E5106">
            <w:pPr>
              <w:spacing w:before="0" w:after="0"/>
            </w:pPr>
            <w:r w:rsidRPr="005C2B96">
              <w:t>MA</w:t>
            </w:r>
          </w:p>
        </w:tc>
        <w:tc>
          <w:tcPr>
            <w:tcW w:w="6552" w:type="dxa"/>
            <w:tcMar>
              <w:top w:w="57" w:type="dxa"/>
              <w:left w:w="57" w:type="dxa"/>
              <w:bottom w:w="57" w:type="dxa"/>
              <w:right w:w="57" w:type="dxa"/>
            </w:tcMar>
            <w:vAlign w:val="center"/>
          </w:tcPr>
          <w:p w14:paraId="28BC0529" w14:textId="4978CBFA" w:rsidR="001E5106" w:rsidRPr="006F1386" w:rsidRDefault="001E5106" w:rsidP="001E5106">
            <w:pPr>
              <w:spacing w:before="0" w:after="0"/>
            </w:pPr>
            <w:r w:rsidRPr="005C2B96">
              <w:t>Mechaninis apdorojimas</w:t>
            </w:r>
          </w:p>
        </w:tc>
      </w:tr>
      <w:tr w:rsidR="001E5106" w:rsidRPr="006F1386" w14:paraId="33AD748F" w14:textId="77777777" w:rsidTr="006B48B5">
        <w:tc>
          <w:tcPr>
            <w:tcW w:w="2379" w:type="dxa"/>
            <w:tcMar>
              <w:top w:w="57" w:type="dxa"/>
              <w:left w:w="57" w:type="dxa"/>
              <w:bottom w:w="57" w:type="dxa"/>
              <w:right w:w="57" w:type="dxa"/>
            </w:tcMar>
            <w:vAlign w:val="center"/>
          </w:tcPr>
          <w:p w14:paraId="7B4543AF" w14:textId="481A6B86" w:rsidR="001E5106" w:rsidRPr="006F1386" w:rsidRDefault="001E5106" w:rsidP="001E5106">
            <w:pPr>
              <w:spacing w:before="0" w:after="0"/>
            </w:pPr>
            <w:r w:rsidRPr="005C2B96">
              <w:t>MBA</w:t>
            </w:r>
          </w:p>
        </w:tc>
        <w:tc>
          <w:tcPr>
            <w:tcW w:w="6552" w:type="dxa"/>
            <w:tcMar>
              <w:top w:w="57" w:type="dxa"/>
              <w:left w:w="57" w:type="dxa"/>
              <w:bottom w:w="57" w:type="dxa"/>
              <w:right w:w="57" w:type="dxa"/>
            </w:tcMar>
            <w:vAlign w:val="center"/>
          </w:tcPr>
          <w:p w14:paraId="2B42907A" w14:textId="49ACF592" w:rsidR="001E5106" w:rsidRPr="006F1386" w:rsidRDefault="001E5106" w:rsidP="001E5106">
            <w:pPr>
              <w:spacing w:before="0" w:after="0"/>
            </w:pPr>
            <w:r w:rsidRPr="005C2B96">
              <w:t>Mechaninis biologinis apdorojimas</w:t>
            </w:r>
          </w:p>
        </w:tc>
      </w:tr>
      <w:tr w:rsidR="001E5106" w:rsidRPr="006F1386" w14:paraId="3FDB56CA" w14:textId="77777777" w:rsidTr="006B48B5">
        <w:tc>
          <w:tcPr>
            <w:tcW w:w="2379" w:type="dxa"/>
            <w:tcMar>
              <w:top w:w="57" w:type="dxa"/>
              <w:left w:w="57" w:type="dxa"/>
              <w:bottom w:w="57" w:type="dxa"/>
              <w:right w:w="57" w:type="dxa"/>
            </w:tcMar>
            <w:vAlign w:val="center"/>
          </w:tcPr>
          <w:p w14:paraId="471D279A" w14:textId="7185EA62" w:rsidR="001E5106" w:rsidRPr="006F1386" w:rsidRDefault="001E5106" w:rsidP="001E5106">
            <w:pPr>
              <w:spacing w:before="0" w:after="0"/>
            </w:pPr>
            <w:r w:rsidRPr="005C2B96">
              <w:t>MKA</w:t>
            </w:r>
          </w:p>
        </w:tc>
        <w:tc>
          <w:tcPr>
            <w:tcW w:w="6552" w:type="dxa"/>
            <w:tcMar>
              <w:top w:w="57" w:type="dxa"/>
              <w:left w:w="57" w:type="dxa"/>
              <w:bottom w:w="57" w:type="dxa"/>
              <w:right w:w="57" w:type="dxa"/>
            </w:tcMar>
            <w:vAlign w:val="center"/>
          </w:tcPr>
          <w:p w14:paraId="4485109E" w14:textId="25A522F6" w:rsidR="001E5106" w:rsidRPr="006F1386" w:rsidRDefault="001E5106" w:rsidP="001E5106">
            <w:pPr>
              <w:spacing w:before="0" w:after="0"/>
            </w:pPr>
            <w:r w:rsidRPr="005C2B96">
              <w:t>Mišrios komunalinės atliekos</w:t>
            </w:r>
          </w:p>
        </w:tc>
      </w:tr>
      <w:tr w:rsidR="001E5106" w:rsidRPr="006F1386" w14:paraId="211AB694" w14:textId="77777777" w:rsidTr="006B48B5">
        <w:tc>
          <w:tcPr>
            <w:tcW w:w="2379" w:type="dxa"/>
            <w:tcMar>
              <w:top w:w="57" w:type="dxa"/>
              <w:left w:w="57" w:type="dxa"/>
              <w:bottom w:w="57" w:type="dxa"/>
              <w:right w:w="57" w:type="dxa"/>
            </w:tcMar>
            <w:vAlign w:val="center"/>
          </w:tcPr>
          <w:p w14:paraId="5C9D519B" w14:textId="32A8A018" w:rsidR="001E5106" w:rsidRPr="006F1386" w:rsidRDefault="001E5106" w:rsidP="001E5106">
            <w:pPr>
              <w:spacing w:before="0" w:after="0"/>
              <w:jc w:val="left"/>
            </w:pPr>
            <w:r w:rsidRPr="005C2B96">
              <w:t>NTO</w:t>
            </w:r>
          </w:p>
        </w:tc>
        <w:tc>
          <w:tcPr>
            <w:tcW w:w="6552" w:type="dxa"/>
            <w:tcMar>
              <w:top w:w="57" w:type="dxa"/>
              <w:left w:w="57" w:type="dxa"/>
              <w:bottom w:w="57" w:type="dxa"/>
              <w:right w:w="57" w:type="dxa"/>
            </w:tcMar>
            <w:vAlign w:val="center"/>
          </w:tcPr>
          <w:p w14:paraId="1A50996D" w14:textId="0231D04B" w:rsidR="001E5106" w:rsidRPr="006F1386" w:rsidRDefault="001E5106" w:rsidP="001E5106">
            <w:pPr>
              <w:spacing w:before="0" w:after="0"/>
            </w:pPr>
            <w:r w:rsidRPr="005C2B96">
              <w:t>Nekilnojamo turto objektas</w:t>
            </w:r>
          </w:p>
        </w:tc>
      </w:tr>
      <w:tr w:rsidR="00616E70" w:rsidRPr="006F1386" w14:paraId="68E787EB" w14:textId="77777777" w:rsidTr="006B48B5">
        <w:tc>
          <w:tcPr>
            <w:tcW w:w="2379" w:type="dxa"/>
            <w:tcMar>
              <w:top w:w="57" w:type="dxa"/>
              <w:left w:w="57" w:type="dxa"/>
              <w:bottom w:w="57" w:type="dxa"/>
              <w:right w:w="57" w:type="dxa"/>
            </w:tcMar>
            <w:vAlign w:val="center"/>
          </w:tcPr>
          <w:p w14:paraId="3DE6F5D0" w14:textId="77777777" w:rsidR="00616E70" w:rsidRPr="006F1386" w:rsidRDefault="00616E70" w:rsidP="00A41CD2">
            <w:pPr>
              <w:spacing w:before="0" w:after="0"/>
            </w:pPr>
            <w:r w:rsidRPr="005C2B96">
              <w:t>SAZ</w:t>
            </w:r>
          </w:p>
        </w:tc>
        <w:tc>
          <w:tcPr>
            <w:tcW w:w="6552" w:type="dxa"/>
            <w:tcMar>
              <w:top w:w="57" w:type="dxa"/>
              <w:left w:w="57" w:type="dxa"/>
              <w:bottom w:w="57" w:type="dxa"/>
              <w:right w:w="57" w:type="dxa"/>
            </w:tcMar>
            <w:vAlign w:val="center"/>
          </w:tcPr>
          <w:p w14:paraId="6070F803" w14:textId="77777777" w:rsidR="00616E70" w:rsidRPr="006F1386" w:rsidRDefault="00616E70" w:rsidP="00A41CD2">
            <w:pPr>
              <w:spacing w:before="0" w:after="0"/>
            </w:pPr>
            <w:r w:rsidRPr="005C2B96">
              <w:t>Sanitarinė apsaugos zona</w:t>
            </w:r>
          </w:p>
        </w:tc>
      </w:tr>
      <w:tr w:rsidR="00616E70" w:rsidRPr="006F1386" w14:paraId="6CAEB612" w14:textId="77777777" w:rsidTr="006B48B5">
        <w:tc>
          <w:tcPr>
            <w:tcW w:w="2379" w:type="dxa"/>
            <w:tcMar>
              <w:top w:w="57" w:type="dxa"/>
              <w:left w:w="57" w:type="dxa"/>
              <w:bottom w:w="57" w:type="dxa"/>
              <w:right w:w="57" w:type="dxa"/>
            </w:tcMar>
            <w:vAlign w:val="center"/>
          </w:tcPr>
          <w:p w14:paraId="6C551171" w14:textId="77777777" w:rsidR="00616E70" w:rsidRPr="006F1386" w:rsidRDefault="00616E70" w:rsidP="005448C9">
            <w:pPr>
              <w:spacing w:before="0" w:after="0"/>
            </w:pPr>
            <w:r>
              <w:t>SDG atliekų aikštelė</w:t>
            </w:r>
          </w:p>
        </w:tc>
        <w:tc>
          <w:tcPr>
            <w:tcW w:w="6552" w:type="dxa"/>
            <w:tcMar>
              <w:top w:w="57" w:type="dxa"/>
              <w:left w:w="57" w:type="dxa"/>
              <w:bottom w:w="57" w:type="dxa"/>
              <w:right w:w="57" w:type="dxa"/>
            </w:tcMar>
            <w:vAlign w:val="center"/>
          </w:tcPr>
          <w:p w14:paraId="168AFA3D" w14:textId="77777777" w:rsidR="00616E70" w:rsidRPr="006F1386" w:rsidRDefault="00616E70" w:rsidP="005448C9">
            <w:pPr>
              <w:spacing w:before="0" w:after="0"/>
            </w:pPr>
            <w:r>
              <w:t xml:space="preserve">Statybinių ir didžiųjų gabaritų atliekų aikštelės </w:t>
            </w:r>
          </w:p>
        </w:tc>
      </w:tr>
      <w:tr w:rsidR="00616E70" w:rsidRPr="006F1386" w14:paraId="13D2D343" w14:textId="77777777" w:rsidTr="006B48B5">
        <w:tc>
          <w:tcPr>
            <w:tcW w:w="2379" w:type="dxa"/>
            <w:tcMar>
              <w:top w:w="57" w:type="dxa"/>
              <w:left w:w="57" w:type="dxa"/>
              <w:bottom w:w="57" w:type="dxa"/>
              <w:right w:w="57" w:type="dxa"/>
            </w:tcMar>
            <w:vAlign w:val="center"/>
          </w:tcPr>
          <w:p w14:paraId="17CC20B2" w14:textId="77777777" w:rsidR="00616E70" w:rsidRPr="006F1386" w:rsidRDefault="00616E70" w:rsidP="0041305A">
            <w:pPr>
              <w:spacing w:before="0" w:after="0"/>
            </w:pPr>
            <w:r w:rsidRPr="005C2B96">
              <w:t>SPAV</w:t>
            </w:r>
          </w:p>
        </w:tc>
        <w:tc>
          <w:tcPr>
            <w:tcW w:w="6552" w:type="dxa"/>
            <w:tcMar>
              <w:top w:w="57" w:type="dxa"/>
              <w:left w:w="57" w:type="dxa"/>
              <w:bottom w:w="57" w:type="dxa"/>
              <w:right w:w="57" w:type="dxa"/>
            </w:tcMar>
            <w:vAlign w:val="center"/>
          </w:tcPr>
          <w:p w14:paraId="0D0F022B" w14:textId="77777777" w:rsidR="00616E70" w:rsidRPr="006F1386" w:rsidRDefault="00616E70" w:rsidP="0041305A">
            <w:pPr>
              <w:spacing w:before="0" w:after="0"/>
            </w:pPr>
            <w:r w:rsidRPr="005C2B96">
              <w:t>Strateginis pasekmių aplinkai vertinimas</w:t>
            </w:r>
          </w:p>
        </w:tc>
      </w:tr>
      <w:tr w:rsidR="001E5106" w:rsidRPr="006F1386" w14:paraId="2B549C47" w14:textId="77777777" w:rsidTr="006B48B5">
        <w:tc>
          <w:tcPr>
            <w:tcW w:w="2379" w:type="dxa"/>
            <w:tcMar>
              <w:top w:w="57" w:type="dxa"/>
              <w:left w:w="57" w:type="dxa"/>
              <w:bottom w:w="57" w:type="dxa"/>
              <w:right w:w="57" w:type="dxa"/>
            </w:tcMar>
            <w:vAlign w:val="center"/>
          </w:tcPr>
          <w:p w14:paraId="18DB064A" w14:textId="30C523C5" w:rsidR="001E5106" w:rsidRPr="006F1386" w:rsidRDefault="001E5106" w:rsidP="001E5106">
            <w:pPr>
              <w:spacing w:before="0" w:after="0"/>
              <w:jc w:val="left"/>
            </w:pPr>
            <w:r w:rsidRPr="005C2B96">
              <w:t>SSGG</w:t>
            </w:r>
          </w:p>
        </w:tc>
        <w:tc>
          <w:tcPr>
            <w:tcW w:w="6552" w:type="dxa"/>
            <w:tcMar>
              <w:top w:w="57" w:type="dxa"/>
              <w:left w:w="57" w:type="dxa"/>
              <w:bottom w:w="57" w:type="dxa"/>
              <w:right w:w="57" w:type="dxa"/>
            </w:tcMar>
            <w:vAlign w:val="center"/>
          </w:tcPr>
          <w:p w14:paraId="258CF30A" w14:textId="3462FAAA" w:rsidR="001E5106" w:rsidRPr="006F1386" w:rsidRDefault="001E5106" w:rsidP="001E5106">
            <w:pPr>
              <w:spacing w:before="0" w:after="0"/>
            </w:pPr>
            <w:r w:rsidRPr="005C2B96">
              <w:t>Stiprybių, silpnybių, galimybių ir grėsmių analizė</w:t>
            </w:r>
          </w:p>
        </w:tc>
      </w:tr>
      <w:tr w:rsidR="001E5106" w:rsidRPr="006F1386" w14:paraId="6B259FAD" w14:textId="77777777" w:rsidTr="006B48B5">
        <w:tc>
          <w:tcPr>
            <w:tcW w:w="2379" w:type="dxa"/>
            <w:tcMar>
              <w:top w:w="57" w:type="dxa"/>
              <w:left w:w="57" w:type="dxa"/>
              <w:bottom w:w="57" w:type="dxa"/>
              <w:right w:w="57" w:type="dxa"/>
            </w:tcMar>
          </w:tcPr>
          <w:p w14:paraId="0577A41C" w14:textId="4C562E7C" w:rsidR="001E5106" w:rsidRPr="006F1386" w:rsidRDefault="001E5106" w:rsidP="001E5106">
            <w:pPr>
              <w:spacing w:before="0" w:after="0"/>
            </w:pPr>
            <w:r w:rsidRPr="005C2B96">
              <w:t>ŠESD</w:t>
            </w:r>
          </w:p>
        </w:tc>
        <w:tc>
          <w:tcPr>
            <w:tcW w:w="6552" w:type="dxa"/>
            <w:tcMar>
              <w:top w:w="57" w:type="dxa"/>
              <w:left w:w="57" w:type="dxa"/>
              <w:bottom w:w="57" w:type="dxa"/>
              <w:right w:w="57" w:type="dxa"/>
            </w:tcMar>
          </w:tcPr>
          <w:p w14:paraId="59DF6B56" w14:textId="2142305A" w:rsidR="001E5106" w:rsidRPr="006F1386" w:rsidRDefault="001E5106" w:rsidP="001E5106">
            <w:pPr>
              <w:spacing w:before="0" w:after="0"/>
            </w:pPr>
            <w:r w:rsidRPr="005C2B96">
              <w:t>Šiltnamio efektą sukeliančios dujos</w:t>
            </w:r>
          </w:p>
        </w:tc>
      </w:tr>
      <w:tr w:rsidR="00616E70" w:rsidRPr="006F1386" w14:paraId="0AA1B7DB" w14:textId="77777777" w:rsidTr="006B48B5">
        <w:tc>
          <w:tcPr>
            <w:tcW w:w="2379" w:type="dxa"/>
            <w:tcMar>
              <w:top w:w="57" w:type="dxa"/>
              <w:left w:w="57" w:type="dxa"/>
              <w:bottom w:w="57" w:type="dxa"/>
              <w:right w:w="57" w:type="dxa"/>
            </w:tcMar>
            <w:vAlign w:val="center"/>
          </w:tcPr>
          <w:p w14:paraId="5EFB83BB" w14:textId="77777777" w:rsidR="00616E70" w:rsidRPr="006F1386" w:rsidRDefault="00616E70" w:rsidP="00265CFE">
            <w:pPr>
              <w:spacing w:before="0" w:after="0"/>
            </w:pPr>
            <w:r w:rsidRPr="005C2B96">
              <w:t>PAST</w:t>
            </w:r>
          </w:p>
        </w:tc>
        <w:tc>
          <w:tcPr>
            <w:tcW w:w="6552" w:type="dxa"/>
            <w:tcMar>
              <w:top w:w="57" w:type="dxa"/>
              <w:left w:w="57" w:type="dxa"/>
              <w:bottom w:w="57" w:type="dxa"/>
              <w:right w:w="57" w:type="dxa"/>
            </w:tcMar>
            <w:vAlign w:val="center"/>
          </w:tcPr>
          <w:p w14:paraId="71F978F1" w14:textId="77777777" w:rsidR="00616E70" w:rsidRPr="006F1386" w:rsidRDefault="00616E70" w:rsidP="00265CFE">
            <w:pPr>
              <w:spacing w:before="0" w:after="0"/>
            </w:pPr>
            <w:r w:rsidRPr="005C2B96">
              <w:t>Paukščių apsaugai svarbios teritorijos</w:t>
            </w:r>
          </w:p>
        </w:tc>
      </w:tr>
      <w:tr w:rsidR="001E5106" w:rsidRPr="006F1386" w14:paraId="022C6BDC" w14:textId="77777777" w:rsidTr="006B48B5">
        <w:tc>
          <w:tcPr>
            <w:tcW w:w="2379" w:type="dxa"/>
            <w:tcMar>
              <w:top w:w="57" w:type="dxa"/>
              <w:left w:w="57" w:type="dxa"/>
              <w:bottom w:w="57" w:type="dxa"/>
              <w:right w:w="57" w:type="dxa"/>
            </w:tcMar>
            <w:vAlign w:val="center"/>
          </w:tcPr>
          <w:p w14:paraId="1C78D414" w14:textId="0345B65B" w:rsidR="001E5106" w:rsidRPr="006F1386" w:rsidRDefault="001E5106" w:rsidP="001E5106">
            <w:pPr>
              <w:spacing w:before="0" w:after="0"/>
            </w:pPr>
            <w:r w:rsidRPr="005C2B96">
              <w:t>Planas</w:t>
            </w:r>
          </w:p>
        </w:tc>
        <w:tc>
          <w:tcPr>
            <w:tcW w:w="6552" w:type="dxa"/>
            <w:tcMar>
              <w:top w:w="57" w:type="dxa"/>
              <w:left w:w="57" w:type="dxa"/>
              <w:bottom w:w="57" w:type="dxa"/>
              <w:right w:w="57" w:type="dxa"/>
            </w:tcMar>
            <w:vAlign w:val="center"/>
          </w:tcPr>
          <w:p w14:paraId="626CC773" w14:textId="62EBC577" w:rsidR="001E5106" w:rsidRPr="006F1386" w:rsidRDefault="00CD3961" w:rsidP="001E5106">
            <w:pPr>
              <w:spacing w:before="0" w:after="0"/>
            </w:pPr>
            <w:r>
              <w:t>Lazdijų</w:t>
            </w:r>
            <w:r w:rsidR="00B441B6">
              <w:t xml:space="preserve"> rajono savivaldybės</w:t>
            </w:r>
            <w:r w:rsidR="001E5106" w:rsidRPr="005C2B96">
              <w:t xml:space="preserve"> atliekų prevencijos ir tvarkymo 2021-2027 metų planas</w:t>
            </w:r>
          </w:p>
        </w:tc>
      </w:tr>
      <w:tr w:rsidR="00A519C3" w:rsidRPr="006F1386" w14:paraId="5CE1DBC0" w14:textId="77777777" w:rsidTr="006B48B5">
        <w:tc>
          <w:tcPr>
            <w:tcW w:w="2379" w:type="dxa"/>
            <w:tcMar>
              <w:top w:w="57" w:type="dxa"/>
              <w:left w:w="57" w:type="dxa"/>
              <w:bottom w:w="57" w:type="dxa"/>
              <w:right w:w="57" w:type="dxa"/>
            </w:tcMar>
            <w:vAlign w:val="center"/>
          </w:tcPr>
          <w:p w14:paraId="4D30F76E" w14:textId="073121D3" w:rsidR="00A519C3" w:rsidRPr="005C2B96" w:rsidRDefault="00A519C3" w:rsidP="00A519C3">
            <w:pPr>
              <w:spacing w:before="0" w:after="0"/>
            </w:pPr>
            <w:r>
              <w:t>Region</w:t>
            </w:r>
            <w:r w:rsidR="008475AC">
              <w:t>o</w:t>
            </w:r>
            <w:r>
              <w:t xml:space="preserve"> planas</w:t>
            </w:r>
          </w:p>
        </w:tc>
        <w:tc>
          <w:tcPr>
            <w:tcW w:w="6552" w:type="dxa"/>
            <w:tcMar>
              <w:top w:w="57" w:type="dxa"/>
              <w:left w:w="57" w:type="dxa"/>
              <w:bottom w:w="57" w:type="dxa"/>
              <w:right w:w="57" w:type="dxa"/>
            </w:tcMar>
          </w:tcPr>
          <w:p w14:paraId="6A912268" w14:textId="7426FC1A" w:rsidR="00A519C3" w:rsidRPr="005C2B96" w:rsidRDefault="00A519C3" w:rsidP="00A519C3">
            <w:pPr>
              <w:spacing w:before="0" w:after="0"/>
            </w:pPr>
            <w:r w:rsidRPr="00242477">
              <w:t>Alytaus regiono atliekų prevencijos ir tvarkymo 2021-2027 metų planas</w:t>
            </w:r>
          </w:p>
        </w:tc>
      </w:tr>
      <w:tr w:rsidR="001E5106" w:rsidRPr="006F1386" w14:paraId="2B72A42D" w14:textId="77777777" w:rsidTr="006B48B5">
        <w:tc>
          <w:tcPr>
            <w:tcW w:w="2379" w:type="dxa"/>
            <w:tcMar>
              <w:top w:w="57" w:type="dxa"/>
              <w:left w:w="57" w:type="dxa"/>
              <w:bottom w:w="57" w:type="dxa"/>
              <w:right w:w="57" w:type="dxa"/>
            </w:tcMar>
            <w:vAlign w:val="center"/>
          </w:tcPr>
          <w:p w14:paraId="1EA27F9F" w14:textId="3D519088" w:rsidR="001E5106" w:rsidRPr="006F1386" w:rsidRDefault="001E5106" w:rsidP="001E5106">
            <w:pPr>
              <w:spacing w:before="0" w:after="0"/>
            </w:pPr>
            <w:r w:rsidRPr="005C2B96">
              <w:t>Valstybinis planas</w:t>
            </w:r>
          </w:p>
        </w:tc>
        <w:tc>
          <w:tcPr>
            <w:tcW w:w="6552" w:type="dxa"/>
            <w:tcMar>
              <w:top w:w="57" w:type="dxa"/>
              <w:left w:w="57" w:type="dxa"/>
              <w:bottom w:w="57" w:type="dxa"/>
              <w:right w:w="57" w:type="dxa"/>
            </w:tcMar>
            <w:vAlign w:val="center"/>
          </w:tcPr>
          <w:p w14:paraId="5B06B5A0" w14:textId="7D228672" w:rsidR="001E5106" w:rsidRPr="006F1386" w:rsidRDefault="001E5106" w:rsidP="001E5106">
            <w:pPr>
              <w:spacing w:before="0" w:after="0"/>
            </w:pPr>
            <w:r w:rsidRPr="005C2B96">
              <w:t>Valstybinis atliekų prevencijos ir tvarkymo 2021-2027 metų planas</w:t>
            </w:r>
          </w:p>
        </w:tc>
      </w:tr>
      <w:tr w:rsidR="00982057" w:rsidRPr="006F1386" w14:paraId="0F426D01" w14:textId="77777777" w:rsidTr="006B48B5">
        <w:tc>
          <w:tcPr>
            <w:tcW w:w="2379" w:type="dxa"/>
            <w:tcMar>
              <w:top w:w="57" w:type="dxa"/>
              <w:left w:w="57" w:type="dxa"/>
              <w:bottom w:w="57" w:type="dxa"/>
              <w:right w:w="57" w:type="dxa"/>
            </w:tcMar>
          </w:tcPr>
          <w:p w14:paraId="1BAEF1B4" w14:textId="77777777" w:rsidR="00982057" w:rsidRPr="006F1386" w:rsidRDefault="00982057" w:rsidP="00B924A5">
            <w:pPr>
              <w:spacing w:before="0" w:after="0"/>
            </w:pPr>
            <w:r w:rsidRPr="005C2B96">
              <w:t>VERT</w:t>
            </w:r>
          </w:p>
        </w:tc>
        <w:tc>
          <w:tcPr>
            <w:tcW w:w="6552" w:type="dxa"/>
            <w:tcMar>
              <w:top w:w="57" w:type="dxa"/>
              <w:left w:w="57" w:type="dxa"/>
              <w:bottom w:w="57" w:type="dxa"/>
              <w:right w:w="57" w:type="dxa"/>
            </w:tcMar>
          </w:tcPr>
          <w:p w14:paraId="217B38E5" w14:textId="77777777" w:rsidR="00982057" w:rsidRPr="006F1386" w:rsidRDefault="00982057" w:rsidP="00B924A5">
            <w:pPr>
              <w:spacing w:before="0" w:after="0"/>
            </w:pPr>
            <w:r w:rsidRPr="005C2B96">
              <w:t>Valstybinė energetikos reguliavimo taryba</w:t>
            </w:r>
          </w:p>
        </w:tc>
      </w:tr>
      <w:tr w:rsidR="001E5106" w:rsidRPr="006F1386" w14:paraId="434233E4" w14:textId="77777777" w:rsidTr="006B48B5">
        <w:tc>
          <w:tcPr>
            <w:tcW w:w="2379" w:type="dxa"/>
            <w:tcMar>
              <w:top w:w="57" w:type="dxa"/>
              <w:left w:w="57" w:type="dxa"/>
              <w:bottom w:w="57" w:type="dxa"/>
              <w:right w:w="57" w:type="dxa"/>
            </w:tcMar>
          </w:tcPr>
          <w:p w14:paraId="3D889F8B" w14:textId="308CC9D6" w:rsidR="001E5106" w:rsidRPr="006F1386" w:rsidRDefault="001E5106" w:rsidP="001E5106">
            <w:pPr>
              <w:spacing w:before="0" w:after="0"/>
            </w:pPr>
            <w:r w:rsidRPr="005C2B96">
              <w:t>Vietinė rinkliava</w:t>
            </w:r>
          </w:p>
        </w:tc>
        <w:tc>
          <w:tcPr>
            <w:tcW w:w="6552" w:type="dxa"/>
            <w:tcMar>
              <w:top w:w="57" w:type="dxa"/>
              <w:left w:w="57" w:type="dxa"/>
              <w:bottom w:w="57" w:type="dxa"/>
              <w:right w:w="57" w:type="dxa"/>
            </w:tcMar>
          </w:tcPr>
          <w:p w14:paraId="3D5D66EC" w14:textId="2427EB7D" w:rsidR="001E5106" w:rsidRPr="006F1386" w:rsidRDefault="001E5106" w:rsidP="001E5106">
            <w:pPr>
              <w:spacing w:before="0" w:after="0"/>
            </w:pPr>
            <w:r w:rsidRPr="005C2B96">
              <w:t>Savivaldybės tarybos sprendimu nustatytas privalomasis mokestis, kurį turi mokėti visi komunalinių atliekų turėtojai, besinaudojantys savivaldybės organizuojama komunalinių atliekų tvarkymo sistema</w:t>
            </w:r>
          </w:p>
        </w:tc>
      </w:tr>
      <w:tr w:rsidR="001E5106" w:rsidRPr="006F1386" w14:paraId="0E425FA9" w14:textId="77777777" w:rsidTr="006B48B5">
        <w:tc>
          <w:tcPr>
            <w:tcW w:w="2379" w:type="dxa"/>
            <w:tcMar>
              <w:top w:w="57" w:type="dxa"/>
              <w:left w:w="57" w:type="dxa"/>
              <w:bottom w:w="57" w:type="dxa"/>
              <w:right w:w="57" w:type="dxa"/>
            </w:tcMar>
          </w:tcPr>
          <w:p w14:paraId="1A171B02" w14:textId="257308B9" w:rsidR="001E5106" w:rsidRPr="006F1386" w:rsidRDefault="001E5106" w:rsidP="001E5106">
            <w:pPr>
              <w:spacing w:before="0" w:after="0"/>
            </w:pPr>
            <w:r w:rsidRPr="005C2B96">
              <w:t>ŽAKA</w:t>
            </w:r>
          </w:p>
        </w:tc>
        <w:tc>
          <w:tcPr>
            <w:tcW w:w="6552" w:type="dxa"/>
            <w:tcMar>
              <w:top w:w="57" w:type="dxa"/>
              <w:left w:w="57" w:type="dxa"/>
              <w:bottom w:w="57" w:type="dxa"/>
              <w:right w:w="57" w:type="dxa"/>
            </w:tcMar>
          </w:tcPr>
          <w:p w14:paraId="0373D86C" w14:textId="49227640" w:rsidR="001E5106" w:rsidRPr="006F1386" w:rsidRDefault="001E5106" w:rsidP="001E5106">
            <w:pPr>
              <w:spacing w:before="0" w:after="0"/>
            </w:pPr>
            <w:r w:rsidRPr="005C2B96">
              <w:t>Žaliųjų atliekų kompostavimo aikštelės</w:t>
            </w:r>
          </w:p>
        </w:tc>
      </w:tr>
      <w:tr w:rsidR="001E5106" w:rsidRPr="006F1386" w14:paraId="2AC3B486" w14:textId="77777777" w:rsidTr="006B48B5">
        <w:tc>
          <w:tcPr>
            <w:tcW w:w="2379" w:type="dxa"/>
            <w:tcMar>
              <w:top w:w="57" w:type="dxa"/>
              <w:left w:w="57" w:type="dxa"/>
              <w:bottom w:w="57" w:type="dxa"/>
              <w:right w:w="57" w:type="dxa"/>
            </w:tcMar>
          </w:tcPr>
          <w:p w14:paraId="390FCE8D" w14:textId="4A1F554F" w:rsidR="001E5106" w:rsidRPr="006F1386" w:rsidRDefault="001E5106" w:rsidP="001E5106">
            <w:pPr>
              <w:spacing w:before="0" w:after="0"/>
            </w:pPr>
            <w:r w:rsidRPr="005C2B96">
              <w:t>ŽATC</w:t>
            </w:r>
          </w:p>
        </w:tc>
        <w:tc>
          <w:tcPr>
            <w:tcW w:w="6552" w:type="dxa"/>
            <w:tcMar>
              <w:top w:w="57" w:type="dxa"/>
              <w:left w:w="57" w:type="dxa"/>
              <w:bottom w:w="57" w:type="dxa"/>
              <w:right w:w="57" w:type="dxa"/>
            </w:tcMar>
          </w:tcPr>
          <w:p w14:paraId="2E73C7C6" w14:textId="2F188C4B" w:rsidR="001E5106" w:rsidRPr="006F1386" w:rsidRDefault="001E5106" w:rsidP="001E5106">
            <w:pPr>
              <w:spacing w:before="0" w:after="0"/>
            </w:pPr>
            <w:r w:rsidRPr="005C2B96">
              <w:t>Žiedinis atliekų tvarkymo centras</w:t>
            </w:r>
          </w:p>
        </w:tc>
      </w:tr>
    </w:tbl>
    <w:p w14:paraId="34E47983" w14:textId="0071202C" w:rsidR="00394D17" w:rsidRPr="006F1386" w:rsidRDefault="00394D17" w:rsidP="002778E4"/>
    <w:p w14:paraId="576777C2" w14:textId="2EB08E11" w:rsidR="00394D17" w:rsidRPr="006F1386" w:rsidRDefault="005A6C25" w:rsidP="00741640">
      <w:pPr>
        <w:pStyle w:val="Heading1"/>
        <w:numPr>
          <w:ilvl w:val="0"/>
          <w:numId w:val="0"/>
        </w:numPr>
      </w:pPr>
      <w:bookmarkStart w:id="7" w:name="_Toc160108346"/>
      <w:r>
        <w:lastRenderedPageBreak/>
        <w:t>Lentelių sąrašas</w:t>
      </w:r>
      <w:bookmarkEnd w:id="7"/>
    </w:p>
    <w:p w14:paraId="29F6DE1E" w14:textId="1DE4A203" w:rsidR="00D17BD2" w:rsidRDefault="002E0966">
      <w:pPr>
        <w:pStyle w:val="TableofFigures"/>
        <w:rPr>
          <w:rFonts w:asciiTheme="minorHAnsi" w:eastAsiaTheme="minorEastAsia" w:hAnsiTheme="minorHAnsi"/>
          <w:bCs w:val="0"/>
          <w:iCs w:val="0"/>
          <w:kern w:val="2"/>
          <w:sz w:val="24"/>
          <w:lang w:val="en-LT" w:eastAsia="en-GB"/>
          <w14:ligatures w14:val="standardContextual"/>
        </w:rPr>
      </w:pPr>
      <w:r w:rsidRPr="006F1386">
        <w:rPr>
          <w:rFonts w:asciiTheme="minorHAnsi" w:hAnsiTheme="minorHAnsi"/>
          <w:b/>
          <w:i/>
          <w:noProof w:val="0"/>
          <w:sz w:val="24"/>
        </w:rPr>
        <w:fldChar w:fldCharType="begin"/>
      </w:r>
      <w:r w:rsidRPr="006F1386">
        <w:rPr>
          <w:noProof w:val="0"/>
        </w:rPr>
        <w:instrText xml:space="preserve"> TOC \h \z \c "Lentelė" </w:instrText>
      </w:r>
      <w:r w:rsidRPr="006F1386">
        <w:rPr>
          <w:rFonts w:asciiTheme="minorHAnsi" w:hAnsiTheme="minorHAnsi"/>
          <w:b/>
          <w:i/>
          <w:noProof w:val="0"/>
          <w:sz w:val="24"/>
        </w:rPr>
        <w:fldChar w:fldCharType="separate"/>
      </w:r>
      <w:hyperlink w:anchor="_Toc158235184" w:history="1">
        <w:r w:rsidR="00D17BD2" w:rsidRPr="002D1EB9">
          <w:rPr>
            <w:rStyle w:val="Hyperlink"/>
          </w:rPr>
          <w:t>1 lentelė. Plano tikslai ir uždaviniai</w:t>
        </w:r>
        <w:r w:rsidR="00D17BD2">
          <w:rPr>
            <w:webHidden/>
          </w:rPr>
          <w:tab/>
        </w:r>
        <w:r w:rsidR="00D17BD2">
          <w:rPr>
            <w:webHidden/>
          </w:rPr>
          <w:fldChar w:fldCharType="begin"/>
        </w:r>
        <w:r w:rsidR="00D17BD2">
          <w:rPr>
            <w:webHidden/>
          </w:rPr>
          <w:instrText xml:space="preserve"> PAGEREF _Toc158235184 \h </w:instrText>
        </w:r>
        <w:r w:rsidR="00D17BD2">
          <w:rPr>
            <w:webHidden/>
          </w:rPr>
        </w:r>
        <w:r w:rsidR="00D17BD2">
          <w:rPr>
            <w:webHidden/>
          </w:rPr>
          <w:fldChar w:fldCharType="separate"/>
        </w:r>
        <w:r w:rsidR="00D17BD2">
          <w:rPr>
            <w:webHidden/>
          </w:rPr>
          <w:t>6</w:t>
        </w:r>
        <w:r w:rsidR="00D17BD2">
          <w:rPr>
            <w:webHidden/>
          </w:rPr>
          <w:fldChar w:fldCharType="end"/>
        </w:r>
      </w:hyperlink>
    </w:p>
    <w:p w14:paraId="7EB3F811" w14:textId="5C672543" w:rsidR="00D17BD2" w:rsidRDefault="00FF15B9">
      <w:pPr>
        <w:pStyle w:val="TableofFigures"/>
        <w:rPr>
          <w:rFonts w:asciiTheme="minorHAnsi" w:eastAsiaTheme="minorEastAsia" w:hAnsiTheme="minorHAnsi"/>
          <w:bCs w:val="0"/>
          <w:iCs w:val="0"/>
          <w:kern w:val="2"/>
          <w:sz w:val="24"/>
          <w:lang w:val="en-LT" w:eastAsia="en-GB"/>
          <w14:ligatures w14:val="standardContextual"/>
        </w:rPr>
      </w:pPr>
      <w:hyperlink w:anchor="_Toc158235185" w:history="1">
        <w:r w:rsidR="00D17BD2" w:rsidRPr="002D1EB9">
          <w:rPr>
            <w:rStyle w:val="Hyperlink"/>
          </w:rPr>
          <w:t>2 lentelė.  Plano įgyvendinimo 2021-2027 m. priemonės</w:t>
        </w:r>
        <w:r w:rsidR="00D17BD2">
          <w:rPr>
            <w:webHidden/>
          </w:rPr>
          <w:tab/>
        </w:r>
        <w:r w:rsidR="00D17BD2">
          <w:rPr>
            <w:webHidden/>
          </w:rPr>
          <w:fldChar w:fldCharType="begin"/>
        </w:r>
        <w:r w:rsidR="00D17BD2">
          <w:rPr>
            <w:webHidden/>
          </w:rPr>
          <w:instrText xml:space="preserve"> PAGEREF _Toc158235185 \h </w:instrText>
        </w:r>
        <w:r w:rsidR="00D17BD2">
          <w:rPr>
            <w:webHidden/>
          </w:rPr>
        </w:r>
        <w:r w:rsidR="00D17BD2">
          <w:rPr>
            <w:webHidden/>
          </w:rPr>
          <w:fldChar w:fldCharType="separate"/>
        </w:r>
        <w:r w:rsidR="00D17BD2">
          <w:rPr>
            <w:webHidden/>
          </w:rPr>
          <w:t>8</w:t>
        </w:r>
        <w:r w:rsidR="00D17BD2">
          <w:rPr>
            <w:webHidden/>
          </w:rPr>
          <w:fldChar w:fldCharType="end"/>
        </w:r>
      </w:hyperlink>
    </w:p>
    <w:p w14:paraId="594095D7" w14:textId="620836AD" w:rsidR="00D17BD2" w:rsidRDefault="00FF15B9">
      <w:pPr>
        <w:pStyle w:val="TableofFigures"/>
        <w:rPr>
          <w:rFonts w:asciiTheme="minorHAnsi" w:eastAsiaTheme="minorEastAsia" w:hAnsiTheme="minorHAnsi"/>
          <w:bCs w:val="0"/>
          <w:iCs w:val="0"/>
          <w:kern w:val="2"/>
          <w:sz w:val="24"/>
          <w:lang w:val="en-LT" w:eastAsia="en-GB"/>
          <w14:ligatures w14:val="standardContextual"/>
        </w:rPr>
      </w:pPr>
      <w:hyperlink w:anchor="_Toc158235186" w:history="1">
        <w:r w:rsidR="00D17BD2" w:rsidRPr="002D1EB9">
          <w:rPr>
            <w:rStyle w:val="Hyperlink"/>
          </w:rPr>
          <w:t>3 lentelė. ES atliekų prevencijos ir tvarkymo užduotys</w:t>
        </w:r>
        <w:r w:rsidR="00D17BD2">
          <w:rPr>
            <w:webHidden/>
          </w:rPr>
          <w:tab/>
        </w:r>
        <w:r w:rsidR="00D17BD2">
          <w:rPr>
            <w:webHidden/>
          </w:rPr>
          <w:fldChar w:fldCharType="begin"/>
        </w:r>
        <w:r w:rsidR="00D17BD2">
          <w:rPr>
            <w:webHidden/>
          </w:rPr>
          <w:instrText xml:space="preserve"> PAGEREF _Toc158235186 \h </w:instrText>
        </w:r>
        <w:r w:rsidR="00D17BD2">
          <w:rPr>
            <w:webHidden/>
          </w:rPr>
        </w:r>
        <w:r w:rsidR="00D17BD2">
          <w:rPr>
            <w:webHidden/>
          </w:rPr>
          <w:fldChar w:fldCharType="separate"/>
        </w:r>
        <w:r w:rsidR="00D17BD2">
          <w:rPr>
            <w:webHidden/>
          </w:rPr>
          <w:t>12</w:t>
        </w:r>
        <w:r w:rsidR="00D17BD2">
          <w:rPr>
            <w:webHidden/>
          </w:rPr>
          <w:fldChar w:fldCharType="end"/>
        </w:r>
      </w:hyperlink>
    </w:p>
    <w:p w14:paraId="1DC14814" w14:textId="5B3402F7" w:rsidR="00D17BD2" w:rsidRDefault="00FF15B9">
      <w:pPr>
        <w:pStyle w:val="TableofFigures"/>
        <w:rPr>
          <w:rFonts w:asciiTheme="minorHAnsi" w:eastAsiaTheme="minorEastAsia" w:hAnsiTheme="minorHAnsi"/>
          <w:bCs w:val="0"/>
          <w:iCs w:val="0"/>
          <w:kern w:val="2"/>
          <w:sz w:val="24"/>
          <w:lang w:val="en-LT" w:eastAsia="en-GB"/>
          <w14:ligatures w14:val="standardContextual"/>
        </w:rPr>
      </w:pPr>
      <w:hyperlink w:anchor="_Toc158235187" w:history="1">
        <w:r w:rsidR="00D17BD2" w:rsidRPr="002D1EB9">
          <w:rPr>
            <w:rStyle w:val="Hyperlink"/>
          </w:rPr>
          <w:t>4 lentelė. Su Plano rengimu susiję strateginiai dokumentai, jų pagrindiniai tikslai ir uždaviniai</w:t>
        </w:r>
        <w:r w:rsidR="00D17BD2">
          <w:rPr>
            <w:webHidden/>
          </w:rPr>
          <w:tab/>
        </w:r>
        <w:r w:rsidR="00D17BD2">
          <w:rPr>
            <w:webHidden/>
          </w:rPr>
          <w:fldChar w:fldCharType="begin"/>
        </w:r>
        <w:r w:rsidR="00D17BD2">
          <w:rPr>
            <w:webHidden/>
          </w:rPr>
          <w:instrText xml:space="preserve"> PAGEREF _Toc158235187 \h </w:instrText>
        </w:r>
        <w:r w:rsidR="00D17BD2">
          <w:rPr>
            <w:webHidden/>
          </w:rPr>
        </w:r>
        <w:r w:rsidR="00D17BD2">
          <w:rPr>
            <w:webHidden/>
          </w:rPr>
          <w:fldChar w:fldCharType="separate"/>
        </w:r>
        <w:r w:rsidR="00D17BD2">
          <w:rPr>
            <w:webHidden/>
          </w:rPr>
          <w:t>13</w:t>
        </w:r>
        <w:r w:rsidR="00D17BD2">
          <w:rPr>
            <w:webHidden/>
          </w:rPr>
          <w:fldChar w:fldCharType="end"/>
        </w:r>
      </w:hyperlink>
    </w:p>
    <w:p w14:paraId="1AF6DB1E" w14:textId="52EB0A85" w:rsidR="00D17BD2" w:rsidRDefault="00FF15B9">
      <w:pPr>
        <w:pStyle w:val="TableofFigures"/>
        <w:rPr>
          <w:rFonts w:asciiTheme="minorHAnsi" w:eastAsiaTheme="minorEastAsia" w:hAnsiTheme="minorHAnsi"/>
          <w:bCs w:val="0"/>
          <w:iCs w:val="0"/>
          <w:kern w:val="2"/>
          <w:sz w:val="24"/>
          <w:lang w:val="en-LT" w:eastAsia="en-GB"/>
          <w14:ligatures w14:val="standardContextual"/>
        </w:rPr>
      </w:pPr>
      <w:hyperlink w:anchor="_Toc158235188" w:history="1">
        <w:r w:rsidR="00D17BD2" w:rsidRPr="002D1EB9">
          <w:rPr>
            <w:rStyle w:val="Hyperlink"/>
          </w:rPr>
          <w:t>5 lentelė. Alytaus regiono SSGG analizės ištrauka.</w:t>
        </w:r>
        <w:r w:rsidR="00D17BD2">
          <w:rPr>
            <w:webHidden/>
          </w:rPr>
          <w:tab/>
        </w:r>
        <w:r w:rsidR="00D17BD2">
          <w:rPr>
            <w:webHidden/>
          </w:rPr>
          <w:fldChar w:fldCharType="begin"/>
        </w:r>
        <w:r w:rsidR="00D17BD2">
          <w:rPr>
            <w:webHidden/>
          </w:rPr>
          <w:instrText xml:space="preserve"> PAGEREF _Toc158235188 \h </w:instrText>
        </w:r>
        <w:r w:rsidR="00D17BD2">
          <w:rPr>
            <w:webHidden/>
          </w:rPr>
        </w:r>
        <w:r w:rsidR="00D17BD2">
          <w:rPr>
            <w:webHidden/>
          </w:rPr>
          <w:fldChar w:fldCharType="separate"/>
        </w:r>
        <w:r w:rsidR="00D17BD2">
          <w:rPr>
            <w:webHidden/>
          </w:rPr>
          <w:t>15</w:t>
        </w:r>
        <w:r w:rsidR="00D17BD2">
          <w:rPr>
            <w:webHidden/>
          </w:rPr>
          <w:fldChar w:fldCharType="end"/>
        </w:r>
      </w:hyperlink>
    </w:p>
    <w:p w14:paraId="0B40DC0D" w14:textId="047522AC" w:rsidR="00D17BD2" w:rsidRDefault="00FF15B9">
      <w:pPr>
        <w:pStyle w:val="TableofFigures"/>
        <w:rPr>
          <w:rFonts w:asciiTheme="minorHAnsi" w:eastAsiaTheme="minorEastAsia" w:hAnsiTheme="minorHAnsi"/>
          <w:bCs w:val="0"/>
          <w:iCs w:val="0"/>
          <w:kern w:val="2"/>
          <w:sz w:val="24"/>
          <w:lang w:val="en-LT" w:eastAsia="en-GB"/>
          <w14:ligatures w14:val="standardContextual"/>
        </w:rPr>
      </w:pPr>
      <w:hyperlink w:anchor="_Toc158235189" w:history="1">
        <w:r w:rsidR="00D17BD2" w:rsidRPr="002D1EB9">
          <w:rPr>
            <w:rStyle w:val="Hyperlink"/>
          </w:rPr>
          <w:t>6 lentelė. Savivaldybėms aktualios Valstybinio plano užduotys</w:t>
        </w:r>
        <w:r w:rsidR="00D17BD2">
          <w:rPr>
            <w:webHidden/>
          </w:rPr>
          <w:tab/>
        </w:r>
        <w:r w:rsidR="00D17BD2">
          <w:rPr>
            <w:webHidden/>
          </w:rPr>
          <w:fldChar w:fldCharType="begin"/>
        </w:r>
        <w:r w:rsidR="00D17BD2">
          <w:rPr>
            <w:webHidden/>
          </w:rPr>
          <w:instrText xml:space="preserve"> PAGEREF _Toc158235189 \h </w:instrText>
        </w:r>
        <w:r w:rsidR="00D17BD2">
          <w:rPr>
            <w:webHidden/>
          </w:rPr>
        </w:r>
        <w:r w:rsidR="00D17BD2">
          <w:rPr>
            <w:webHidden/>
          </w:rPr>
          <w:fldChar w:fldCharType="separate"/>
        </w:r>
        <w:r w:rsidR="00D17BD2">
          <w:rPr>
            <w:webHidden/>
          </w:rPr>
          <w:t>16</w:t>
        </w:r>
        <w:r w:rsidR="00D17BD2">
          <w:rPr>
            <w:webHidden/>
          </w:rPr>
          <w:fldChar w:fldCharType="end"/>
        </w:r>
      </w:hyperlink>
    </w:p>
    <w:p w14:paraId="5246A382" w14:textId="2603C7ED" w:rsidR="00D17BD2" w:rsidRDefault="00FF15B9">
      <w:pPr>
        <w:pStyle w:val="TableofFigures"/>
        <w:rPr>
          <w:rFonts w:asciiTheme="minorHAnsi" w:eastAsiaTheme="minorEastAsia" w:hAnsiTheme="minorHAnsi"/>
          <w:bCs w:val="0"/>
          <w:iCs w:val="0"/>
          <w:kern w:val="2"/>
          <w:sz w:val="24"/>
          <w:lang w:val="en-LT" w:eastAsia="en-GB"/>
          <w14:ligatures w14:val="standardContextual"/>
        </w:rPr>
      </w:pPr>
      <w:hyperlink w:anchor="_Toc158235190" w:history="1">
        <w:r w:rsidR="00D17BD2" w:rsidRPr="002D1EB9">
          <w:rPr>
            <w:rStyle w:val="Hyperlink"/>
          </w:rPr>
          <w:t>7 lentelė.  Regiono plano įgyvendinimo siektinos reikšmės</w:t>
        </w:r>
        <w:r w:rsidR="00D17BD2">
          <w:rPr>
            <w:webHidden/>
          </w:rPr>
          <w:tab/>
        </w:r>
        <w:r w:rsidR="00D17BD2">
          <w:rPr>
            <w:webHidden/>
          </w:rPr>
          <w:fldChar w:fldCharType="begin"/>
        </w:r>
        <w:r w:rsidR="00D17BD2">
          <w:rPr>
            <w:webHidden/>
          </w:rPr>
          <w:instrText xml:space="preserve"> PAGEREF _Toc158235190 \h </w:instrText>
        </w:r>
        <w:r w:rsidR="00D17BD2">
          <w:rPr>
            <w:webHidden/>
          </w:rPr>
        </w:r>
        <w:r w:rsidR="00D17BD2">
          <w:rPr>
            <w:webHidden/>
          </w:rPr>
          <w:fldChar w:fldCharType="separate"/>
        </w:r>
        <w:r w:rsidR="00D17BD2">
          <w:rPr>
            <w:webHidden/>
          </w:rPr>
          <w:t>18</w:t>
        </w:r>
        <w:r w:rsidR="00D17BD2">
          <w:rPr>
            <w:webHidden/>
          </w:rPr>
          <w:fldChar w:fldCharType="end"/>
        </w:r>
      </w:hyperlink>
    </w:p>
    <w:p w14:paraId="7AFB8252" w14:textId="02AD00DE" w:rsidR="00D17BD2" w:rsidRDefault="00FF15B9">
      <w:pPr>
        <w:pStyle w:val="TableofFigures"/>
        <w:rPr>
          <w:rFonts w:asciiTheme="minorHAnsi" w:eastAsiaTheme="minorEastAsia" w:hAnsiTheme="minorHAnsi"/>
          <w:bCs w:val="0"/>
          <w:iCs w:val="0"/>
          <w:kern w:val="2"/>
          <w:sz w:val="24"/>
          <w:lang w:val="en-LT" w:eastAsia="en-GB"/>
          <w14:ligatures w14:val="standardContextual"/>
        </w:rPr>
      </w:pPr>
      <w:hyperlink w:anchor="_Toc158235191" w:history="1">
        <w:r w:rsidR="00D17BD2" w:rsidRPr="002D1EB9">
          <w:rPr>
            <w:rStyle w:val="Hyperlink"/>
          </w:rPr>
          <w:t>8 lentelė. Konkrečių tikslų, uždavinių ir priemonių strateginis pasekmių aplinkai vertinimas pagal poveikio atskiriems aplinkos komponentams reikšmingumą</w:t>
        </w:r>
        <w:r w:rsidR="00D17BD2">
          <w:rPr>
            <w:webHidden/>
          </w:rPr>
          <w:tab/>
        </w:r>
        <w:r w:rsidR="00D17BD2">
          <w:rPr>
            <w:webHidden/>
          </w:rPr>
          <w:fldChar w:fldCharType="begin"/>
        </w:r>
        <w:r w:rsidR="00D17BD2">
          <w:rPr>
            <w:webHidden/>
          </w:rPr>
          <w:instrText xml:space="preserve"> PAGEREF _Toc158235191 \h </w:instrText>
        </w:r>
        <w:r w:rsidR="00D17BD2">
          <w:rPr>
            <w:webHidden/>
          </w:rPr>
        </w:r>
        <w:r w:rsidR="00D17BD2">
          <w:rPr>
            <w:webHidden/>
          </w:rPr>
          <w:fldChar w:fldCharType="separate"/>
        </w:r>
        <w:r w:rsidR="00D17BD2">
          <w:rPr>
            <w:webHidden/>
          </w:rPr>
          <w:t>28</w:t>
        </w:r>
        <w:r w:rsidR="00D17BD2">
          <w:rPr>
            <w:webHidden/>
          </w:rPr>
          <w:fldChar w:fldCharType="end"/>
        </w:r>
      </w:hyperlink>
    </w:p>
    <w:p w14:paraId="1DC38AAA" w14:textId="20871D33" w:rsidR="00D17BD2" w:rsidRDefault="00FF15B9">
      <w:pPr>
        <w:pStyle w:val="TableofFigures"/>
        <w:rPr>
          <w:rFonts w:asciiTheme="minorHAnsi" w:eastAsiaTheme="minorEastAsia" w:hAnsiTheme="minorHAnsi"/>
          <w:bCs w:val="0"/>
          <w:iCs w:val="0"/>
          <w:kern w:val="2"/>
          <w:sz w:val="24"/>
          <w:lang w:val="en-LT" w:eastAsia="en-GB"/>
          <w14:ligatures w14:val="standardContextual"/>
        </w:rPr>
      </w:pPr>
      <w:hyperlink w:anchor="_Toc158235192" w:history="1">
        <w:r w:rsidR="00D17BD2" w:rsidRPr="002D1EB9">
          <w:rPr>
            <w:rStyle w:val="Hyperlink"/>
          </w:rPr>
          <w:t>10 lentelė. Plano įgyvendinimo vertinimo rodikliai</w:t>
        </w:r>
        <w:r w:rsidR="00D17BD2">
          <w:rPr>
            <w:webHidden/>
          </w:rPr>
          <w:tab/>
        </w:r>
        <w:r w:rsidR="00D17BD2">
          <w:rPr>
            <w:webHidden/>
          </w:rPr>
          <w:fldChar w:fldCharType="begin"/>
        </w:r>
        <w:r w:rsidR="00D17BD2">
          <w:rPr>
            <w:webHidden/>
          </w:rPr>
          <w:instrText xml:space="preserve"> PAGEREF _Toc158235192 \h </w:instrText>
        </w:r>
        <w:r w:rsidR="00D17BD2">
          <w:rPr>
            <w:webHidden/>
          </w:rPr>
        </w:r>
        <w:r w:rsidR="00D17BD2">
          <w:rPr>
            <w:webHidden/>
          </w:rPr>
          <w:fldChar w:fldCharType="separate"/>
        </w:r>
        <w:r w:rsidR="00D17BD2">
          <w:rPr>
            <w:webHidden/>
          </w:rPr>
          <w:t>42</w:t>
        </w:r>
        <w:r w:rsidR="00D17BD2">
          <w:rPr>
            <w:webHidden/>
          </w:rPr>
          <w:fldChar w:fldCharType="end"/>
        </w:r>
      </w:hyperlink>
    </w:p>
    <w:p w14:paraId="62DC838C" w14:textId="71AB4D6F" w:rsidR="00EE5FC5" w:rsidRPr="006F1386" w:rsidRDefault="002E0966" w:rsidP="002778E4">
      <w:r w:rsidRPr="006F1386">
        <w:fldChar w:fldCharType="end"/>
      </w:r>
    </w:p>
    <w:p w14:paraId="112770A5" w14:textId="0B3DF05F" w:rsidR="00394D17" w:rsidRPr="006F1386" w:rsidRDefault="005A6C25" w:rsidP="00741640">
      <w:pPr>
        <w:pStyle w:val="Heading1"/>
        <w:numPr>
          <w:ilvl w:val="0"/>
          <w:numId w:val="0"/>
        </w:numPr>
      </w:pPr>
      <w:bookmarkStart w:id="8" w:name="_Toc160108347"/>
      <w:r>
        <w:t>Paveikslų</w:t>
      </w:r>
      <w:r w:rsidR="00394D17" w:rsidRPr="006F1386">
        <w:t xml:space="preserve"> </w:t>
      </w:r>
      <w:r>
        <w:t>sąrašas</w:t>
      </w:r>
      <w:bookmarkEnd w:id="8"/>
    </w:p>
    <w:p w14:paraId="5996B41B" w14:textId="574CA021" w:rsidR="00D17BD2" w:rsidRDefault="002E0966">
      <w:pPr>
        <w:pStyle w:val="TableofFigures"/>
        <w:rPr>
          <w:rFonts w:asciiTheme="minorHAnsi" w:eastAsiaTheme="minorEastAsia" w:hAnsiTheme="minorHAnsi"/>
          <w:bCs w:val="0"/>
          <w:iCs w:val="0"/>
          <w:kern w:val="2"/>
          <w:sz w:val="24"/>
          <w:lang w:val="en-LT" w:eastAsia="en-GB"/>
          <w14:ligatures w14:val="standardContextual"/>
        </w:rPr>
      </w:pPr>
      <w:r w:rsidRPr="006F1386">
        <w:rPr>
          <w:rStyle w:val="Hyperlink"/>
          <w:noProof w:val="0"/>
          <w:color w:val="2D3934"/>
          <w:u w:val="none"/>
        </w:rPr>
        <w:fldChar w:fldCharType="begin"/>
      </w:r>
      <w:r w:rsidRPr="006F1386">
        <w:rPr>
          <w:rStyle w:val="Hyperlink"/>
          <w:noProof w:val="0"/>
          <w:color w:val="2D3934"/>
          <w:u w:val="none"/>
        </w:rPr>
        <w:instrText xml:space="preserve"> TOC \h \z \c "paveikslas" </w:instrText>
      </w:r>
      <w:r w:rsidRPr="006F1386">
        <w:rPr>
          <w:rStyle w:val="Hyperlink"/>
          <w:noProof w:val="0"/>
          <w:color w:val="2D3934"/>
          <w:u w:val="none"/>
        </w:rPr>
        <w:fldChar w:fldCharType="separate"/>
      </w:r>
      <w:hyperlink w:anchor="_Toc158235178" w:history="1">
        <w:r w:rsidR="00D17BD2" w:rsidRPr="003E0816">
          <w:rPr>
            <w:rStyle w:val="Hyperlink"/>
          </w:rPr>
          <w:t>1 paveikslas. Lazdijų r. sav. komunalinių atliekų tvarkymo organizavimo schema</w:t>
        </w:r>
        <w:r w:rsidR="00D17BD2">
          <w:rPr>
            <w:webHidden/>
          </w:rPr>
          <w:tab/>
        </w:r>
        <w:r w:rsidR="00D17BD2">
          <w:rPr>
            <w:webHidden/>
          </w:rPr>
          <w:fldChar w:fldCharType="begin"/>
        </w:r>
        <w:r w:rsidR="00D17BD2">
          <w:rPr>
            <w:webHidden/>
          </w:rPr>
          <w:instrText xml:space="preserve"> PAGEREF _Toc158235178 \h </w:instrText>
        </w:r>
        <w:r w:rsidR="00D17BD2">
          <w:rPr>
            <w:webHidden/>
          </w:rPr>
        </w:r>
        <w:r w:rsidR="00D17BD2">
          <w:rPr>
            <w:webHidden/>
          </w:rPr>
          <w:fldChar w:fldCharType="separate"/>
        </w:r>
        <w:r w:rsidR="00D17BD2">
          <w:rPr>
            <w:webHidden/>
          </w:rPr>
          <w:t>20</w:t>
        </w:r>
        <w:r w:rsidR="00D17BD2">
          <w:rPr>
            <w:webHidden/>
          </w:rPr>
          <w:fldChar w:fldCharType="end"/>
        </w:r>
      </w:hyperlink>
    </w:p>
    <w:p w14:paraId="05884395" w14:textId="1F5F3598" w:rsidR="00D17BD2" w:rsidRDefault="00FF15B9">
      <w:pPr>
        <w:pStyle w:val="TableofFigures"/>
        <w:rPr>
          <w:rFonts w:asciiTheme="minorHAnsi" w:eastAsiaTheme="minorEastAsia" w:hAnsiTheme="minorHAnsi"/>
          <w:bCs w:val="0"/>
          <w:iCs w:val="0"/>
          <w:kern w:val="2"/>
          <w:sz w:val="24"/>
          <w:lang w:val="en-LT" w:eastAsia="en-GB"/>
          <w14:ligatures w14:val="standardContextual"/>
        </w:rPr>
      </w:pPr>
      <w:hyperlink w:anchor="_Toc158235179" w:history="1">
        <w:r w:rsidR="00D17BD2" w:rsidRPr="003E0816">
          <w:rPr>
            <w:rStyle w:val="Hyperlink"/>
          </w:rPr>
          <w:t>2 paveikslas. Saugomos teritorijos Alytaus apskrityje</w:t>
        </w:r>
        <w:r w:rsidR="00D17BD2">
          <w:rPr>
            <w:webHidden/>
          </w:rPr>
          <w:tab/>
        </w:r>
        <w:r w:rsidR="00D17BD2">
          <w:rPr>
            <w:webHidden/>
          </w:rPr>
          <w:fldChar w:fldCharType="begin"/>
        </w:r>
        <w:r w:rsidR="00D17BD2">
          <w:rPr>
            <w:webHidden/>
          </w:rPr>
          <w:instrText xml:space="preserve"> PAGEREF _Toc158235179 \h </w:instrText>
        </w:r>
        <w:r w:rsidR="00D17BD2">
          <w:rPr>
            <w:webHidden/>
          </w:rPr>
        </w:r>
        <w:r w:rsidR="00D17BD2">
          <w:rPr>
            <w:webHidden/>
          </w:rPr>
          <w:fldChar w:fldCharType="separate"/>
        </w:r>
        <w:r w:rsidR="00D17BD2">
          <w:rPr>
            <w:webHidden/>
          </w:rPr>
          <w:t>21</w:t>
        </w:r>
        <w:r w:rsidR="00D17BD2">
          <w:rPr>
            <w:webHidden/>
          </w:rPr>
          <w:fldChar w:fldCharType="end"/>
        </w:r>
      </w:hyperlink>
    </w:p>
    <w:p w14:paraId="57956173" w14:textId="4B50C8D5" w:rsidR="00D17BD2" w:rsidRDefault="00FF15B9">
      <w:pPr>
        <w:pStyle w:val="TableofFigures"/>
        <w:rPr>
          <w:rFonts w:asciiTheme="minorHAnsi" w:eastAsiaTheme="minorEastAsia" w:hAnsiTheme="minorHAnsi"/>
          <w:bCs w:val="0"/>
          <w:iCs w:val="0"/>
          <w:kern w:val="2"/>
          <w:sz w:val="24"/>
          <w:lang w:val="en-LT" w:eastAsia="en-GB"/>
          <w14:ligatures w14:val="standardContextual"/>
        </w:rPr>
      </w:pPr>
      <w:hyperlink w:anchor="_Toc158235180" w:history="1">
        <w:r w:rsidR="00D17BD2" w:rsidRPr="003E0816">
          <w:rPr>
            <w:rStyle w:val="Hyperlink"/>
          </w:rPr>
          <w:t>3 paveikslas. „Natura 2000“ BAST ir PAST  teritorijos Alytaus apskrityje</w:t>
        </w:r>
        <w:r w:rsidR="00D17BD2">
          <w:rPr>
            <w:webHidden/>
          </w:rPr>
          <w:tab/>
        </w:r>
        <w:r w:rsidR="00D17BD2">
          <w:rPr>
            <w:webHidden/>
          </w:rPr>
          <w:fldChar w:fldCharType="begin"/>
        </w:r>
        <w:r w:rsidR="00D17BD2">
          <w:rPr>
            <w:webHidden/>
          </w:rPr>
          <w:instrText xml:space="preserve"> PAGEREF _Toc158235180 \h </w:instrText>
        </w:r>
        <w:r w:rsidR="00D17BD2">
          <w:rPr>
            <w:webHidden/>
          </w:rPr>
        </w:r>
        <w:r w:rsidR="00D17BD2">
          <w:rPr>
            <w:webHidden/>
          </w:rPr>
          <w:fldChar w:fldCharType="separate"/>
        </w:r>
        <w:r w:rsidR="00D17BD2">
          <w:rPr>
            <w:webHidden/>
          </w:rPr>
          <w:t>22</w:t>
        </w:r>
        <w:r w:rsidR="00D17BD2">
          <w:rPr>
            <w:webHidden/>
          </w:rPr>
          <w:fldChar w:fldCharType="end"/>
        </w:r>
      </w:hyperlink>
    </w:p>
    <w:p w14:paraId="18C86D12" w14:textId="7A4290D2" w:rsidR="00D17BD2" w:rsidRDefault="00FF15B9">
      <w:pPr>
        <w:pStyle w:val="TableofFigures"/>
        <w:rPr>
          <w:rFonts w:asciiTheme="minorHAnsi" w:eastAsiaTheme="minorEastAsia" w:hAnsiTheme="minorHAnsi"/>
          <w:bCs w:val="0"/>
          <w:iCs w:val="0"/>
          <w:kern w:val="2"/>
          <w:sz w:val="24"/>
          <w:lang w:val="en-LT" w:eastAsia="en-GB"/>
          <w14:ligatures w14:val="standardContextual"/>
        </w:rPr>
      </w:pPr>
      <w:hyperlink w:anchor="_Toc158235181" w:history="1">
        <w:r w:rsidR="00D17BD2" w:rsidRPr="003E0816">
          <w:rPr>
            <w:rStyle w:val="Hyperlink"/>
          </w:rPr>
          <w:t>4 paveikslas. Vandenvietės ir AZ Krosna gyvenvietėje</w:t>
        </w:r>
        <w:r w:rsidR="00D17BD2">
          <w:rPr>
            <w:webHidden/>
          </w:rPr>
          <w:tab/>
        </w:r>
        <w:r w:rsidR="00D17BD2">
          <w:rPr>
            <w:webHidden/>
          </w:rPr>
          <w:fldChar w:fldCharType="begin"/>
        </w:r>
        <w:r w:rsidR="00D17BD2">
          <w:rPr>
            <w:webHidden/>
          </w:rPr>
          <w:instrText xml:space="preserve"> PAGEREF _Toc158235181 \h </w:instrText>
        </w:r>
        <w:r w:rsidR="00D17BD2">
          <w:rPr>
            <w:webHidden/>
          </w:rPr>
        </w:r>
        <w:r w:rsidR="00D17BD2">
          <w:rPr>
            <w:webHidden/>
          </w:rPr>
          <w:fldChar w:fldCharType="separate"/>
        </w:r>
        <w:r w:rsidR="00D17BD2">
          <w:rPr>
            <w:webHidden/>
          </w:rPr>
          <w:t>23</w:t>
        </w:r>
        <w:r w:rsidR="00D17BD2">
          <w:rPr>
            <w:webHidden/>
          </w:rPr>
          <w:fldChar w:fldCharType="end"/>
        </w:r>
      </w:hyperlink>
    </w:p>
    <w:p w14:paraId="5C0CFB6B" w14:textId="78BA1F97" w:rsidR="00D17BD2" w:rsidRDefault="00FF15B9">
      <w:pPr>
        <w:pStyle w:val="TableofFigures"/>
        <w:rPr>
          <w:rFonts w:asciiTheme="minorHAnsi" w:eastAsiaTheme="minorEastAsia" w:hAnsiTheme="minorHAnsi"/>
          <w:bCs w:val="0"/>
          <w:iCs w:val="0"/>
          <w:kern w:val="2"/>
          <w:sz w:val="24"/>
          <w:lang w:val="en-LT" w:eastAsia="en-GB"/>
          <w14:ligatures w14:val="standardContextual"/>
        </w:rPr>
      </w:pPr>
      <w:hyperlink w:anchor="_Toc158235182" w:history="1">
        <w:r w:rsidR="00D17BD2" w:rsidRPr="003E0816">
          <w:rPr>
            <w:rStyle w:val="Hyperlink"/>
          </w:rPr>
          <w:t>5 paveikslas. Atliekų prevencijos ir tvarkymo prioritetai</w:t>
        </w:r>
        <w:r w:rsidR="00D17BD2">
          <w:rPr>
            <w:webHidden/>
          </w:rPr>
          <w:tab/>
        </w:r>
        <w:r w:rsidR="00D17BD2">
          <w:rPr>
            <w:webHidden/>
          </w:rPr>
          <w:fldChar w:fldCharType="begin"/>
        </w:r>
        <w:r w:rsidR="00D17BD2">
          <w:rPr>
            <w:webHidden/>
          </w:rPr>
          <w:instrText xml:space="preserve"> PAGEREF _Toc158235182 \h </w:instrText>
        </w:r>
        <w:r w:rsidR="00D17BD2">
          <w:rPr>
            <w:webHidden/>
          </w:rPr>
        </w:r>
        <w:r w:rsidR="00D17BD2">
          <w:rPr>
            <w:webHidden/>
          </w:rPr>
          <w:fldChar w:fldCharType="separate"/>
        </w:r>
        <w:r w:rsidR="00D17BD2">
          <w:rPr>
            <w:webHidden/>
          </w:rPr>
          <w:t>26</w:t>
        </w:r>
        <w:r w:rsidR="00D17BD2">
          <w:rPr>
            <w:webHidden/>
          </w:rPr>
          <w:fldChar w:fldCharType="end"/>
        </w:r>
      </w:hyperlink>
    </w:p>
    <w:p w14:paraId="1E4836AE" w14:textId="79161454" w:rsidR="00DC21F9" w:rsidRPr="006F1386" w:rsidRDefault="002E0966" w:rsidP="001C2C60">
      <w:pPr>
        <w:pStyle w:val="TableofFigures"/>
      </w:pPr>
      <w:r w:rsidRPr="006F1386">
        <w:rPr>
          <w:rStyle w:val="Hyperlink"/>
          <w:noProof w:val="0"/>
          <w:color w:val="2D3934"/>
          <w:u w:val="none"/>
        </w:rPr>
        <w:fldChar w:fldCharType="end"/>
      </w:r>
    </w:p>
    <w:p w14:paraId="536666C9" w14:textId="77777777" w:rsidR="00DC21F9" w:rsidRPr="006F1386" w:rsidRDefault="00DC21F9" w:rsidP="002778E4"/>
    <w:p w14:paraId="1A8201FE" w14:textId="77777777" w:rsidR="00394D17" w:rsidRPr="00AD3A1A" w:rsidRDefault="00394D17" w:rsidP="002778E4">
      <w:pPr>
        <w:rPr>
          <w:lang w:val="en-GB"/>
        </w:rPr>
      </w:pPr>
      <w:r w:rsidRPr="006F1386">
        <w:br w:type="page"/>
      </w:r>
    </w:p>
    <w:p w14:paraId="1106E0B8" w14:textId="37AEE93C" w:rsidR="00394D17" w:rsidRPr="006F1386" w:rsidRDefault="00F522E4" w:rsidP="009C4B8E">
      <w:pPr>
        <w:pStyle w:val="Heading1"/>
        <w:numPr>
          <w:ilvl w:val="0"/>
          <w:numId w:val="0"/>
        </w:numPr>
        <w:ind w:left="567" w:hanging="567"/>
      </w:pPr>
      <w:bookmarkStart w:id="9" w:name="_Toc160108348"/>
      <w:r w:rsidRPr="006F1386">
        <w:lastRenderedPageBreak/>
        <w:t>Įvadas</w:t>
      </w:r>
      <w:bookmarkEnd w:id="9"/>
    </w:p>
    <w:p w14:paraId="0BDA369A" w14:textId="31D52760" w:rsidR="004961CB" w:rsidRDefault="004961CB" w:rsidP="004961CB">
      <w:r>
        <w:rPr>
          <w:rStyle w:val="IntenseReference"/>
        </w:rPr>
        <w:t xml:space="preserve">Planas – </w:t>
      </w:r>
      <w:r>
        <w:t>r</w:t>
      </w:r>
      <w:r w:rsidRPr="007F1835">
        <w:t xml:space="preserve">engiamas </w:t>
      </w:r>
      <w:r w:rsidR="00215DFD">
        <w:t>Lazdijų</w:t>
      </w:r>
      <w:r>
        <w:t xml:space="preserve"> rajono</w:t>
      </w:r>
      <w:r w:rsidRPr="00E668AF">
        <w:t xml:space="preserve"> savivaldybės atliekų prevencijos ir tvarkymo 2021</w:t>
      </w:r>
      <w:r>
        <w:t>–</w:t>
      </w:r>
      <w:r w:rsidRPr="00E668AF">
        <w:t xml:space="preserve">2027 </w:t>
      </w:r>
      <w:r>
        <w:t xml:space="preserve">metų </w:t>
      </w:r>
      <w:r w:rsidRPr="00E668AF">
        <w:t xml:space="preserve">planas (toliau – Planas) atnaujina patvirtintą </w:t>
      </w:r>
      <w:r w:rsidR="00215DFD">
        <w:t>Lazdijų</w:t>
      </w:r>
      <w:r>
        <w:t xml:space="preserve"> rajono</w:t>
      </w:r>
      <w:r w:rsidRPr="00E668AF">
        <w:t xml:space="preserve"> savivaldybės atliekų tvarkymo 2014</w:t>
      </w:r>
      <w:r>
        <w:t>–</w:t>
      </w:r>
      <w:r w:rsidRPr="00E668AF">
        <w:t>2020 m. planą numatant naujas priemones, užtikrinančias Valstybino atliekų prevencijos ir tvarkymo plano nustatytų užduočių įgyvendinimą ir efektyvią paslaugų plėtrą.</w:t>
      </w:r>
      <w:r>
        <w:t xml:space="preserve"> </w:t>
      </w:r>
    </w:p>
    <w:p w14:paraId="4D6D6EF0" w14:textId="77777777" w:rsidR="004961CB" w:rsidRDefault="004961CB" w:rsidP="004961CB">
      <w:r w:rsidRPr="00D00789">
        <w:rPr>
          <w:rStyle w:val="IntenseReference"/>
        </w:rPr>
        <w:t xml:space="preserve">Plano organizatorius </w:t>
      </w:r>
      <w:r>
        <w:rPr>
          <w:rStyle w:val="IntenseReference"/>
        </w:rPr>
        <w:t>–</w:t>
      </w:r>
      <w:r>
        <w:t xml:space="preserve"> UAB „Alytaus regiono atliekų tvarkymo centras“.</w:t>
      </w:r>
    </w:p>
    <w:p w14:paraId="7A45C17B" w14:textId="049EA022" w:rsidR="004961CB" w:rsidRDefault="004961CB" w:rsidP="004961CB">
      <w:r w:rsidRPr="00D00789">
        <w:rPr>
          <w:rStyle w:val="IntenseReference"/>
        </w:rPr>
        <w:t xml:space="preserve">Plano rengimo iniciatorius </w:t>
      </w:r>
      <w:r>
        <w:rPr>
          <w:rStyle w:val="IntenseReference"/>
        </w:rPr>
        <w:t>–</w:t>
      </w:r>
      <w:r>
        <w:t xml:space="preserve"> </w:t>
      </w:r>
      <w:r w:rsidR="00215DFD">
        <w:t>Lazdijų</w:t>
      </w:r>
      <w:r>
        <w:t xml:space="preserve"> rajono</w:t>
      </w:r>
      <w:r w:rsidRPr="00E668AF">
        <w:t xml:space="preserve"> </w:t>
      </w:r>
      <w:r>
        <w:t>savivaldybės administracija.</w:t>
      </w:r>
    </w:p>
    <w:p w14:paraId="611C72C9" w14:textId="3C346EAA" w:rsidR="004961CB" w:rsidRDefault="004961CB" w:rsidP="004961CB">
      <w:r w:rsidRPr="00AE4ADA">
        <w:rPr>
          <w:rStyle w:val="IntenseReference"/>
        </w:rPr>
        <w:t>Plano teritorija –</w:t>
      </w:r>
      <w:r>
        <w:t xml:space="preserve"> </w:t>
      </w:r>
      <w:r w:rsidR="00215DFD">
        <w:t>Lazdijų</w:t>
      </w:r>
      <w:r>
        <w:t xml:space="preserve"> rajono savivaldybės teritorija.</w:t>
      </w:r>
    </w:p>
    <w:p w14:paraId="1B6C6077" w14:textId="68EB5555" w:rsidR="004961CB" w:rsidRDefault="004961CB" w:rsidP="004961CB">
      <w:r>
        <w:t xml:space="preserve">Planas nustato su atliekų tvarkymu susijusios ūkinės veiklos, įrašytos į Lietuvos Respublikos planuojamos ūkinės veiklos poveikio aplinkai vertinimo įstatymo 1 ar 2 priedus, vystymo pagrindus ir rengiamas </w:t>
      </w:r>
      <w:r w:rsidR="00215DFD">
        <w:t>Lazdijų</w:t>
      </w:r>
      <w:r>
        <w:t xml:space="preserve"> rajono savivaldybės teritorijai, vadovaujantis Europos Sąjungos ir nacionaliniais teisės aktais jam turi būti atliekamas strateginis pasekmių aplinkai vertinimas (toliau – SPAV). Vadovaujantis Vyriausybės 2004 m. rugpjūčio 18 d. nutarimu Nr. 967 „Dėl Planų ir programų strateginio pasekmių aplinkai vertinimo tvarkos aprašo patvirtinimo“ patvirtintu Planų ir programų strateginio pasekmių aplinkai vertinimo tvarkos aprašo (toliau - SPAV aprašas), 6.1 papunkčiu Planui atliekamos SPAV procedūros:</w:t>
      </w:r>
    </w:p>
    <w:p w14:paraId="27BD67BC" w14:textId="77777777" w:rsidR="004961CB" w:rsidRDefault="004961CB" w:rsidP="004961CB">
      <w:pPr>
        <w:pStyle w:val="SC2Bulletlevel"/>
        <w:ind w:left="786"/>
      </w:pPr>
      <w:r>
        <w:t>„6.1. rengiamas planas ar programa, skirti pramonės, energetikos, transporto, telekomunikacijų, turizmo, žemės ūkio, miškų ūkio, žuvininkystės, vandens ūkio plėtrai, atliekų tvarkymui“...“ kuris nustato ūkinės veiklos, įrašytos į LR planuojamos ūkinės veiklos poveikio aplinkai vertinimo įstatymo 1 ar 2 priedus, vystymo pagrindus ir kuris rengiamas didesniam nei 10 kv. kilometrų plotui“.</w:t>
      </w:r>
    </w:p>
    <w:p w14:paraId="28415B1C" w14:textId="77777777" w:rsidR="004961CB" w:rsidRDefault="004961CB" w:rsidP="004961CB">
      <w:r>
        <w:t xml:space="preserve">SPAV aprašu reglamentuojamos SPAV procedūros atitinka 2001 m. birželio 27 d. Europos Parlamento ir Tarybos direktyvos 2001/42/EB dėl tam tikrų planų ir programų pasekmių aplinkai vertinimo nuostatas. </w:t>
      </w:r>
    </w:p>
    <w:p w14:paraId="6E510368" w14:textId="77777777" w:rsidR="004961CB" w:rsidRDefault="004961CB" w:rsidP="004961CB">
      <w:r>
        <w:rPr>
          <w:rStyle w:val="IntenseReference"/>
        </w:rPr>
        <w:t xml:space="preserve">Plano </w:t>
      </w:r>
      <w:r w:rsidRPr="004B2892">
        <w:rPr>
          <w:rStyle w:val="IntenseReference"/>
        </w:rPr>
        <w:t>SPAV tikslas</w:t>
      </w:r>
      <w:r>
        <w:t xml:space="preserve"> – nustatyti, apibūdinti ir įvertinti galimas reikšmingas plano įgyvendinimo pasekmes aplinkai; užtikrinti, kad bus konsultuojamasi su subjektais ir visuomene; užtikrinti, kad Plano organizatorius turės išsamią ir patikimą informaciją apie galimas reikšmingas plano pasekmes aplinkai ir atsižvelgs į ją. </w:t>
      </w:r>
      <w:r w:rsidRPr="00AF5637">
        <w:t>SPAV ataskaita rengiama vadovaujantis SPAV aprašu ir SPAV atrankos dokumentu bei gautomis SPAV subjektų išvadomis (pateikta 1 priede).</w:t>
      </w:r>
    </w:p>
    <w:p w14:paraId="34FC9C80" w14:textId="77777777" w:rsidR="004961CB" w:rsidRPr="00D95049" w:rsidRDefault="004961CB" w:rsidP="004961CB">
      <w:pPr>
        <w:rPr>
          <w:rStyle w:val="IntenseReference"/>
        </w:rPr>
      </w:pPr>
      <w:r>
        <w:rPr>
          <w:rStyle w:val="IntenseReference"/>
        </w:rPr>
        <w:t xml:space="preserve">Plano </w:t>
      </w:r>
      <w:r w:rsidRPr="00D95049">
        <w:rPr>
          <w:rStyle w:val="IntenseReference"/>
        </w:rPr>
        <w:t>SPAV subjektai:</w:t>
      </w:r>
    </w:p>
    <w:p w14:paraId="5A0CADBE" w14:textId="77777777" w:rsidR="004961CB" w:rsidRPr="00BC2E46" w:rsidRDefault="004961CB" w:rsidP="004961CB">
      <w:pPr>
        <w:pStyle w:val="SC2Bulletlevel"/>
        <w:ind w:left="786"/>
      </w:pPr>
      <w:r w:rsidRPr="00BC2E46">
        <w:t>Aplinkos apsaugos agentūra;</w:t>
      </w:r>
    </w:p>
    <w:p w14:paraId="33724AA9" w14:textId="171953D0" w:rsidR="004961CB" w:rsidRPr="00BC2E46" w:rsidRDefault="004961CB" w:rsidP="004961CB">
      <w:pPr>
        <w:pStyle w:val="SC2Bulletlevel"/>
        <w:ind w:left="786"/>
      </w:pPr>
      <w:r w:rsidRPr="00BC2E46">
        <w:t xml:space="preserve">Nacionalinio visuomenės sveikatos centro </w:t>
      </w:r>
      <w:r>
        <w:t>Alytaus</w:t>
      </w:r>
      <w:r w:rsidRPr="00BC2E46">
        <w:t xml:space="preserve"> departamentas;</w:t>
      </w:r>
    </w:p>
    <w:p w14:paraId="42A6F9CE" w14:textId="77777777" w:rsidR="004961CB" w:rsidRPr="00BC2E46" w:rsidRDefault="004961CB" w:rsidP="004961CB">
      <w:pPr>
        <w:pStyle w:val="SC2Bulletlevel"/>
        <w:ind w:left="786"/>
      </w:pPr>
      <w:r w:rsidRPr="00BC2E46">
        <w:t>Valstybinė saugomų teritorijų tarnyba;</w:t>
      </w:r>
    </w:p>
    <w:p w14:paraId="1ACA2775" w14:textId="5E70167B" w:rsidR="004961CB" w:rsidRPr="00BC2E46" w:rsidRDefault="004961CB" w:rsidP="004961CB">
      <w:pPr>
        <w:pStyle w:val="SC2Bulletlevel"/>
        <w:ind w:left="786"/>
      </w:pPr>
      <w:r w:rsidRPr="00BC2E46">
        <w:t xml:space="preserve">Kultūros paveldo departamento prie Kultūros ministerijos </w:t>
      </w:r>
      <w:r>
        <w:t>Alytaus</w:t>
      </w:r>
      <w:r w:rsidRPr="00BC2E46">
        <w:t xml:space="preserve"> teritorinis </w:t>
      </w:r>
      <w:r>
        <w:t>skyrius</w:t>
      </w:r>
      <w:r w:rsidRPr="00BC2E46">
        <w:t>;</w:t>
      </w:r>
    </w:p>
    <w:p w14:paraId="58588241" w14:textId="4582FBF8" w:rsidR="004961CB" w:rsidRPr="00BC2E46" w:rsidRDefault="004961CB" w:rsidP="004961CB">
      <w:pPr>
        <w:pStyle w:val="SC2Bulletlevel"/>
        <w:ind w:left="786"/>
      </w:pPr>
      <w:r>
        <w:t xml:space="preserve">Lazdijų rajono </w:t>
      </w:r>
      <w:r w:rsidRPr="00BC2E46">
        <w:t>savivaldybės administracija</w:t>
      </w:r>
      <w:r w:rsidR="00947CF6">
        <w:t>, besiribojančių savivaldybių administracijos.</w:t>
      </w:r>
    </w:p>
    <w:p w14:paraId="5689CDC8" w14:textId="77777777" w:rsidR="004961CB" w:rsidRDefault="004961CB" w:rsidP="004961CB">
      <w:r>
        <w:t>Visuomenė dalyvauja SPAV procese vadovaujantis Lietuvos Respublikos aplinkos ministro 2004 m. rugpjūčio 27 d. įsakymu Nr. D1-455 „Dėl Visuomenės dalyvavimo planų ir programų strateginio pasekmių aplinkai vertinimo procedūrose ir vertinimo subjektų, ES valstybių narių ir kitų užsienio valstybių informavimo tvarkos aprašo patvirtinimo“ patvirtintu Visuomenės dalyvavimo planų ir programų strateginio pasekmių aplinkai vertinimo procedūrose ir vertinimo subjektų, ES valstybių narių ir kitų užsienio valstybių informavimo tvarkos aprašu.</w:t>
      </w:r>
    </w:p>
    <w:p w14:paraId="7FA84725" w14:textId="77777777" w:rsidR="004961CB" w:rsidRPr="00BC720B" w:rsidRDefault="004961CB" w:rsidP="004961CB">
      <w:pPr>
        <w:rPr>
          <w:rStyle w:val="IntenseReference"/>
        </w:rPr>
      </w:pPr>
      <w:r>
        <w:rPr>
          <w:rStyle w:val="IntenseReference"/>
        </w:rPr>
        <w:t xml:space="preserve">Plano </w:t>
      </w:r>
      <w:r w:rsidRPr="00BC720B">
        <w:rPr>
          <w:rStyle w:val="IntenseReference"/>
        </w:rPr>
        <w:t xml:space="preserve">SPAV </w:t>
      </w:r>
      <w:r>
        <w:rPr>
          <w:rStyle w:val="IntenseReference"/>
        </w:rPr>
        <w:t>ataskaitos</w:t>
      </w:r>
      <w:r w:rsidRPr="00BC720B">
        <w:rPr>
          <w:rStyle w:val="IntenseReference"/>
        </w:rPr>
        <w:t xml:space="preserve"> rengėjas ir kontaktiniai duomenys:</w:t>
      </w:r>
    </w:p>
    <w:p w14:paraId="25536333" w14:textId="3D1C05AD" w:rsidR="00394D17" w:rsidRPr="006F1386" w:rsidRDefault="004961CB" w:rsidP="002778E4">
      <w:pPr>
        <w:pStyle w:val="SC2Bulletlevel"/>
        <w:ind w:left="786"/>
      </w:pPr>
      <w:proofErr w:type="spellStart"/>
      <w:r>
        <w:t>Smart</w:t>
      </w:r>
      <w:proofErr w:type="spellEnd"/>
      <w:r>
        <w:t xml:space="preserve"> Continent LT, UAB, </w:t>
      </w:r>
      <w:r w:rsidRPr="001F5455">
        <w:t>Šeimyniškių g. 19, Vilnius</w:t>
      </w:r>
      <w:r>
        <w:t xml:space="preserve">, +370 5 2196679, </w:t>
      </w:r>
      <w:proofErr w:type="spellStart"/>
      <w:r>
        <w:t>lt</w:t>
      </w:r>
      <w:proofErr w:type="spellEnd"/>
      <w:r w:rsidRPr="005B3057">
        <w:rPr>
          <w:lang w:val="fr-FR"/>
        </w:rPr>
        <w:t>@smartcontinent.com</w:t>
      </w:r>
    </w:p>
    <w:p w14:paraId="5F651392" w14:textId="01977827" w:rsidR="00B35E6F" w:rsidRDefault="00E67670" w:rsidP="00133197">
      <w:pPr>
        <w:pStyle w:val="Heading1"/>
      </w:pPr>
      <w:bookmarkStart w:id="10" w:name="_Toc160108349"/>
      <w:r w:rsidRPr="00507AAF">
        <w:lastRenderedPageBreak/>
        <w:t>Pagrindiniai Plano tikslai ir uždaviniai</w:t>
      </w:r>
      <w:bookmarkEnd w:id="10"/>
    </w:p>
    <w:p w14:paraId="0DE1C23A" w14:textId="77777777" w:rsidR="00657BE3" w:rsidRPr="00431E50" w:rsidRDefault="00657BE3" w:rsidP="00657BE3">
      <w:r w:rsidRPr="00431E50">
        <w:t>Ilgalaikė atliekų tvarkymo vizija apima tvarios žiedinės ekonomikos kūrimą, kai susidarančios atliekos naudojamos pakartotinai, perdirbamos arba panaudojamos iki didžiausios įmanomos vertės. Siekiant įgyvendinti šią viziją, atliekų tvarkymo strategija turi būti integruota į visus visuomenę liečiančius aspektus, įskaitant produktų gamybą, vartojimą ir atliekų tvarkymą. Produktų gamybos srityje būtina orientuotis į tvarių medžiagų naudojimo skatinimą, atliekų susidarymo mažinimą geriau projektuojant gaminius bei atliekų prevencijos programų įgyvendinimą. Atliekų tvarkymo srityje didžiausias dėmesys turi būti skiriamas siekiant maksimaliai padidinti pakartotinio naudojimo ir perdirbimo apimtis, kad atliekos nebūtų šalinamos ar naudojamos deginimo įrenginiuose. Atitinkamų rezultatų galima pasiekti tobulinant ir plečiant rūšiuojamojo surinkimo sistemas, investuojant į apdorojimo, paruošimo perdirbti, perdirbimo infrastruktūrą ir kuriant naujas technologijas. Atliekoms paversti energija technologijas galima panaudoti energijai iš atliekų išgauti, tuo pačiu sumažinant šiltnamio efektą sukeliančių dujų išmetimą. Tačiau šios technologijos turėtų būti laikomos paskutine išeitimi po atliekų mažinimo, pakartotinio panaudojimo ir perdirbimo. Apibendrinant galima teigti, kad ilgalaikė atliekų tvarkymo vizija – sukurti uždaro ciklo sistemą, kurioje atliekos būtų tvarkomos kaip ištekli</w:t>
      </w:r>
      <w:r>
        <w:t>ai</w:t>
      </w:r>
      <w:r w:rsidRPr="00431E50">
        <w:t>, o atliekų susidarymas būtų kuo mažesnis, siekiant tausoti aplinką ir skatinti tvarią plėtrą.</w:t>
      </w:r>
    </w:p>
    <w:p w14:paraId="28E4DC60" w14:textId="27D98A5A" w:rsidR="00657BE3" w:rsidRPr="00431E50" w:rsidRDefault="00657BE3" w:rsidP="00657BE3">
      <w:r>
        <w:rPr>
          <w:rStyle w:val="IntenseReference"/>
        </w:rPr>
        <w:t>Lazdijų rajono</w:t>
      </w:r>
      <w:r w:rsidRPr="008F0E0E">
        <w:rPr>
          <w:rStyle w:val="IntenseReference"/>
        </w:rPr>
        <w:t xml:space="preserve"> savivaldybės pagrindinis atliekų prevencijos ir tvarkymo tikslas</w:t>
      </w:r>
      <w:r w:rsidRPr="00FF590C">
        <w:rPr>
          <w:b/>
          <w:bCs/>
        </w:rPr>
        <w:t xml:space="preserve"> </w:t>
      </w:r>
      <w:r w:rsidRPr="00FF590C">
        <w:t>–</w:t>
      </w:r>
      <w:r>
        <w:t xml:space="preserve"> </w:t>
      </w:r>
      <w:r w:rsidRPr="00431E50">
        <w:t>užtikrinti, kad viešoji komunalinių atliekų tvarkymo paslauga būtų visuotinė, prieinama ir atitiktų ilgalaikę atliekų tvarkymo viziją.</w:t>
      </w:r>
    </w:p>
    <w:p w14:paraId="6EE71647" w14:textId="6CF5F2A8" w:rsidR="00657BE3" w:rsidRDefault="00657BE3" w:rsidP="00657BE3">
      <w:r w:rsidRPr="00431E50">
        <w:t xml:space="preserve">Vadovaujantis atliekų prevencijos ir tvarkymo prioritetais </w:t>
      </w:r>
      <w:r>
        <w:t>bei</w:t>
      </w:r>
      <w:r w:rsidRPr="00431E50">
        <w:t xml:space="preserve"> siekiant įgyvendinti komunalinių atliekų tvarkymo užduotis, nustatomi </w:t>
      </w:r>
      <w:r>
        <w:t>Lazdijų rajono</w:t>
      </w:r>
      <w:r w:rsidRPr="00431E50">
        <w:t xml:space="preserve"> sav</w:t>
      </w:r>
      <w:r>
        <w:t>ivaldybės</w:t>
      </w:r>
      <w:r w:rsidRPr="00431E50">
        <w:t xml:space="preserve"> atliekų prevencijos ir tvarkymo tikslai iki 2027 m.</w:t>
      </w:r>
      <w:r>
        <w:t>:</w:t>
      </w:r>
    </w:p>
    <w:p w14:paraId="6BF2E7FF" w14:textId="0B740AFC" w:rsidR="009C4961" w:rsidRDefault="009C4961" w:rsidP="009C4961">
      <w:r>
        <w:t>1. Skatinti tvarią komunalinių atliekų susidarymo prevenciją;</w:t>
      </w:r>
    </w:p>
    <w:p w14:paraId="60BB0F8E" w14:textId="79F4A7A2" w:rsidR="009C4961" w:rsidRDefault="009C4961" w:rsidP="00657BE3">
      <w:pPr>
        <w:spacing w:before="0"/>
      </w:pPr>
      <w:r>
        <w:t xml:space="preserve">2. </w:t>
      </w:r>
      <w:r w:rsidR="00AC43DF" w:rsidRPr="00AC43DF">
        <w:t>Plėsti komunalinių atliekų tvarkymą susidarymo vietoje bei rūšiuojamąjį surinkimą</w:t>
      </w:r>
      <w:r>
        <w:t>;</w:t>
      </w:r>
    </w:p>
    <w:p w14:paraId="0350A669" w14:textId="510F7219" w:rsidR="009C4961" w:rsidRDefault="009C4961" w:rsidP="00657BE3">
      <w:pPr>
        <w:spacing w:before="0"/>
      </w:pPr>
      <w:r>
        <w:t xml:space="preserve">3. </w:t>
      </w:r>
      <w:r w:rsidR="00197DDD" w:rsidRPr="00197DDD">
        <w:t>Padidinti pakartotinai naudoti paruošiamų, perdirbamų komunalinių atliekų kiekį ir mažinti šalinimą</w:t>
      </w:r>
      <w:r w:rsidR="00657BE3">
        <w:t>.</w:t>
      </w:r>
    </w:p>
    <w:p w14:paraId="1275E8D0" w14:textId="3FD5E32E" w:rsidR="007D5908" w:rsidRDefault="00FF15B9" w:rsidP="007D5908">
      <w:pPr>
        <w:pStyle w:val="SCTableTitle"/>
      </w:pPr>
      <w:r>
        <w:fldChar w:fldCharType="begin"/>
      </w:r>
      <w:r>
        <w:instrText xml:space="preserve"> SEQ Lentelė \* ARABIC </w:instrText>
      </w:r>
      <w:r>
        <w:fldChar w:fldCharType="separate"/>
      </w:r>
      <w:bookmarkStart w:id="11" w:name="_Toc92635198"/>
      <w:bookmarkStart w:id="12" w:name="_Toc158235184"/>
      <w:r w:rsidR="00F92185">
        <w:rPr>
          <w:noProof/>
        </w:rPr>
        <w:t>1</w:t>
      </w:r>
      <w:r>
        <w:rPr>
          <w:noProof/>
        </w:rPr>
        <w:fldChar w:fldCharType="end"/>
      </w:r>
      <w:r w:rsidR="007D5908" w:rsidRPr="000C5CEA">
        <w:t xml:space="preserve"> lentelė. </w:t>
      </w:r>
      <w:bookmarkEnd w:id="11"/>
      <w:r w:rsidR="00FF3151">
        <w:t>Plano tikslai ir uždaviniai</w:t>
      </w:r>
      <w:bookmarkEnd w:id="12"/>
    </w:p>
    <w:tbl>
      <w:tblPr>
        <w:tblW w:w="0" w:type="auto"/>
        <w:tblInd w:w="-108" w:type="dxa"/>
        <w:tblBorders>
          <w:top w:val="single" w:sz="4" w:space="0" w:color="808080"/>
          <w:bottom w:val="single" w:sz="4" w:space="0" w:color="1F7B61" w:themeColor="accent1"/>
          <w:insideH w:val="single" w:sz="4" w:space="0" w:color="1F7B61" w:themeColor="accent1"/>
          <w:insideV w:val="single" w:sz="12" w:space="0" w:color="FFFFFF"/>
        </w:tblBorders>
        <w:tblLook w:val="04A0" w:firstRow="1" w:lastRow="0" w:firstColumn="1" w:lastColumn="0" w:noHBand="0" w:noVBand="1"/>
      </w:tblPr>
      <w:tblGrid>
        <w:gridCol w:w="448"/>
        <w:gridCol w:w="2065"/>
        <w:gridCol w:w="1980"/>
        <w:gridCol w:w="978"/>
        <w:gridCol w:w="1178"/>
        <w:gridCol w:w="1272"/>
        <w:gridCol w:w="1117"/>
      </w:tblGrid>
      <w:tr w:rsidR="007D5908" w:rsidRPr="009A497A" w14:paraId="3923C19F" w14:textId="77777777" w:rsidTr="002826FE">
        <w:trPr>
          <w:trHeight w:val="289"/>
        </w:trPr>
        <w:tc>
          <w:tcPr>
            <w:tcW w:w="0" w:type="auto"/>
            <w:tcBorders>
              <w:bottom w:val="nil"/>
            </w:tcBorders>
            <w:shd w:val="clear" w:color="auto" w:fill="1F7B61" w:themeFill="accent1"/>
          </w:tcPr>
          <w:p w14:paraId="50712E75" w14:textId="77777777" w:rsidR="007D5908" w:rsidRPr="008B2DED" w:rsidRDefault="007D5908" w:rsidP="002826FE">
            <w:pPr>
              <w:pStyle w:val="SCTableHeaderrow"/>
              <w:spacing w:before="0"/>
              <w:rPr>
                <w:rFonts w:cs="Calibri Light"/>
                <w:color w:val="E1E1D5" w:themeColor="background2"/>
              </w:rPr>
            </w:pPr>
            <w:r>
              <w:rPr>
                <w:rFonts w:cs="Calibri Light"/>
                <w:color w:val="E1E1D5" w:themeColor="background2"/>
              </w:rPr>
              <w:t>Nr.</w:t>
            </w:r>
          </w:p>
        </w:tc>
        <w:tc>
          <w:tcPr>
            <w:tcW w:w="0" w:type="auto"/>
            <w:tcBorders>
              <w:bottom w:val="nil"/>
            </w:tcBorders>
            <w:shd w:val="clear" w:color="auto" w:fill="1F7B61" w:themeFill="accent1"/>
          </w:tcPr>
          <w:p w14:paraId="21100F81" w14:textId="77777777" w:rsidR="007D5908" w:rsidRPr="008B2DED" w:rsidRDefault="007D5908" w:rsidP="002826FE">
            <w:pPr>
              <w:pStyle w:val="SCTableHeaderrow"/>
              <w:spacing w:before="0"/>
              <w:rPr>
                <w:rFonts w:cs="Calibri Light"/>
                <w:color w:val="E1E1D5" w:themeColor="background2"/>
              </w:rPr>
            </w:pPr>
            <w:r>
              <w:rPr>
                <w:rFonts w:cs="Calibri Light"/>
                <w:color w:val="E1E1D5" w:themeColor="background2"/>
              </w:rPr>
              <w:t>Uždaviniai</w:t>
            </w:r>
          </w:p>
        </w:tc>
        <w:tc>
          <w:tcPr>
            <w:tcW w:w="0" w:type="auto"/>
            <w:tcBorders>
              <w:bottom w:val="nil"/>
            </w:tcBorders>
            <w:shd w:val="clear" w:color="auto" w:fill="1F7B61" w:themeFill="accent1"/>
          </w:tcPr>
          <w:p w14:paraId="002F88E8" w14:textId="77777777" w:rsidR="007D5908" w:rsidRPr="008B2DED" w:rsidRDefault="007D5908" w:rsidP="002826FE">
            <w:pPr>
              <w:pStyle w:val="SCTableHeaderrow"/>
              <w:spacing w:before="0"/>
              <w:rPr>
                <w:rFonts w:cs="Calibri Light"/>
                <w:color w:val="E1E1D5" w:themeColor="background2"/>
              </w:rPr>
            </w:pPr>
            <w:r>
              <w:rPr>
                <w:rFonts w:cs="Calibri Light"/>
                <w:color w:val="E1E1D5" w:themeColor="background2"/>
              </w:rPr>
              <w:t>Rodiklis</w:t>
            </w:r>
          </w:p>
        </w:tc>
        <w:tc>
          <w:tcPr>
            <w:tcW w:w="0" w:type="auto"/>
            <w:tcBorders>
              <w:bottom w:val="nil"/>
            </w:tcBorders>
            <w:shd w:val="clear" w:color="auto" w:fill="1F7B61" w:themeFill="accent1"/>
          </w:tcPr>
          <w:p w14:paraId="3AA3D2DF" w14:textId="77777777" w:rsidR="007D5908" w:rsidRDefault="007D5908" w:rsidP="002826FE">
            <w:pPr>
              <w:pStyle w:val="SCTableHeaderrow"/>
              <w:spacing w:before="0"/>
              <w:rPr>
                <w:rFonts w:cs="Calibri Light"/>
                <w:color w:val="E1E1D5" w:themeColor="background2"/>
              </w:rPr>
            </w:pPr>
            <w:r>
              <w:rPr>
                <w:rFonts w:cs="Calibri Light"/>
                <w:color w:val="E1E1D5" w:themeColor="background2"/>
              </w:rPr>
              <w:t>Reikšmė</w:t>
            </w:r>
          </w:p>
        </w:tc>
        <w:tc>
          <w:tcPr>
            <w:tcW w:w="0" w:type="auto"/>
            <w:tcBorders>
              <w:bottom w:val="nil"/>
            </w:tcBorders>
            <w:shd w:val="clear" w:color="auto" w:fill="1F7B61" w:themeFill="accent1"/>
          </w:tcPr>
          <w:p w14:paraId="39DD7D65" w14:textId="77777777" w:rsidR="007D5908" w:rsidRDefault="007D5908" w:rsidP="002826FE">
            <w:pPr>
              <w:pStyle w:val="SCTableHeaderrow"/>
              <w:spacing w:before="0"/>
              <w:rPr>
                <w:rFonts w:cs="Calibri Light"/>
                <w:color w:val="E1E1D5" w:themeColor="background2"/>
              </w:rPr>
            </w:pPr>
            <w:r>
              <w:rPr>
                <w:rFonts w:cs="Calibri Light"/>
                <w:color w:val="E1E1D5" w:themeColor="background2"/>
              </w:rPr>
              <w:t>Vertinanti organizacija</w:t>
            </w:r>
          </w:p>
        </w:tc>
        <w:tc>
          <w:tcPr>
            <w:tcW w:w="0" w:type="auto"/>
            <w:tcBorders>
              <w:bottom w:val="nil"/>
            </w:tcBorders>
            <w:shd w:val="clear" w:color="auto" w:fill="1F7B61" w:themeFill="accent1"/>
          </w:tcPr>
          <w:p w14:paraId="01205F64" w14:textId="77777777" w:rsidR="007D5908" w:rsidRDefault="007D5908" w:rsidP="002826FE">
            <w:pPr>
              <w:pStyle w:val="SCTableHeaderrow"/>
              <w:spacing w:before="0"/>
              <w:rPr>
                <w:rFonts w:cs="Calibri Light"/>
                <w:color w:val="E1E1D5" w:themeColor="background2"/>
              </w:rPr>
            </w:pPr>
            <w:r>
              <w:rPr>
                <w:rFonts w:cs="Calibri Light"/>
                <w:color w:val="E1E1D5" w:themeColor="background2"/>
              </w:rPr>
              <w:t>Vertinimo pagrindas</w:t>
            </w:r>
          </w:p>
        </w:tc>
        <w:tc>
          <w:tcPr>
            <w:tcW w:w="0" w:type="auto"/>
            <w:tcBorders>
              <w:bottom w:val="nil"/>
            </w:tcBorders>
            <w:shd w:val="clear" w:color="auto" w:fill="1F7B61" w:themeFill="accent1"/>
          </w:tcPr>
          <w:p w14:paraId="51F82EAF" w14:textId="77777777" w:rsidR="007D5908" w:rsidRPr="008B2DED" w:rsidRDefault="007D5908" w:rsidP="002826FE">
            <w:pPr>
              <w:pStyle w:val="SCTableHeaderrow"/>
              <w:spacing w:before="0"/>
              <w:rPr>
                <w:rFonts w:cs="Calibri Light"/>
                <w:color w:val="E1E1D5" w:themeColor="background2"/>
              </w:rPr>
            </w:pPr>
            <w:r>
              <w:rPr>
                <w:rFonts w:cs="Calibri Light"/>
                <w:color w:val="E1E1D5" w:themeColor="background2"/>
              </w:rPr>
              <w:t>Vertinimo terminas</w:t>
            </w:r>
          </w:p>
        </w:tc>
      </w:tr>
      <w:tr w:rsidR="007D5908" w:rsidRPr="009A497A" w14:paraId="2BD3BAB0" w14:textId="77777777" w:rsidTr="002826FE">
        <w:trPr>
          <w:trHeight w:val="293"/>
        </w:trPr>
        <w:tc>
          <w:tcPr>
            <w:tcW w:w="0" w:type="auto"/>
            <w:gridSpan w:val="7"/>
            <w:tcBorders>
              <w:top w:val="nil"/>
              <w:bottom w:val="single" w:sz="4" w:space="0" w:color="92A9A0" w:themeColor="text2"/>
            </w:tcBorders>
            <w:shd w:val="clear" w:color="auto" w:fill="E1E1D5" w:themeFill="background2"/>
          </w:tcPr>
          <w:p w14:paraId="2BC7D218" w14:textId="77777777" w:rsidR="007D5908" w:rsidRPr="00176ABC" w:rsidRDefault="007D5908" w:rsidP="002826FE">
            <w:pPr>
              <w:pStyle w:val="SCTableContent"/>
              <w:spacing w:before="0"/>
              <w:jc w:val="left"/>
            </w:pPr>
            <w:r w:rsidRPr="00E057B3">
              <w:t>1 tikslas. Skatinti tvarią komunalinių atliekų susidarymo prevenciją</w:t>
            </w:r>
          </w:p>
        </w:tc>
      </w:tr>
      <w:tr w:rsidR="007D5908" w:rsidRPr="009A497A" w14:paraId="22F1916A" w14:textId="77777777" w:rsidTr="002826FE">
        <w:trPr>
          <w:trHeight w:val="267"/>
        </w:trPr>
        <w:tc>
          <w:tcPr>
            <w:tcW w:w="0" w:type="auto"/>
            <w:tcBorders>
              <w:top w:val="single" w:sz="4" w:space="0" w:color="92A9A0" w:themeColor="text2"/>
              <w:bottom w:val="single" w:sz="4" w:space="0" w:color="92A9A0" w:themeColor="text2"/>
            </w:tcBorders>
          </w:tcPr>
          <w:p w14:paraId="74ADAEDA" w14:textId="77777777" w:rsidR="007D5908" w:rsidRPr="008350BA" w:rsidRDefault="007D5908" w:rsidP="002826FE">
            <w:pPr>
              <w:pStyle w:val="SCTableContent"/>
              <w:spacing w:before="0"/>
              <w:jc w:val="left"/>
              <w:rPr>
                <w:lang w:val="en-US"/>
              </w:rPr>
            </w:pPr>
            <w:r>
              <w:rPr>
                <w:lang w:val="en-US"/>
              </w:rPr>
              <w:t>1.1</w:t>
            </w:r>
          </w:p>
        </w:tc>
        <w:tc>
          <w:tcPr>
            <w:tcW w:w="0" w:type="auto"/>
            <w:tcBorders>
              <w:top w:val="single" w:sz="4" w:space="0" w:color="92A9A0" w:themeColor="text2"/>
              <w:bottom w:val="single" w:sz="4" w:space="0" w:color="92A9A0" w:themeColor="text2"/>
            </w:tcBorders>
            <w:shd w:val="clear" w:color="auto" w:fill="auto"/>
          </w:tcPr>
          <w:p w14:paraId="4619D4E2" w14:textId="77777777" w:rsidR="007D5908" w:rsidRPr="00176ABC" w:rsidRDefault="007D5908" w:rsidP="002826FE">
            <w:pPr>
              <w:pStyle w:val="SCTableContent"/>
              <w:spacing w:before="0"/>
              <w:jc w:val="left"/>
            </w:pPr>
            <w:r w:rsidRPr="00A758F9">
              <w:t>Iki 2027 m. sumažinti maisto ir virtuvės atliekų susidarymą</w:t>
            </w:r>
          </w:p>
        </w:tc>
        <w:tc>
          <w:tcPr>
            <w:tcW w:w="0" w:type="auto"/>
            <w:tcBorders>
              <w:top w:val="single" w:sz="4" w:space="0" w:color="92A9A0" w:themeColor="text2"/>
              <w:bottom w:val="single" w:sz="4" w:space="0" w:color="92A9A0" w:themeColor="text2"/>
            </w:tcBorders>
            <w:shd w:val="clear" w:color="auto" w:fill="auto"/>
          </w:tcPr>
          <w:p w14:paraId="6808CD52" w14:textId="77777777" w:rsidR="007D5908" w:rsidRPr="00176ABC" w:rsidRDefault="007D5908" w:rsidP="002826FE">
            <w:pPr>
              <w:pStyle w:val="SCTableContent"/>
              <w:spacing w:before="0"/>
              <w:jc w:val="left"/>
            </w:pPr>
            <w:r w:rsidRPr="00DC35D9">
              <w:t>Vienam gyventojui susidarantis maisto-virtuvės atliekų kiekis 2027 m.</w:t>
            </w:r>
          </w:p>
        </w:tc>
        <w:tc>
          <w:tcPr>
            <w:tcW w:w="0" w:type="auto"/>
            <w:tcBorders>
              <w:top w:val="single" w:sz="4" w:space="0" w:color="92A9A0" w:themeColor="text2"/>
              <w:bottom w:val="single" w:sz="4" w:space="0" w:color="92A9A0" w:themeColor="text2"/>
            </w:tcBorders>
          </w:tcPr>
          <w:p w14:paraId="34B9C038" w14:textId="1506B25F" w:rsidR="007D5908" w:rsidRPr="00176ABC" w:rsidRDefault="007D5908" w:rsidP="002826FE">
            <w:pPr>
              <w:pStyle w:val="SCTableContent"/>
              <w:spacing w:before="0"/>
              <w:jc w:val="left"/>
            </w:pPr>
            <w:r w:rsidRPr="00756D7F">
              <w:t>≤</w:t>
            </w:r>
            <w:r w:rsidR="0084334B">
              <w:rPr>
                <w:lang w:val="en-US"/>
              </w:rPr>
              <w:t xml:space="preserve"> 66 </w:t>
            </w:r>
            <w:r>
              <w:t>k</w:t>
            </w:r>
            <w:r w:rsidRPr="00756D7F">
              <w:t>g/gyv.</w:t>
            </w:r>
          </w:p>
        </w:tc>
        <w:tc>
          <w:tcPr>
            <w:tcW w:w="0" w:type="auto"/>
            <w:tcBorders>
              <w:top w:val="single" w:sz="4" w:space="0" w:color="92A9A0" w:themeColor="text2"/>
              <w:bottom w:val="single" w:sz="4" w:space="0" w:color="92A9A0" w:themeColor="text2"/>
            </w:tcBorders>
          </w:tcPr>
          <w:p w14:paraId="551000BB" w14:textId="77777777" w:rsidR="007D5908" w:rsidRPr="00176ABC" w:rsidRDefault="007D5908" w:rsidP="002826FE">
            <w:pPr>
              <w:pStyle w:val="SCTableContent"/>
              <w:spacing w:before="0"/>
              <w:jc w:val="left"/>
            </w:pPr>
            <w:r w:rsidRPr="002908F6">
              <w:t>ARATC</w:t>
            </w:r>
          </w:p>
        </w:tc>
        <w:tc>
          <w:tcPr>
            <w:tcW w:w="0" w:type="auto"/>
            <w:tcBorders>
              <w:top w:val="single" w:sz="4" w:space="0" w:color="92A9A0" w:themeColor="text2"/>
              <w:bottom w:val="single" w:sz="4" w:space="0" w:color="92A9A0" w:themeColor="text2"/>
            </w:tcBorders>
          </w:tcPr>
          <w:p w14:paraId="61F8DE59" w14:textId="77777777" w:rsidR="007D5908" w:rsidRPr="00176ABC" w:rsidRDefault="007D5908" w:rsidP="002826FE">
            <w:pPr>
              <w:pStyle w:val="SCTableContent"/>
              <w:spacing w:before="0"/>
              <w:jc w:val="left"/>
            </w:pPr>
            <w:r w:rsidRPr="00C746A9">
              <w:t>ARATC kaupiami duomenys</w:t>
            </w:r>
          </w:p>
        </w:tc>
        <w:tc>
          <w:tcPr>
            <w:tcW w:w="0" w:type="auto"/>
            <w:tcBorders>
              <w:top w:val="single" w:sz="4" w:space="0" w:color="92A9A0" w:themeColor="text2"/>
              <w:bottom w:val="single" w:sz="4" w:space="0" w:color="92A9A0" w:themeColor="text2"/>
            </w:tcBorders>
            <w:shd w:val="clear" w:color="auto" w:fill="auto"/>
          </w:tcPr>
          <w:p w14:paraId="2376E310" w14:textId="77777777" w:rsidR="007D5908" w:rsidRPr="00176ABC" w:rsidRDefault="007D5908" w:rsidP="002826FE">
            <w:pPr>
              <w:pStyle w:val="SCTableContent"/>
              <w:spacing w:before="0"/>
              <w:jc w:val="left"/>
            </w:pPr>
            <w:r w:rsidRPr="00567B9F">
              <w:t>2028 m.</w:t>
            </w:r>
          </w:p>
        </w:tc>
      </w:tr>
      <w:tr w:rsidR="007D5908" w:rsidRPr="009A497A" w14:paraId="46E06A01" w14:textId="77777777" w:rsidTr="002826FE">
        <w:trPr>
          <w:trHeight w:val="287"/>
        </w:trPr>
        <w:tc>
          <w:tcPr>
            <w:tcW w:w="0" w:type="auto"/>
            <w:tcBorders>
              <w:top w:val="single" w:sz="4" w:space="0" w:color="92A9A0" w:themeColor="text2"/>
              <w:bottom w:val="single" w:sz="4" w:space="0" w:color="92A9A0" w:themeColor="text2"/>
            </w:tcBorders>
            <w:vAlign w:val="center"/>
          </w:tcPr>
          <w:p w14:paraId="2864569E" w14:textId="77777777" w:rsidR="007D5908" w:rsidRPr="00176ABC" w:rsidRDefault="007D5908" w:rsidP="002826FE">
            <w:pPr>
              <w:pStyle w:val="SCTableContent"/>
              <w:spacing w:before="0"/>
              <w:jc w:val="left"/>
            </w:pPr>
            <w:r w:rsidRPr="00C42A27">
              <w:t>1.2</w:t>
            </w:r>
          </w:p>
        </w:tc>
        <w:tc>
          <w:tcPr>
            <w:tcW w:w="0" w:type="auto"/>
            <w:tcBorders>
              <w:top w:val="single" w:sz="4" w:space="0" w:color="92A9A0" w:themeColor="text2"/>
              <w:bottom w:val="single" w:sz="4" w:space="0" w:color="92A9A0" w:themeColor="text2"/>
            </w:tcBorders>
            <w:shd w:val="clear" w:color="auto" w:fill="auto"/>
            <w:vAlign w:val="center"/>
          </w:tcPr>
          <w:p w14:paraId="2C5BAD56" w14:textId="77777777" w:rsidR="007D5908" w:rsidRPr="00176ABC" w:rsidRDefault="007D5908" w:rsidP="002826FE">
            <w:pPr>
              <w:pStyle w:val="SCTableContent"/>
              <w:spacing w:before="0"/>
              <w:jc w:val="left"/>
            </w:pPr>
            <w:r w:rsidRPr="00C42A27">
              <w:t>Iki 2027 m. sumažinti žaliųjų atliekų susidarymą</w:t>
            </w:r>
          </w:p>
        </w:tc>
        <w:tc>
          <w:tcPr>
            <w:tcW w:w="0" w:type="auto"/>
            <w:tcBorders>
              <w:top w:val="single" w:sz="4" w:space="0" w:color="92A9A0" w:themeColor="text2"/>
              <w:bottom w:val="single" w:sz="4" w:space="0" w:color="92A9A0" w:themeColor="text2"/>
            </w:tcBorders>
            <w:shd w:val="clear" w:color="auto" w:fill="auto"/>
            <w:vAlign w:val="center"/>
          </w:tcPr>
          <w:p w14:paraId="54159016" w14:textId="77777777" w:rsidR="007D5908" w:rsidRPr="00176ABC" w:rsidRDefault="007D5908" w:rsidP="002826FE">
            <w:pPr>
              <w:pStyle w:val="SCTableContent"/>
              <w:spacing w:before="0"/>
              <w:jc w:val="left"/>
            </w:pPr>
            <w:r w:rsidRPr="00C42A27">
              <w:t>Vienam gyventojui susidarantis žaliųjų atliekų kiekis 2027 m.</w:t>
            </w:r>
          </w:p>
        </w:tc>
        <w:tc>
          <w:tcPr>
            <w:tcW w:w="0" w:type="auto"/>
            <w:tcBorders>
              <w:top w:val="single" w:sz="4" w:space="0" w:color="92A9A0" w:themeColor="text2"/>
              <w:bottom w:val="single" w:sz="4" w:space="0" w:color="92A9A0" w:themeColor="text2"/>
            </w:tcBorders>
            <w:vAlign w:val="center"/>
          </w:tcPr>
          <w:p w14:paraId="5A457FA5" w14:textId="346FDCB7" w:rsidR="007D5908" w:rsidRPr="00176ABC" w:rsidRDefault="007D5908" w:rsidP="002826FE">
            <w:pPr>
              <w:pStyle w:val="SCTableContent"/>
              <w:spacing w:before="0"/>
              <w:jc w:val="left"/>
              <w:rPr>
                <w:noProof/>
              </w:rPr>
            </w:pPr>
            <w:r w:rsidRPr="00756D7F">
              <w:t>≤1</w:t>
            </w:r>
            <w:r w:rsidR="0084334B">
              <w:t>36</w:t>
            </w:r>
            <w:r w:rsidRPr="00756D7F">
              <w:t xml:space="preserve"> kg/gyv.</w:t>
            </w:r>
          </w:p>
        </w:tc>
        <w:tc>
          <w:tcPr>
            <w:tcW w:w="0" w:type="auto"/>
            <w:tcBorders>
              <w:top w:val="single" w:sz="4" w:space="0" w:color="92A9A0" w:themeColor="text2"/>
              <w:bottom w:val="single" w:sz="4" w:space="0" w:color="92A9A0" w:themeColor="text2"/>
            </w:tcBorders>
            <w:vAlign w:val="center"/>
          </w:tcPr>
          <w:p w14:paraId="373ECD1C" w14:textId="77777777" w:rsidR="007D5908" w:rsidRPr="00176ABC" w:rsidRDefault="007D5908" w:rsidP="002826FE">
            <w:pPr>
              <w:pStyle w:val="SCTableContent"/>
              <w:spacing w:before="0"/>
              <w:jc w:val="left"/>
              <w:rPr>
                <w:noProof/>
              </w:rPr>
            </w:pPr>
            <w:r w:rsidRPr="00C42A27">
              <w:t>ARATC</w:t>
            </w:r>
          </w:p>
        </w:tc>
        <w:tc>
          <w:tcPr>
            <w:tcW w:w="0" w:type="auto"/>
            <w:tcBorders>
              <w:top w:val="single" w:sz="4" w:space="0" w:color="92A9A0" w:themeColor="text2"/>
              <w:bottom w:val="single" w:sz="4" w:space="0" w:color="92A9A0" w:themeColor="text2"/>
            </w:tcBorders>
            <w:vAlign w:val="center"/>
          </w:tcPr>
          <w:p w14:paraId="7F4F81C9" w14:textId="77777777" w:rsidR="007D5908" w:rsidRPr="00176ABC" w:rsidRDefault="007D5908" w:rsidP="002826FE">
            <w:pPr>
              <w:pStyle w:val="SCTableContent"/>
              <w:spacing w:before="0"/>
              <w:jc w:val="left"/>
            </w:pPr>
            <w:r w:rsidRPr="00C42A27">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2832FB53" w14:textId="77777777" w:rsidR="007D5908" w:rsidRPr="00176ABC" w:rsidRDefault="007D5908" w:rsidP="002826FE">
            <w:pPr>
              <w:pStyle w:val="SCTableContent"/>
              <w:spacing w:before="0"/>
              <w:jc w:val="left"/>
            </w:pPr>
            <w:r w:rsidRPr="00C42A27">
              <w:t>2028 m.</w:t>
            </w:r>
          </w:p>
        </w:tc>
      </w:tr>
      <w:tr w:rsidR="007D5908" w:rsidRPr="00176ABC" w14:paraId="310A8479" w14:textId="77777777" w:rsidTr="002826FE">
        <w:trPr>
          <w:trHeight w:val="287"/>
        </w:trPr>
        <w:tc>
          <w:tcPr>
            <w:tcW w:w="0" w:type="auto"/>
            <w:tcBorders>
              <w:top w:val="single" w:sz="4" w:space="0" w:color="92A9A0" w:themeColor="text2"/>
              <w:bottom w:val="single" w:sz="4" w:space="0" w:color="92A9A0" w:themeColor="text2"/>
              <w:right w:val="single" w:sz="4" w:space="0" w:color="1F7B61" w:themeColor="accent1"/>
            </w:tcBorders>
            <w:vAlign w:val="center"/>
          </w:tcPr>
          <w:p w14:paraId="2A4F93D0" w14:textId="77777777" w:rsidR="007D5908" w:rsidRPr="00176ABC" w:rsidRDefault="007D5908" w:rsidP="002826FE">
            <w:pPr>
              <w:pStyle w:val="SCTableContent"/>
              <w:spacing w:before="0"/>
              <w:jc w:val="left"/>
            </w:pPr>
            <w:r w:rsidRPr="008350BA">
              <w:t>1.3</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49E6582C" w14:textId="7C9F4F87" w:rsidR="007D5908" w:rsidRPr="00176ABC" w:rsidRDefault="007D5908" w:rsidP="002826FE">
            <w:pPr>
              <w:pStyle w:val="SCTableContent"/>
              <w:spacing w:before="0"/>
              <w:jc w:val="left"/>
            </w:pPr>
            <w:r w:rsidRPr="008350BA">
              <w:t xml:space="preserve">Užtikrinti, kad </w:t>
            </w:r>
            <w:r w:rsidR="00A439E5">
              <w:t>Lazdijų</w:t>
            </w:r>
            <w:r>
              <w:t xml:space="preserve"> r.</w:t>
            </w:r>
            <w:r w:rsidRPr="008350BA">
              <w:t xml:space="preserve"> sav. vienam gyventojui susidarančių PA ir AŽ kiekis augtų lėčiau nei vidutiniškai Lietuvoje</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24D16003" w14:textId="7A7998F3" w:rsidR="007D5908" w:rsidRPr="00176ABC" w:rsidRDefault="007D5908" w:rsidP="002826FE">
            <w:pPr>
              <w:pStyle w:val="SCTableContent"/>
              <w:spacing w:before="0"/>
              <w:jc w:val="left"/>
            </w:pPr>
            <w:r w:rsidRPr="008350BA">
              <w:t xml:space="preserve">Lietuvoje ir </w:t>
            </w:r>
            <w:r w:rsidR="00A439E5">
              <w:t>Lazdijų</w:t>
            </w:r>
            <w:r>
              <w:t xml:space="preserve"> r.</w:t>
            </w:r>
            <w:r w:rsidRPr="008350BA">
              <w:t xml:space="preserve"> sav. vienam gyventojui susidarančių PA ir AŽ kiekio pokytis lyginant su praėjusiais metais 2023</w:t>
            </w:r>
            <w:r>
              <w:t>–</w:t>
            </w:r>
            <w:r w:rsidRPr="008350BA">
              <w:t>2027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0F5D0645" w14:textId="77777777" w:rsidR="007D5908" w:rsidRPr="00176ABC" w:rsidRDefault="007D5908" w:rsidP="002826FE">
            <w:pPr>
              <w:pStyle w:val="SCTableContent"/>
              <w:spacing w:before="0"/>
              <w:jc w:val="left"/>
            </w:pPr>
            <w:r w:rsidRPr="008350BA">
              <w:t>(A) &lt; (L)</w:t>
            </w:r>
            <w:r w:rsidRPr="008350BA">
              <w:footnoteReference w:id="2"/>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7EC63ADD" w14:textId="77777777" w:rsidR="007D5908" w:rsidRPr="00176ABC" w:rsidRDefault="007D5908" w:rsidP="002826FE">
            <w:pPr>
              <w:pStyle w:val="SCTableContent"/>
              <w:spacing w:before="0"/>
              <w:jc w:val="left"/>
            </w:pPr>
            <w:r w:rsidRPr="008350BA">
              <w:t>ARATC</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15CD1A29" w14:textId="77777777" w:rsidR="007D5908" w:rsidRPr="00176ABC" w:rsidRDefault="007D5908" w:rsidP="002826FE">
            <w:pPr>
              <w:pStyle w:val="SCTableContent"/>
              <w:spacing w:before="0"/>
              <w:jc w:val="left"/>
            </w:pPr>
            <w:r w:rsidRPr="008350BA">
              <w:t>ARATC, AAA, valstybės duomenų agentūr</w:t>
            </w:r>
            <w:r>
              <w:t>os</w:t>
            </w:r>
            <w:r w:rsidRPr="008350BA">
              <w:t xml:space="preserve">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787163B1" w14:textId="77777777" w:rsidR="007D5908" w:rsidRPr="00176ABC" w:rsidRDefault="007D5908" w:rsidP="002826FE">
            <w:pPr>
              <w:pStyle w:val="SCTableContent"/>
              <w:spacing w:before="0"/>
              <w:jc w:val="left"/>
            </w:pPr>
            <w:r w:rsidRPr="008350BA">
              <w:t>Kiekvienais metais iki 2028 m.</w:t>
            </w:r>
          </w:p>
        </w:tc>
      </w:tr>
      <w:tr w:rsidR="007D5908" w:rsidRPr="00176ABC" w14:paraId="4AED8B90" w14:textId="77777777" w:rsidTr="002826FE">
        <w:trPr>
          <w:trHeight w:val="287"/>
        </w:trPr>
        <w:tc>
          <w:tcPr>
            <w:tcW w:w="0" w:type="auto"/>
            <w:tcBorders>
              <w:top w:val="single" w:sz="4" w:space="0" w:color="92A9A0" w:themeColor="text2"/>
              <w:bottom w:val="single" w:sz="4" w:space="0" w:color="92A9A0" w:themeColor="text2"/>
              <w:right w:val="single" w:sz="4" w:space="0" w:color="1F7B61" w:themeColor="accent1"/>
            </w:tcBorders>
            <w:vAlign w:val="center"/>
          </w:tcPr>
          <w:p w14:paraId="7B88E381" w14:textId="77777777" w:rsidR="007D5908" w:rsidRPr="00176ABC" w:rsidRDefault="007D5908" w:rsidP="002826FE">
            <w:pPr>
              <w:pStyle w:val="SCTableContent"/>
              <w:spacing w:before="0"/>
              <w:jc w:val="left"/>
            </w:pPr>
            <w:r w:rsidRPr="001960F8">
              <w:t>1.4</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4D8CCBFD" w14:textId="72E4B233" w:rsidR="007D5908" w:rsidRPr="00176ABC" w:rsidRDefault="007D5908" w:rsidP="002826FE">
            <w:pPr>
              <w:pStyle w:val="SCTableContent"/>
              <w:spacing w:before="0"/>
              <w:jc w:val="left"/>
            </w:pPr>
            <w:r w:rsidRPr="001960F8">
              <w:t xml:space="preserve">Užtikrinti, kad </w:t>
            </w:r>
            <w:r w:rsidR="00A439E5">
              <w:t>Lazdijų</w:t>
            </w:r>
            <w:r>
              <w:t xml:space="preserve"> r.</w:t>
            </w:r>
            <w:r w:rsidRPr="001960F8">
              <w:t xml:space="preserve"> sav. vienam gyventojui susidarančių tekstilės atliekų kiekis neviršytų 2021 m. ES vidurkio</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2D7A9A21" w14:textId="77777777" w:rsidR="007D5908" w:rsidRPr="00176ABC" w:rsidRDefault="007D5908" w:rsidP="002826FE">
            <w:pPr>
              <w:pStyle w:val="SCTableContent"/>
              <w:spacing w:before="0"/>
              <w:jc w:val="left"/>
            </w:pPr>
            <w:r w:rsidRPr="001960F8">
              <w:t>Vienam gyventojui susidarantis tekstilės atliekų kiekis 2027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5377A912" w14:textId="421E290C" w:rsidR="007D5908" w:rsidRPr="00176ABC" w:rsidRDefault="007D5908" w:rsidP="002826FE">
            <w:pPr>
              <w:pStyle w:val="SCTableContent"/>
              <w:spacing w:before="0"/>
              <w:jc w:val="left"/>
            </w:pPr>
            <w:r w:rsidRPr="001960F8">
              <w:t xml:space="preserve">≤ </w:t>
            </w:r>
            <w:r w:rsidR="00A439E5">
              <w:rPr>
                <w:lang w:val="en-US"/>
              </w:rPr>
              <w:t>28</w:t>
            </w:r>
            <w:r w:rsidRPr="001960F8">
              <w:t xml:space="preserve"> kg / gyv.</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309E0383" w14:textId="77777777" w:rsidR="007D5908" w:rsidRPr="00176ABC" w:rsidRDefault="007D5908" w:rsidP="002826FE">
            <w:pPr>
              <w:pStyle w:val="SCTableContent"/>
              <w:spacing w:before="0"/>
              <w:jc w:val="left"/>
            </w:pPr>
            <w:r w:rsidRPr="001960F8">
              <w:t>ARATC</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38F9889D" w14:textId="77777777" w:rsidR="007D5908" w:rsidRPr="00176ABC" w:rsidRDefault="007D5908" w:rsidP="002826FE">
            <w:pPr>
              <w:pStyle w:val="SCTableContent"/>
              <w:spacing w:before="0"/>
              <w:jc w:val="left"/>
            </w:pPr>
            <w:r w:rsidRPr="001960F8">
              <w:t>ARATC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57FAC893" w14:textId="77777777" w:rsidR="007D5908" w:rsidRPr="00176ABC" w:rsidRDefault="007D5908" w:rsidP="002826FE">
            <w:pPr>
              <w:pStyle w:val="SCTableContent"/>
              <w:spacing w:before="0"/>
              <w:jc w:val="left"/>
            </w:pPr>
            <w:r w:rsidRPr="001960F8">
              <w:t>2028 m.</w:t>
            </w:r>
          </w:p>
        </w:tc>
      </w:tr>
      <w:tr w:rsidR="007D5908" w:rsidRPr="00176ABC" w14:paraId="2BABEF64" w14:textId="77777777" w:rsidTr="002826FE">
        <w:trPr>
          <w:trHeight w:val="287"/>
        </w:trPr>
        <w:tc>
          <w:tcPr>
            <w:tcW w:w="0" w:type="auto"/>
            <w:tcBorders>
              <w:top w:val="single" w:sz="4" w:space="0" w:color="92A9A0" w:themeColor="text2"/>
              <w:bottom w:val="single" w:sz="4" w:space="0" w:color="92A9A0" w:themeColor="text2"/>
              <w:right w:val="single" w:sz="4" w:space="0" w:color="1F7B61" w:themeColor="accent1"/>
            </w:tcBorders>
            <w:vAlign w:val="center"/>
          </w:tcPr>
          <w:p w14:paraId="160FFD30" w14:textId="77777777" w:rsidR="007D5908" w:rsidRPr="00176ABC" w:rsidRDefault="007D5908" w:rsidP="002826FE">
            <w:pPr>
              <w:pStyle w:val="SCTableContent"/>
              <w:spacing w:before="0"/>
              <w:jc w:val="left"/>
            </w:pPr>
            <w:r w:rsidRPr="008350BA">
              <w:lastRenderedPageBreak/>
              <w:t>1.5</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7E70E729" w14:textId="4BADB98D" w:rsidR="007D5908" w:rsidRPr="00176ABC" w:rsidRDefault="007D5908" w:rsidP="002826FE">
            <w:pPr>
              <w:pStyle w:val="SCTableContent"/>
              <w:spacing w:before="0"/>
              <w:jc w:val="left"/>
            </w:pPr>
            <w:r w:rsidRPr="008350BA">
              <w:t xml:space="preserve">Užtikrinti, kad </w:t>
            </w:r>
            <w:r w:rsidR="00143F77">
              <w:t>Lazdijų</w:t>
            </w:r>
            <w:r>
              <w:t xml:space="preserve"> r.</w:t>
            </w:r>
            <w:r w:rsidRPr="008350BA">
              <w:t xml:space="preserve"> sav. Vienam gyventojui susidarančių higienos priemonių atliekų (pvz. sauskelnių) kiekis būtų mažesnis nei 2021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4C611019" w14:textId="77777777" w:rsidR="007D5908" w:rsidRPr="00176ABC" w:rsidRDefault="007D5908" w:rsidP="002826FE">
            <w:pPr>
              <w:pStyle w:val="SCTableContent"/>
              <w:spacing w:before="0"/>
              <w:jc w:val="left"/>
            </w:pPr>
            <w:r w:rsidRPr="008350BA">
              <w:t>Vienam gyventojui susidarantis higienos priemonių atliekų (pvz. sauskelnių) atliekų kiekis 2027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42B360D4" w14:textId="77777777" w:rsidR="007D5908" w:rsidRPr="00176ABC" w:rsidRDefault="007D5908" w:rsidP="002826FE">
            <w:pPr>
              <w:pStyle w:val="SCTableContent"/>
              <w:spacing w:before="0"/>
              <w:jc w:val="left"/>
            </w:pPr>
            <w:r w:rsidRPr="008350BA">
              <w:t>&lt; 30 kg / gyv.</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7696855F" w14:textId="77777777" w:rsidR="007D5908" w:rsidRPr="00176ABC" w:rsidRDefault="007D5908" w:rsidP="002826FE">
            <w:pPr>
              <w:pStyle w:val="SCTableContent"/>
              <w:spacing w:before="0"/>
              <w:jc w:val="left"/>
            </w:pPr>
            <w:r w:rsidRPr="008350BA">
              <w:t>ARATC</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07877DFC" w14:textId="77777777" w:rsidR="007D5908" w:rsidRPr="00176ABC" w:rsidRDefault="007D5908" w:rsidP="002826FE">
            <w:pPr>
              <w:pStyle w:val="SCTableContent"/>
              <w:spacing w:before="0"/>
              <w:jc w:val="left"/>
            </w:pPr>
            <w:r w:rsidRPr="008350BA">
              <w:t>ARATC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73F8D262" w14:textId="77777777" w:rsidR="007D5908" w:rsidRPr="00176ABC" w:rsidRDefault="007D5908" w:rsidP="002826FE">
            <w:pPr>
              <w:pStyle w:val="SCTableContent"/>
              <w:spacing w:before="0"/>
              <w:jc w:val="left"/>
            </w:pPr>
            <w:r w:rsidRPr="008350BA">
              <w:t>2028 m.</w:t>
            </w:r>
          </w:p>
        </w:tc>
      </w:tr>
      <w:tr w:rsidR="007D5908" w:rsidRPr="00176ABC" w14:paraId="20F26EE5" w14:textId="77777777" w:rsidTr="002826FE">
        <w:trPr>
          <w:trHeight w:val="287"/>
        </w:trPr>
        <w:tc>
          <w:tcPr>
            <w:tcW w:w="0" w:type="auto"/>
            <w:tcBorders>
              <w:top w:val="single" w:sz="4" w:space="0" w:color="92A9A0" w:themeColor="text2"/>
              <w:bottom w:val="single" w:sz="4" w:space="0" w:color="92A9A0" w:themeColor="text2"/>
              <w:right w:val="single" w:sz="4" w:space="0" w:color="1F7B61" w:themeColor="accent1"/>
            </w:tcBorders>
            <w:vAlign w:val="center"/>
          </w:tcPr>
          <w:p w14:paraId="7E0B977B" w14:textId="77777777" w:rsidR="007D5908" w:rsidRPr="00176ABC" w:rsidRDefault="007D5908" w:rsidP="002826FE">
            <w:pPr>
              <w:pStyle w:val="SCTableContent"/>
              <w:spacing w:before="0"/>
              <w:jc w:val="left"/>
            </w:pPr>
            <w:r w:rsidRPr="008350BA">
              <w:t>1.6</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1DBF46D1" w14:textId="77777777" w:rsidR="007D5908" w:rsidRPr="00176ABC" w:rsidRDefault="007D5908" w:rsidP="002826FE">
            <w:pPr>
              <w:pStyle w:val="SCTableContent"/>
              <w:spacing w:before="0"/>
              <w:jc w:val="left"/>
            </w:pPr>
            <w:r w:rsidRPr="008350BA">
              <w:t>Užtikrinti, kad komunalinių atliekų susidarymas 2023</w:t>
            </w:r>
            <w:r>
              <w:t>–</w:t>
            </w:r>
            <w:r w:rsidRPr="008350BA">
              <w:t>2027 m. laikotarpiu augtų lėčiau nei 2014</w:t>
            </w:r>
            <w:r>
              <w:t>–</w:t>
            </w:r>
            <w:r w:rsidRPr="008350BA">
              <w:t>2021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4E0C8097" w14:textId="77777777" w:rsidR="007D5908" w:rsidRPr="00176ABC" w:rsidRDefault="007D5908" w:rsidP="002826FE">
            <w:pPr>
              <w:pStyle w:val="SCTableContent"/>
              <w:spacing w:before="0"/>
              <w:jc w:val="left"/>
            </w:pPr>
            <w:r w:rsidRPr="008350BA">
              <w:t>Vidutinis KA susidarymas 2022</w:t>
            </w:r>
            <w:r>
              <w:t>–</w:t>
            </w:r>
            <w:r w:rsidRPr="008350BA">
              <w:t>2027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50ADF154" w14:textId="77777777" w:rsidR="007D5908" w:rsidRPr="00176ABC" w:rsidRDefault="007D5908" w:rsidP="002826FE">
            <w:pPr>
              <w:pStyle w:val="SCTableContent"/>
              <w:spacing w:before="0"/>
              <w:jc w:val="left"/>
            </w:pPr>
            <w:r w:rsidRPr="008350BA">
              <w:t>&lt; 1,7% / metus</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3C100081" w14:textId="77777777" w:rsidR="007D5908" w:rsidRPr="00176ABC" w:rsidRDefault="007D5908" w:rsidP="002826FE">
            <w:pPr>
              <w:pStyle w:val="SCTableContent"/>
              <w:spacing w:before="0"/>
              <w:jc w:val="left"/>
            </w:pPr>
            <w:r w:rsidRPr="008350BA">
              <w:t>ARATC</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4CF0184C" w14:textId="77777777" w:rsidR="007D5908" w:rsidRPr="00176ABC" w:rsidRDefault="007D5908" w:rsidP="002826FE">
            <w:pPr>
              <w:pStyle w:val="SCTableContent"/>
              <w:spacing w:before="0"/>
              <w:jc w:val="left"/>
            </w:pPr>
            <w:r w:rsidRPr="008350BA">
              <w:t>ARATC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31E107BB" w14:textId="77777777" w:rsidR="007D5908" w:rsidRPr="00176ABC" w:rsidRDefault="007D5908" w:rsidP="002826FE">
            <w:pPr>
              <w:pStyle w:val="SCTableContent"/>
              <w:spacing w:before="0"/>
              <w:jc w:val="left"/>
            </w:pPr>
            <w:r w:rsidRPr="008350BA">
              <w:t>2028 m.</w:t>
            </w:r>
          </w:p>
        </w:tc>
      </w:tr>
      <w:tr w:rsidR="007D5908" w:rsidRPr="00176ABC" w14:paraId="056259D5" w14:textId="77777777" w:rsidTr="002826FE">
        <w:trPr>
          <w:trHeight w:val="287"/>
        </w:trPr>
        <w:tc>
          <w:tcPr>
            <w:tcW w:w="0" w:type="auto"/>
            <w:tcBorders>
              <w:top w:val="single" w:sz="4" w:space="0" w:color="92A9A0" w:themeColor="text2"/>
              <w:bottom w:val="single" w:sz="4" w:space="0" w:color="92A9A0" w:themeColor="text2"/>
              <w:right w:val="single" w:sz="4" w:space="0" w:color="1F7B61" w:themeColor="accent1"/>
            </w:tcBorders>
            <w:vAlign w:val="center"/>
          </w:tcPr>
          <w:p w14:paraId="0F95187E" w14:textId="77777777" w:rsidR="007D5908" w:rsidRPr="00176ABC" w:rsidRDefault="007D5908" w:rsidP="002826FE">
            <w:pPr>
              <w:pStyle w:val="SCTableContent"/>
              <w:spacing w:before="0"/>
              <w:jc w:val="left"/>
            </w:pPr>
            <w:r w:rsidRPr="008350BA">
              <w:t>1.7</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65D95052" w14:textId="4ED54D1B" w:rsidR="007D5908" w:rsidRPr="00176ABC" w:rsidRDefault="007D5908" w:rsidP="002826FE">
            <w:pPr>
              <w:pStyle w:val="SCTableContent"/>
              <w:spacing w:before="0"/>
              <w:jc w:val="left"/>
            </w:pPr>
            <w:r w:rsidRPr="008350BA">
              <w:t xml:space="preserve">Užtikrinti, kad </w:t>
            </w:r>
            <w:r w:rsidR="006F2D43">
              <w:t>Lazdijų</w:t>
            </w:r>
            <w:r>
              <w:t xml:space="preserve"> r. </w:t>
            </w:r>
            <w:r w:rsidRPr="008350BA">
              <w:t xml:space="preserve"> sav. iki 2027 m. bešeimininkių atliekų kiekis ir šiukšlinimo atvejų skaičius būtų mažesnis nei vidutiniškai 2020</w:t>
            </w:r>
            <w:r>
              <w:t>–</w:t>
            </w:r>
            <w:r w:rsidRPr="008350BA">
              <w:t>2022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5CEB3C9E" w14:textId="77777777" w:rsidR="007D5908" w:rsidRPr="00176ABC" w:rsidRDefault="007D5908" w:rsidP="002826FE">
            <w:pPr>
              <w:pStyle w:val="SCTableContent"/>
              <w:spacing w:before="0"/>
              <w:jc w:val="left"/>
            </w:pPr>
            <w:r w:rsidRPr="008350BA">
              <w:t>Bešeimininkių atliekų kiekis 2027 m. 50 % mažesnis nei vidutiniškai 2020</w:t>
            </w:r>
            <w:r>
              <w:t>–</w:t>
            </w:r>
            <w:r w:rsidRPr="008350BA">
              <w:t>2022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478169A4" w14:textId="77777777" w:rsidR="007D5908" w:rsidRPr="00176ABC" w:rsidRDefault="007D5908" w:rsidP="002826FE">
            <w:pPr>
              <w:pStyle w:val="SCTableContent"/>
              <w:spacing w:before="0"/>
              <w:jc w:val="left"/>
            </w:pPr>
            <w:r w:rsidRPr="008350BA">
              <w:t>&lt; 50 % (2020</w:t>
            </w:r>
            <w:r>
              <w:t>–</w:t>
            </w:r>
            <w:r w:rsidRPr="008350BA">
              <w:t>2022 m.) kiekio, t.</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4ABE962A" w14:textId="6329ED7B" w:rsidR="007D5908" w:rsidRPr="00176ABC" w:rsidRDefault="006F2D43" w:rsidP="002826FE">
            <w:pPr>
              <w:pStyle w:val="SCTableContent"/>
              <w:spacing w:before="0"/>
              <w:jc w:val="left"/>
            </w:pPr>
            <w:r>
              <w:t>Lazdijų</w:t>
            </w:r>
            <w:r w:rsidR="007D5908">
              <w:t xml:space="preserve"> r.</w:t>
            </w:r>
            <w:r w:rsidR="007D5908" w:rsidRPr="008350BA">
              <w:t xml:space="preserve"> sav. </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0C939E15" w14:textId="0F6FC287" w:rsidR="007D5908" w:rsidRPr="00176ABC" w:rsidRDefault="006F2D43" w:rsidP="002826FE">
            <w:pPr>
              <w:pStyle w:val="SCTableContent"/>
              <w:spacing w:before="0"/>
              <w:jc w:val="left"/>
            </w:pPr>
            <w:r>
              <w:t>Lazdijų</w:t>
            </w:r>
            <w:r w:rsidR="007D5908">
              <w:t xml:space="preserve"> r. </w:t>
            </w:r>
            <w:r w:rsidR="007D5908" w:rsidRPr="008350BA">
              <w:t>sav.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1624306C" w14:textId="77777777" w:rsidR="007D5908" w:rsidRPr="00176ABC" w:rsidRDefault="007D5908" w:rsidP="002826FE">
            <w:pPr>
              <w:pStyle w:val="SCTableContent"/>
              <w:spacing w:before="0"/>
              <w:jc w:val="left"/>
            </w:pPr>
            <w:r w:rsidRPr="008350BA">
              <w:t>2028 m.</w:t>
            </w:r>
          </w:p>
        </w:tc>
      </w:tr>
      <w:tr w:rsidR="007D5908" w:rsidRPr="00176ABC" w14:paraId="57032762" w14:textId="77777777" w:rsidTr="002826FE">
        <w:trPr>
          <w:trHeight w:val="287"/>
        </w:trPr>
        <w:tc>
          <w:tcPr>
            <w:tcW w:w="0" w:type="auto"/>
            <w:gridSpan w:val="7"/>
            <w:tcBorders>
              <w:top w:val="single" w:sz="4" w:space="0" w:color="92A9A0" w:themeColor="text2"/>
              <w:bottom w:val="single" w:sz="4" w:space="0" w:color="92A9A0" w:themeColor="text2"/>
            </w:tcBorders>
            <w:shd w:val="clear" w:color="auto" w:fill="E1E1D5" w:themeFill="background2"/>
            <w:vAlign w:val="center"/>
          </w:tcPr>
          <w:p w14:paraId="291CF581" w14:textId="77777777" w:rsidR="007D5908" w:rsidRPr="00176ABC" w:rsidRDefault="007D5908" w:rsidP="002826FE">
            <w:pPr>
              <w:pStyle w:val="SCTableContent"/>
              <w:spacing w:before="0"/>
              <w:jc w:val="left"/>
            </w:pPr>
            <w:r w:rsidRPr="008350BA">
              <w:t>2 tikslas. Plėsti komunalinių atliekų tvarkymą susidarymo vietoje bei rūšiuojamąjį surinkimą</w:t>
            </w:r>
          </w:p>
        </w:tc>
      </w:tr>
      <w:tr w:rsidR="007D5908" w:rsidRPr="00176ABC" w14:paraId="289DC0D0" w14:textId="77777777" w:rsidTr="002826FE">
        <w:trPr>
          <w:trHeight w:val="287"/>
        </w:trPr>
        <w:tc>
          <w:tcPr>
            <w:tcW w:w="0" w:type="auto"/>
            <w:tcBorders>
              <w:top w:val="single" w:sz="4" w:space="0" w:color="92A9A0" w:themeColor="text2"/>
              <w:bottom w:val="single" w:sz="4" w:space="0" w:color="92A9A0" w:themeColor="text2"/>
            </w:tcBorders>
            <w:vAlign w:val="center"/>
          </w:tcPr>
          <w:p w14:paraId="2F0ACC6B" w14:textId="77777777" w:rsidR="007D5908" w:rsidRPr="00176ABC" w:rsidRDefault="007D5908" w:rsidP="002826FE">
            <w:pPr>
              <w:pStyle w:val="SCTableContent"/>
              <w:spacing w:before="0"/>
              <w:jc w:val="left"/>
            </w:pPr>
            <w:r w:rsidRPr="008350BA">
              <w:t>2.1</w:t>
            </w:r>
          </w:p>
        </w:tc>
        <w:tc>
          <w:tcPr>
            <w:tcW w:w="0" w:type="auto"/>
            <w:tcBorders>
              <w:top w:val="single" w:sz="4" w:space="0" w:color="92A9A0" w:themeColor="text2"/>
              <w:bottom w:val="single" w:sz="4" w:space="0" w:color="92A9A0" w:themeColor="text2"/>
            </w:tcBorders>
            <w:shd w:val="clear" w:color="auto" w:fill="auto"/>
            <w:vAlign w:val="center"/>
          </w:tcPr>
          <w:p w14:paraId="4C50FB57" w14:textId="77777777" w:rsidR="007D5908" w:rsidRPr="00176ABC" w:rsidRDefault="007D5908" w:rsidP="002826FE">
            <w:pPr>
              <w:pStyle w:val="SCTableContent"/>
              <w:spacing w:before="0"/>
              <w:jc w:val="left"/>
            </w:pPr>
            <w:r w:rsidRPr="008350BA">
              <w:t>Iki 2027 m. padidinti namų ūkiuose sukompostuotų bei rūšiuojamuoju būdu surinktų maisto-virtuvės, žaliųjų atliekų dalį lyginant su susidarymu</w:t>
            </w:r>
          </w:p>
        </w:tc>
        <w:tc>
          <w:tcPr>
            <w:tcW w:w="0" w:type="auto"/>
            <w:tcBorders>
              <w:top w:val="single" w:sz="4" w:space="0" w:color="92A9A0" w:themeColor="text2"/>
              <w:bottom w:val="single" w:sz="4" w:space="0" w:color="92A9A0" w:themeColor="text2"/>
            </w:tcBorders>
            <w:shd w:val="clear" w:color="auto" w:fill="auto"/>
            <w:vAlign w:val="center"/>
          </w:tcPr>
          <w:p w14:paraId="59C7039C" w14:textId="77777777" w:rsidR="007D5908" w:rsidRPr="00176ABC" w:rsidRDefault="007D5908" w:rsidP="002826FE">
            <w:pPr>
              <w:pStyle w:val="SCTableContent"/>
              <w:spacing w:before="0"/>
              <w:jc w:val="left"/>
            </w:pPr>
            <w:r w:rsidRPr="008350BA">
              <w:t>Rūšiuojamuoju būdu surinktų maisto-virtuvės atliekų, žaliųjų atliekų ir susidarančių maisto-virtuvės, žaliųjų atliekų kiekio santykis 2027 m.</w:t>
            </w:r>
          </w:p>
        </w:tc>
        <w:tc>
          <w:tcPr>
            <w:tcW w:w="0" w:type="auto"/>
            <w:tcBorders>
              <w:top w:val="single" w:sz="4" w:space="0" w:color="92A9A0" w:themeColor="text2"/>
              <w:bottom w:val="single" w:sz="4" w:space="0" w:color="92A9A0" w:themeColor="text2"/>
            </w:tcBorders>
            <w:vAlign w:val="center"/>
          </w:tcPr>
          <w:p w14:paraId="42E24AB1" w14:textId="77777777" w:rsidR="007D5908" w:rsidRPr="00176ABC" w:rsidRDefault="007D5908" w:rsidP="002826FE">
            <w:pPr>
              <w:pStyle w:val="SCTableContent"/>
              <w:spacing w:before="0"/>
              <w:jc w:val="left"/>
            </w:pPr>
            <w:r w:rsidRPr="008350BA">
              <w:t>≥ 75 %</w:t>
            </w:r>
          </w:p>
        </w:tc>
        <w:tc>
          <w:tcPr>
            <w:tcW w:w="0" w:type="auto"/>
            <w:tcBorders>
              <w:top w:val="single" w:sz="4" w:space="0" w:color="92A9A0" w:themeColor="text2"/>
              <w:bottom w:val="single" w:sz="4" w:space="0" w:color="92A9A0" w:themeColor="text2"/>
            </w:tcBorders>
            <w:vAlign w:val="center"/>
          </w:tcPr>
          <w:p w14:paraId="7E584C07" w14:textId="77777777" w:rsidR="007D5908" w:rsidRPr="00176ABC" w:rsidRDefault="007D5908" w:rsidP="002826FE">
            <w:pPr>
              <w:pStyle w:val="SCTableContent"/>
              <w:spacing w:before="0"/>
              <w:jc w:val="left"/>
            </w:pPr>
            <w:r w:rsidRPr="008350BA">
              <w:t>ARATC</w:t>
            </w:r>
          </w:p>
        </w:tc>
        <w:tc>
          <w:tcPr>
            <w:tcW w:w="0" w:type="auto"/>
            <w:tcBorders>
              <w:top w:val="single" w:sz="4" w:space="0" w:color="92A9A0" w:themeColor="text2"/>
              <w:bottom w:val="single" w:sz="4" w:space="0" w:color="92A9A0" w:themeColor="text2"/>
            </w:tcBorders>
            <w:vAlign w:val="center"/>
          </w:tcPr>
          <w:p w14:paraId="1C699FAE" w14:textId="77777777" w:rsidR="007D5908" w:rsidRPr="00176ABC" w:rsidRDefault="007D5908" w:rsidP="002826FE">
            <w:pPr>
              <w:pStyle w:val="SCTableContent"/>
              <w:spacing w:before="0"/>
              <w:jc w:val="left"/>
            </w:pPr>
            <w:r w:rsidRPr="008350BA">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1B1FA8DC" w14:textId="77777777" w:rsidR="007D5908" w:rsidRPr="00176ABC" w:rsidRDefault="007D5908" w:rsidP="002826FE">
            <w:pPr>
              <w:pStyle w:val="SCTableContent"/>
              <w:spacing w:before="0"/>
              <w:jc w:val="left"/>
            </w:pPr>
            <w:r w:rsidRPr="008350BA">
              <w:t>2028 m.</w:t>
            </w:r>
          </w:p>
        </w:tc>
      </w:tr>
      <w:tr w:rsidR="007D5908" w:rsidRPr="00176ABC" w14:paraId="4A015562" w14:textId="77777777" w:rsidTr="002826FE">
        <w:trPr>
          <w:trHeight w:val="287"/>
        </w:trPr>
        <w:tc>
          <w:tcPr>
            <w:tcW w:w="0" w:type="auto"/>
            <w:tcBorders>
              <w:top w:val="single" w:sz="4" w:space="0" w:color="92A9A0" w:themeColor="text2"/>
              <w:bottom w:val="single" w:sz="4" w:space="0" w:color="92A9A0" w:themeColor="text2"/>
            </w:tcBorders>
            <w:vAlign w:val="center"/>
          </w:tcPr>
          <w:p w14:paraId="46FAAA94" w14:textId="77777777" w:rsidR="007D5908" w:rsidRPr="00176ABC" w:rsidRDefault="007D5908" w:rsidP="002826FE">
            <w:pPr>
              <w:pStyle w:val="SCTableContent"/>
              <w:spacing w:before="0"/>
              <w:jc w:val="left"/>
            </w:pPr>
            <w:r w:rsidRPr="006C381F">
              <w:t>2.2</w:t>
            </w:r>
          </w:p>
        </w:tc>
        <w:tc>
          <w:tcPr>
            <w:tcW w:w="0" w:type="auto"/>
            <w:tcBorders>
              <w:top w:val="single" w:sz="4" w:space="0" w:color="92A9A0" w:themeColor="text2"/>
              <w:bottom w:val="single" w:sz="4" w:space="0" w:color="92A9A0" w:themeColor="text2"/>
            </w:tcBorders>
            <w:shd w:val="clear" w:color="auto" w:fill="auto"/>
            <w:vAlign w:val="center"/>
          </w:tcPr>
          <w:p w14:paraId="196EC064" w14:textId="77777777" w:rsidR="007D5908" w:rsidRPr="00176ABC" w:rsidRDefault="007D5908" w:rsidP="002826FE">
            <w:pPr>
              <w:pStyle w:val="SCTableContent"/>
              <w:spacing w:before="0"/>
              <w:jc w:val="left"/>
            </w:pPr>
            <w:r w:rsidRPr="006C381F">
              <w:t>Iki 2027 m. padidinti rūšiuojamuoju būdu surinktų PA ir AŽ dalį lyginant su susidarymu</w:t>
            </w:r>
          </w:p>
        </w:tc>
        <w:tc>
          <w:tcPr>
            <w:tcW w:w="0" w:type="auto"/>
            <w:tcBorders>
              <w:top w:val="single" w:sz="4" w:space="0" w:color="92A9A0" w:themeColor="text2"/>
              <w:bottom w:val="single" w:sz="4" w:space="0" w:color="92A9A0" w:themeColor="text2"/>
            </w:tcBorders>
            <w:shd w:val="clear" w:color="auto" w:fill="auto"/>
            <w:vAlign w:val="center"/>
          </w:tcPr>
          <w:p w14:paraId="48D780E3" w14:textId="77777777" w:rsidR="007D5908" w:rsidRPr="00176ABC" w:rsidRDefault="007D5908" w:rsidP="002826FE">
            <w:pPr>
              <w:pStyle w:val="SCTableContent"/>
              <w:spacing w:before="0"/>
              <w:jc w:val="left"/>
            </w:pPr>
            <w:r w:rsidRPr="006C381F">
              <w:t>Rūšiuojamuoju būdu surinktų PA ir AŽ ir susidarančių PA ir AŽ kiekio santykis 2027 m.</w:t>
            </w:r>
          </w:p>
        </w:tc>
        <w:tc>
          <w:tcPr>
            <w:tcW w:w="0" w:type="auto"/>
            <w:tcBorders>
              <w:top w:val="single" w:sz="4" w:space="0" w:color="92A9A0" w:themeColor="text2"/>
              <w:bottom w:val="single" w:sz="4" w:space="0" w:color="92A9A0" w:themeColor="text2"/>
            </w:tcBorders>
            <w:vAlign w:val="center"/>
          </w:tcPr>
          <w:p w14:paraId="0E786606" w14:textId="77777777" w:rsidR="007D5908" w:rsidRPr="00176ABC" w:rsidRDefault="007D5908" w:rsidP="002826FE">
            <w:pPr>
              <w:pStyle w:val="SCTableContent"/>
              <w:spacing w:before="0"/>
              <w:jc w:val="left"/>
              <w:rPr>
                <w:noProof/>
              </w:rPr>
            </w:pPr>
            <w:r w:rsidRPr="006C381F">
              <w:t>≥ 80 %</w:t>
            </w:r>
          </w:p>
        </w:tc>
        <w:tc>
          <w:tcPr>
            <w:tcW w:w="0" w:type="auto"/>
            <w:tcBorders>
              <w:top w:val="single" w:sz="4" w:space="0" w:color="92A9A0" w:themeColor="text2"/>
              <w:bottom w:val="single" w:sz="4" w:space="0" w:color="92A9A0" w:themeColor="text2"/>
            </w:tcBorders>
            <w:vAlign w:val="center"/>
          </w:tcPr>
          <w:p w14:paraId="3BEEBAB0" w14:textId="77777777" w:rsidR="007D5908" w:rsidRPr="00176ABC" w:rsidRDefault="007D5908" w:rsidP="002826FE">
            <w:pPr>
              <w:pStyle w:val="SCTableContent"/>
              <w:spacing w:before="0"/>
              <w:jc w:val="left"/>
              <w:rPr>
                <w:noProof/>
              </w:rPr>
            </w:pPr>
            <w:r w:rsidRPr="006C381F">
              <w:t>ARATC</w:t>
            </w:r>
          </w:p>
        </w:tc>
        <w:tc>
          <w:tcPr>
            <w:tcW w:w="0" w:type="auto"/>
            <w:tcBorders>
              <w:top w:val="single" w:sz="4" w:space="0" w:color="92A9A0" w:themeColor="text2"/>
              <w:bottom w:val="single" w:sz="4" w:space="0" w:color="92A9A0" w:themeColor="text2"/>
            </w:tcBorders>
            <w:vAlign w:val="center"/>
          </w:tcPr>
          <w:p w14:paraId="507CC8DB" w14:textId="77777777" w:rsidR="007D5908" w:rsidRPr="00176ABC" w:rsidRDefault="007D5908" w:rsidP="002826FE">
            <w:pPr>
              <w:pStyle w:val="SCTableContent"/>
              <w:spacing w:before="0"/>
              <w:jc w:val="left"/>
            </w:pPr>
            <w:r w:rsidRPr="006C381F">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5E324802" w14:textId="77777777" w:rsidR="007D5908" w:rsidRPr="00176ABC" w:rsidRDefault="007D5908" w:rsidP="002826FE">
            <w:pPr>
              <w:pStyle w:val="SCTableContent"/>
              <w:spacing w:before="0"/>
              <w:jc w:val="left"/>
            </w:pPr>
            <w:r w:rsidRPr="006C381F">
              <w:t>2028 m.</w:t>
            </w:r>
          </w:p>
        </w:tc>
      </w:tr>
      <w:tr w:rsidR="007D5908" w:rsidRPr="00176ABC" w14:paraId="1B963538" w14:textId="77777777" w:rsidTr="002826FE">
        <w:trPr>
          <w:trHeight w:val="287"/>
        </w:trPr>
        <w:tc>
          <w:tcPr>
            <w:tcW w:w="0" w:type="auto"/>
            <w:tcBorders>
              <w:top w:val="single" w:sz="4" w:space="0" w:color="92A9A0" w:themeColor="text2"/>
              <w:bottom w:val="single" w:sz="4" w:space="0" w:color="92A9A0" w:themeColor="text2"/>
            </w:tcBorders>
            <w:vAlign w:val="center"/>
          </w:tcPr>
          <w:p w14:paraId="30357695" w14:textId="77777777" w:rsidR="007D5908" w:rsidRPr="00176ABC" w:rsidRDefault="007D5908" w:rsidP="002826FE">
            <w:pPr>
              <w:pStyle w:val="SCTableContent"/>
              <w:spacing w:before="0"/>
              <w:jc w:val="left"/>
            </w:pPr>
            <w:r w:rsidRPr="006C381F">
              <w:t>2.3</w:t>
            </w:r>
          </w:p>
        </w:tc>
        <w:tc>
          <w:tcPr>
            <w:tcW w:w="0" w:type="auto"/>
            <w:tcBorders>
              <w:top w:val="single" w:sz="4" w:space="0" w:color="92A9A0" w:themeColor="text2"/>
              <w:bottom w:val="single" w:sz="4" w:space="0" w:color="92A9A0" w:themeColor="text2"/>
            </w:tcBorders>
            <w:shd w:val="clear" w:color="auto" w:fill="auto"/>
            <w:vAlign w:val="center"/>
          </w:tcPr>
          <w:p w14:paraId="0E12EDC6" w14:textId="77777777" w:rsidR="007D5908" w:rsidRPr="00176ABC" w:rsidRDefault="007D5908" w:rsidP="002826FE">
            <w:pPr>
              <w:pStyle w:val="SCTableContent"/>
              <w:spacing w:before="0"/>
              <w:jc w:val="left"/>
            </w:pPr>
            <w:r w:rsidRPr="006C381F">
              <w:t>Padidinti rūšiuojamuoju būdu surinktų kitų atliekų dalį lyginant su susidarymu</w:t>
            </w:r>
          </w:p>
        </w:tc>
        <w:tc>
          <w:tcPr>
            <w:tcW w:w="0" w:type="auto"/>
            <w:tcBorders>
              <w:top w:val="single" w:sz="4" w:space="0" w:color="92A9A0" w:themeColor="text2"/>
              <w:bottom w:val="single" w:sz="4" w:space="0" w:color="92A9A0" w:themeColor="text2"/>
            </w:tcBorders>
            <w:shd w:val="clear" w:color="auto" w:fill="auto"/>
            <w:vAlign w:val="center"/>
          </w:tcPr>
          <w:p w14:paraId="07388EE3" w14:textId="77777777" w:rsidR="007D5908" w:rsidRPr="00176ABC" w:rsidRDefault="007D5908" w:rsidP="002826FE">
            <w:pPr>
              <w:pStyle w:val="SCTableContent"/>
              <w:spacing w:before="0"/>
              <w:jc w:val="left"/>
            </w:pPr>
            <w:r w:rsidRPr="006C381F">
              <w:t>Rūšiuojamuoju būdu surinktų kitų atliekų ir susidarančių kitų atliekų kiekio santykis 2027 m.</w:t>
            </w:r>
          </w:p>
        </w:tc>
        <w:tc>
          <w:tcPr>
            <w:tcW w:w="0" w:type="auto"/>
            <w:tcBorders>
              <w:top w:val="single" w:sz="4" w:space="0" w:color="92A9A0" w:themeColor="text2"/>
              <w:bottom w:val="single" w:sz="4" w:space="0" w:color="92A9A0" w:themeColor="text2"/>
            </w:tcBorders>
            <w:vAlign w:val="center"/>
          </w:tcPr>
          <w:p w14:paraId="1FCE58A8" w14:textId="77777777" w:rsidR="007D5908" w:rsidRPr="00176ABC" w:rsidRDefault="007D5908" w:rsidP="002826FE">
            <w:pPr>
              <w:pStyle w:val="SCTableContent"/>
              <w:spacing w:before="0"/>
              <w:jc w:val="left"/>
            </w:pPr>
            <w:r w:rsidRPr="006C381F">
              <w:t>≥ 80 %</w:t>
            </w:r>
          </w:p>
        </w:tc>
        <w:tc>
          <w:tcPr>
            <w:tcW w:w="0" w:type="auto"/>
            <w:tcBorders>
              <w:top w:val="single" w:sz="4" w:space="0" w:color="92A9A0" w:themeColor="text2"/>
              <w:bottom w:val="single" w:sz="4" w:space="0" w:color="92A9A0" w:themeColor="text2"/>
            </w:tcBorders>
            <w:vAlign w:val="center"/>
          </w:tcPr>
          <w:p w14:paraId="4A2BF5BB" w14:textId="77777777" w:rsidR="007D5908" w:rsidRPr="00176ABC" w:rsidRDefault="007D5908" w:rsidP="002826FE">
            <w:pPr>
              <w:pStyle w:val="SCTableContent"/>
              <w:spacing w:before="0"/>
              <w:jc w:val="left"/>
            </w:pPr>
            <w:r w:rsidRPr="006C381F">
              <w:t>ARATC</w:t>
            </w:r>
          </w:p>
        </w:tc>
        <w:tc>
          <w:tcPr>
            <w:tcW w:w="0" w:type="auto"/>
            <w:tcBorders>
              <w:top w:val="single" w:sz="4" w:space="0" w:color="92A9A0" w:themeColor="text2"/>
              <w:bottom w:val="single" w:sz="4" w:space="0" w:color="92A9A0" w:themeColor="text2"/>
            </w:tcBorders>
            <w:vAlign w:val="center"/>
          </w:tcPr>
          <w:p w14:paraId="137ED277" w14:textId="77777777" w:rsidR="007D5908" w:rsidRPr="00176ABC" w:rsidRDefault="007D5908" w:rsidP="002826FE">
            <w:pPr>
              <w:pStyle w:val="SCTableContent"/>
              <w:spacing w:before="0"/>
              <w:jc w:val="left"/>
            </w:pPr>
            <w:r w:rsidRPr="006C381F">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035CD64F" w14:textId="77777777" w:rsidR="007D5908" w:rsidRPr="00176ABC" w:rsidRDefault="007D5908" w:rsidP="002826FE">
            <w:pPr>
              <w:pStyle w:val="SCTableContent"/>
              <w:spacing w:before="0"/>
              <w:jc w:val="left"/>
            </w:pPr>
            <w:r w:rsidRPr="006C381F">
              <w:t>2028 m.</w:t>
            </w:r>
          </w:p>
        </w:tc>
      </w:tr>
      <w:tr w:rsidR="007D5908" w:rsidRPr="00176ABC" w14:paraId="3118CADF" w14:textId="77777777" w:rsidTr="002826FE">
        <w:trPr>
          <w:trHeight w:val="287"/>
        </w:trPr>
        <w:tc>
          <w:tcPr>
            <w:tcW w:w="0" w:type="auto"/>
            <w:gridSpan w:val="7"/>
            <w:tcBorders>
              <w:top w:val="single" w:sz="4" w:space="0" w:color="92A9A0" w:themeColor="text2"/>
              <w:bottom w:val="single" w:sz="4" w:space="0" w:color="92A9A0" w:themeColor="text2"/>
            </w:tcBorders>
            <w:shd w:val="clear" w:color="auto" w:fill="E1E1D5" w:themeFill="background2"/>
            <w:vAlign w:val="center"/>
          </w:tcPr>
          <w:p w14:paraId="6C8478BD" w14:textId="77777777" w:rsidR="007D5908" w:rsidRPr="00176ABC" w:rsidRDefault="007D5908" w:rsidP="002826FE">
            <w:pPr>
              <w:pStyle w:val="SCTableContent"/>
              <w:spacing w:before="0"/>
              <w:jc w:val="left"/>
            </w:pPr>
            <w:r w:rsidRPr="0079624F">
              <w:t>3 tikslas. Padidinti pakartotinai naudoti paruošiamų, perdirbamų komunalinių atliekų kiekį ir mažinti šalinimą</w:t>
            </w:r>
          </w:p>
        </w:tc>
      </w:tr>
      <w:tr w:rsidR="007D5908" w:rsidRPr="00176ABC" w14:paraId="1BC2A5BE" w14:textId="77777777" w:rsidTr="002826FE">
        <w:trPr>
          <w:trHeight w:val="287"/>
        </w:trPr>
        <w:tc>
          <w:tcPr>
            <w:tcW w:w="0" w:type="auto"/>
            <w:tcBorders>
              <w:top w:val="single" w:sz="4" w:space="0" w:color="92A9A0" w:themeColor="text2"/>
              <w:bottom w:val="single" w:sz="4" w:space="0" w:color="92A9A0" w:themeColor="text2"/>
            </w:tcBorders>
            <w:vAlign w:val="center"/>
          </w:tcPr>
          <w:p w14:paraId="1F2B892E" w14:textId="77777777" w:rsidR="007D5908" w:rsidRPr="00176ABC" w:rsidRDefault="007D5908" w:rsidP="002826FE">
            <w:pPr>
              <w:pStyle w:val="SCTableContent"/>
              <w:spacing w:before="0"/>
              <w:jc w:val="left"/>
            </w:pPr>
            <w:r w:rsidRPr="00200A27">
              <w:t>3.1</w:t>
            </w:r>
          </w:p>
        </w:tc>
        <w:tc>
          <w:tcPr>
            <w:tcW w:w="0" w:type="auto"/>
            <w:tcBorders>
              <w:top w:val="single" w:sz="4" w:space="0" w:color="92A9A0" w:themeColor="text2"/>
              <w:bottom w:val="single" w:sz="4" w:space="0" w:color="92A9A0" w:themeColor="text2"/>
            </w:tcBorders>
            <w:shd w:val="clear" w:color="auto" w:fill="auto"/>
            <w:vAlign w:val="center"/>
          </w:tcPr>
          <w:p w14:paraId="643A7E14" w14:textId="4B41BFBE" w:rsidR="007D5908" w:rsidRPr="00176ABC" w:rsidRDefault="007D5908" w:rsidP="002826FE">
            <w:pPr>
              <w:pStyle w:val="SCTableContent"/>
              <w:spacing w:before="0"/>
              <w:jc w:val="left"/>
            </w:pPr>
            <w:r w:rsidRPr="00200A27">
              <w:t xml:space="preserve">Užtikrinti, kad pakartotinai panaudotų daiktų apimtys iki 2027 m. </w:t>
            </w:r>
            <w:r w:rsidR="008F0B6A">
              <w:t>Lazdijų</w:t>
            </w:r>
            <w:r>
              <w:t xml:space="preserve"> r.</w:t>
            </w:r>
            <w:r w:rsidRPr="00200A27">
              <w:t xml:space="preserve"> sav. išaugtų ne mažiau kaip 5 kartus</w:t>
            </w:r>
          </w:p>
        </w:tc>
        <w:tc>
          <w:tcPr>
            <w:tcW w:w="0" w:type="auto"/>
            <w:tcBorders>
              <w:top w:val="single" w:sz="4" w:space="0" w:color="92A9A0" w:themeColor="text2"/>
              <w:bottom w:val="single" w:sz="4" w:space="0" w:color="92A9A0" w:themeColor="text2"/>
            </w:tcBorders>
            <w:shd w:val="clear" w:color="auto" w:fill="auto"/>
            <w:vAlign w:val="center"/>
          </w:tcPr>
          <w:p w14:paraId="3303B356" w14:textId="77777777" w:rsidR="007D5908" w:rsidRPr="00176ABC" w:rsidRDefault="007D5908" w:rsidP="002826FE">
            <w:pPr>
              <w:pStyle w:val="SCTableContent"/>
              <w:spacing w:before="0"/>
              <w:jc w:val="left"/>
            </w:pPr>
            <w:r w:rsidRPr="00200A27">
              <w:t>Pakartotinai naudoti perduotų daiktų kiekis 2027 m.</w:t>
            </w:r>
          </w:p>
        </w:tc>
        <w:tc>
          <w:tcPr>
            <w:tcW w:w="0" w:type="auto"/>
            <w:tcBorders>
              <w:top w:val="single" w:sz="4" w:space="0" w:color="92A9A0" w:themeColor="text2"/>
              <w:bottom w:val="single" w:sz="4" w:space="0" w:color="92A9A0" w:themeColor="text2"/>
            </w:tcBorders>
            <w:vAlign w:val="center"/>
          </w:tcPr>
          <w:p w14:paraId="3003BD90" w14:textId="604A5012" w:rsidR="007D5908" w:rsidRPr="00176ABC" w:rsidRDefault="007D5908" w:rsidP="002826FE">
            <w:pPr>
              <w:pStyle w:val="SCTableContent"/>
              <w:spacing w:before="0"/>
              <w:jc w:val="left"/>
              <w:rPr>
                <w:noProof/>
              </w:rPr>
            </w:pPr>
            <w:r w:rsidRPr="00200A27">
              <w:t xml:space="preserve">≥ </w:t>
            </w:r>
            <w:r w:rsidR="008F0B6A">
              <w:rPr>
                <w:lang w:val="en-US"/>
              </w:rPr>
              <w:t>141</w:t>
            </w:r>
            <w:r w:rsidRPr="00200A27">
              <w:t xml:space="preserve"> t.</w:t>
            </w:r>
          </w:p>
        </w:tc>
        <w:tc>
          <w:tcPr>
            <w:tcW w:w="0" w:type="auto"/>
            <w:tcBorders>
              <w:top w:val="single" w:sz="4" w:space="0" w:color="92A9A0" w:themeColor="text2"/>
              <w:bottom w:val="single" w:sz="4" w:space="0" w:color="92A9A0" w:themeColor="text2"/>
            </w:tcBorders>
            <w:vAlign w:val="center"/>
          </w:tcPr>
          <w:p w14:paraId="1A8C168E" w14:textId="77777777" w:rsidR="007D5908" w:rsidRPr="00176ABC" w:rsidRDefault="007D5908" w:rsidP="002826FE">
            <w:pPr>
              <w:pStyle w:val="SCTableContent"/>
              <w:spacing w:before="0"/>
              <w:jc w:val="left"/>
              <w:rPr>
                <w:noProof/>
              </w:rPr>
            </w:pPr>
            <w:r w:rsidRPr="00200A27">
              <w:t>ARATC</w:t>
            </w:r>
          </w:p>
        </w:tc>
        <w:tc>
          <w:tcPr>
            <w:tcW w:w="0" w:type="auto"/>
            <w:tcBorders>
              <w:top w:val="single" w:sz="4" w:space="0" w:color="92A9A0" w:themeColor="text2"/>
              <w:bottom w:val="single" w:sz="4" w:space="0" w:color="92A9A0" w:themeColor="text2"/>
            </w:tcBorders>
            <w:vAlign w:val="center"/>
          </w:tcPr>
          <w:p w14:paraId="0B4A05E1" w14:textId="77777777" w:rsidR="007D5908" w:rsidRPr="00176ABC" w:rsidRDefault="007D5908" w:rsidP="002826FE">
            <w:pPr>
              <w:pStyle w:val="SCTableContent"/>
              <w:spacing w:before="0"/>
              <w:jc w:val="left"/>
            </w:pPr>
            <w:r w:rsidRPr="00200A27">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31D0365F" w14:textId="77777777" w:rsidR="007D5908" w:rsidRPr="00176ABC" w:rsidRDefault="007D5908" w:rsidP="002826FE">
            <w:pPr>
              <w:pStyle w:val="SCTableContent"/>
              <w:spacing w:before="0"/>
              <w:jc w:val="left"/>
            </w:pPr>
            <w:r w:rsidRPr="00200A27">
              <w:t>2028 m.</w:t>
            </w:r>
          </w:p>
        </w:tc>
      </w:tr>
      <w:tr w:rsidR="007D5908" w:rsidRPr="00176ABC" w14:paraId="36311673" w14:textId="77777777" w:rsidTr="002826FE">
        <w:trPr>
          <w:trHeight w:val="287"/>
        </w:trPr>
        <w:tc>
          <w:tcPr>
            <w:tcW w:w="0" w:type="auto"/>
            <w:tcBorders>
              <w:top w:val="single" w:sz="4" w:space="0" w:color="92A9A0" w:themeColor="text2"/>
              <w:bottom w:val="single" w:sz="4" w:space="0" w:color="92A9A0" w:themeColor="text2"/>
            </w:tcBorders>
            <w:vAlign w:val="center"/>
          </w:tcPr>
          <w:p w14:paraId="155D2B97" w14:textId="77777777" w:rsidR="007D5908" w:rsidRPr="00176ABC" w:rsidRDefault="007D5908" w:rsidP="002826FE">
            <w:pPr>
              <w:pStyle w:val="SCTableContent"/>
              <w:spacing w:before="0"/>
              <w:jc w:val="left"/>
            </w:pPr>
            <w:r w:rsidRPr="008350BA">
              <w:t>3.2</w:t>
            </w:r>
          </w:p>
        </w:tc>
        <w:tc>
          <w:tcPr>
            <w:tcW w:w="0" w:type="auto"/>
            <w:tcBorders>
              <w:top w:val="single" w:sz="4" w:space="0" w:color="92A9A0" w:themeColor="text2"/>
              <w:bottom w:val="single" w:sz="4" w:space="0" w:color="92A9A0" w:themeColor="text2"/>
            </w:tcBorders>
            <w:shd w:val="clear" w:color="auto" w:fill="auto"/>
            <w:vAlign w:val="center"/>
          </w:tcPr>
          <w:p w14:paraId="325DF0DC" w14:textId="77777777" w:rsidR="007D5908" w:rsidRPr="00176ABC" w:rsidRDefault="007D5908" w:rsidP="002826FE">
            <w:pPr>
              <w:pStyle w:val="SCTableContent"/>
              <w:spacing w:before="0"/>
              <w:jc w:val="left"/>
            </w:pPr>
            <w:r w:rsidRPr="008350BA">
              <w:t>Iki 2027 m. padidinti perduotų perdirbti / perdirbtų KA kiekį</w:t>
            </w:r>
          </w:p>
        </w:tc>
        <w:tc>
          <w:tcPr>
            <w:tcW w:w="0" w:type="auto"/>
            <w:tcBorders>
              <w:top w:val="single" w:sz="4" w:space="0" w:color="92A9A0" w:themeColor="text2"/>
              <w:bottom w:val="single" w:sz="4" w:space="0" w:color="92A9A0" w:themeColor="text2"/>
            </w:tcBorders>
            <w:shd w:val="clear" w:color="auto" w:fill="auto"/>
            <w:vAlign w:val="center"/>
          </w:tcPr>
          <w:p w14:paraId="58EDF9D1" w14:textId="77777777" w:rsidR="007D5908" w:rsidRPr="00176ABC" w:rsidRDefault="007D5908" w:rsidP="002826FE">
            <w:pPr>
              <w:pStyle w:val="SCTableContent"/>
              <w:spacing w:before="0"/>
              <w:jc w:val="left"/>
            </w:pPr>
            <w:r w:rsidRPr="008350BA">
              <w:t>Perduotų perdirbti / perdirbtų KA kiekis lyginant su susidarančiu KA kiekiu 2027 m.</w:t>
            </w:r>
          </w:p>
        </w:tc>
        <w:tc>
          <w:tcPr>
            <w:tcW w:w="0" w:type="auto"/>
            <w:tcBorders>
              <w:top w:val="single" w:sz="4" w:space="0" w:color="92A9A0" w:themeColor="text2"/>
              <w:bottom w:val="single" w:sz="4" w:space="0" w:color="92A9A0" w:themeColor="text2"/>
            </w:tcBorders>
            <w:vAlign w:val="center"/>
          </w:tcPr>
          <w:p w14:paraId="3C95B539" w14:textId="77777777" w:rsidR="007D5908" w:rsidRPr="00176ABC" w:rsidRDefault="007D5908" w:rsidP="002826FE">
            <w:pPr>
              <w:pStyle w:val="SCTableContent"/>
              <w:spacing w:before="0"/>
              <w:jc w:val="left"/>
            </w:pPr>
            <w:r w:rsidRPr="008350BA">
              <w:t>≥ 55 %</w:t>
            </w:r>
          </w:p>
        </w:tc>
        <w:tc>
          <w:tcPr>
            <w:tcW w:w="0" w:type="auto"/>
            <w:tcBorders>
              <w:top w:val="single" w:sz="4" w:space="0" w:color="92A9A0" w:themeColor="text2"/>
              <w:bottom w:val="single" w:sz="4" w:space="0" w:color="92A9A0" w:themeColor="text2"/>
            </w:tcBorders>
            <w:vAlign w:val="center"/>
          </w:tcPr>
          <w:p w14:paraId="56560D91" w14:textId="77777777" w:rsidR="007D5908" w:rsidRPr="00176ABC" w:rsidRDefault="007D5908" w:rsidP="002826FE">
            <w:pPr>
              <w:pStyle w:val="SCTableContent"/>
              <w:spacing w:before="0"/>
              <w:jc w:val="left"/>
            </w:pPr>
            <w:r w:rsidRPr="008350BA">
              <w:t>ARATC</w:t>
            </w:r>
          </w:p>
        </w:tc>
        <w:tc>
          <w:tcPr>
            <w:tcW w:w="0" w:type="auto"/>
            <w:tcBorders>
              <w:top w:val="single" w:sz="4" w:space="0" w:color="92A9A0" w:themeColor="text2"/>
              <w:bottom w:val="single" w:sz="4" w:space="0" w:color="92A9A0" w:themeColor="text2"/>
            </w:tcBorders>
            <w:vAlign w:val="center"/>
          </w:tcPr>
          <w:p w14:paraId="3E5366EA" w14:textId="77777777" w:rsidR="007D5908" w:rsidRPr="00176ABC" w:rsidRDefault="007D5908" w:rsidP="002826FE">
            <w:pPr>
              <w:pStyle w:val="SCTableContent"/>
              <w:spacing w:before="0"/>
              <w:jc w:val="left"/>
            </w:pPr>
            <w:r w:rsidRPr="008350BA">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20A006C9" w14:textId="77777777" w:rsidR="007D5908" w:rsidRPr="00176ABC" w:rsidRDefault="007D5908" w:rsidP="002826FE">
            <w:pPr>
              <w:pStyle w:val="SCTableContent"/>
              <w:spacing w:before="0"/>
              <w:jc w:val="left"/>
            </w:pPr>
            <w:r w:rsidRPr="008350BA">
              <w:t>2028 m.</w:t>
            </w:r>
          </w:p>
        </w:tc>
      </w:tr>
      <w:tr w:rsidR="007D5908" w:rsidRPr="00176ABC" w14:paraId="4AC6FECD" w14:textId="77777777" w:rsidTr="002826FE">
        <w:trPr>
          <w:trHeight w:val="287"/>
        </w:trPr>
        <w:tc>
          <w:tcPr>
            <w:tcW w:w="0" w:type="auto"/>
            <w:tcBorders>
              <w:top w:val="single" w:sz="4" w:space="0" w:color="92A9A0" w:themeColor="text2"/>
              <w:bottom w:val="single" w:sz="4" w:space="0" w:color="92A9A0" w:themeColor="text2"/>
            </w:tcBorders>
            <w:vAlign w:val="center"/>
          </w:tcPr>
          <w:p w14:paraId="143713EB" w14:textId="77777777" w:rsidR="007D5908" w:rsidRPr="00176ABC" w:rsidRDefault="007D5908" w:rsidP="002826FE">
            <w:pPr>
              <w:pStyle w:val="SCTableContent"/>
              <w:spacing w:before="0"/>
              <w:jc w:val="left"/>
            </w:pPr>
            <w:r w:rsidRPr="008350BA">
              <w:t>3.3</w:t>
            </w:r>
          </w:p>
        </w:tc>
        <w:tc>
          <w:tcPr>
            <w:tcW w:w="0" w:type="auto"/>
            <w:tcBorders>
              <w:top w:val="single" w:sz="4" w:space="0" w:color="92A9A0" w:themeColor="text2"/>
              <w:bottom w:val="single" w:sz="4" w:space="0" w:color="92A9A0" w:themeColor="text2"/>
            </w:tcBorders>
            <w:shd w:val="clear" w:color="auto" w:fill="auto"/>
            <w:vAlign w:val="center"/>
          </w:tcPr>
          <w:p w14:paraId="2003E58E" w14:textId="77777777" w:rsidR="007D5908" w:rsidRPr="00176ABC" w:rsidRDefault="007D5908" w:rsidP="002826FE">
            <w:pPr>
              <w:pStyle w:val="SCTableContent"/>
              <w:spacing w:before="0"/>
              <w:jc w:val="left"/>
            </w:pPr>
            <w:r w:rsidRPr="008350BA">
              <w:t>Iki 2027 m. sumažinti Alytaus regiono nepavojingų atliekų sąvartyne šalinamų KA kiekį</w:t>
            </w:r>
          </w:p>
        </w:tc>
        <w:tc>
          <w:tcPr>
            <w:tcW w:w="0" w:type="auto"/>
            <w:tcBorders>
              <w:top w:val="single" w:sz="4" w:space="0" w:color="92A9A0" w:themeColor="text2"/>
              <w:bottom w:val="single" w:sz="4" w:space="0" w:color="92A9A0" w:themeColor="text2"/>
            </w:tcBorders>
            <w:shd w:val="clear" w:color="auto" w:fill="auto"/>
            <w:vAlign w:val="center"/>
          </w:tcPr>
          <w:p w14:paraId="508A417E" w14:textId="77777777" w:rsidR="007D5908" w:rsidRPr="00176ABC" w:rsidRDefault="007D5908" w:rsidP="002826FE">
            <w:pPr>
              <w:pStyle w:val="SCTableContent"/>
              <w:spacing w:before="0"/>
              <w:jc w:val="left"/>
            </w:pPr>
            <w:r w:rsidRPr="008350BA">
              <w:t>Pašalintų KA dalis nuo susidarančių KA 2027 m.</w:t>
            </w:r>
          </w:p>
        </w:tc>
        <w:tc>
          <w:tcPr>
            <w:tcW w:w="0" w:type="auto"/>
            <w:tcBorders>
              <w:top w:val="single" w:sz="4" w:space="0" w:color="92A9A0" w:themeColor="text2"/>
              <w:bottom w:val="single" w:sz="4" w:space="0" w:color="92A9A0" w:themeColor="text2"/>
            </w:tcBorders>
            <w:vAlign w:val="center"/>
          </w:tcPr>
          <w:p w14:paraId="62FF4E7F" w14:textId="77777777" w:rsidR="007D5908" w:rsidRPr="00176ABC" w:rsidRDefault="007D5908" w:rsidP="002826FE">
            <w:pPr>
              <w:pStyle w:val="SCTableContent"/>
              <w:spacing w:before="0"/>
              <w:jc w:val="left"/>
            </w:pPr>
            <w:r w:rsidRPr="008350BA">
              <w:t>&lt; 8 %</w:t>
            </w:r>
          </w:p>
        </w:tc>
        <w:tc>
          <w:tcPr>
            <w:tcW w:w="0" w:type="auto"/>
            <w:tcBorders>
              <w:top w:val="single" w:sz="4" w:space="0" w:color="92A9A0" w:themeColor="text2"/>
              <w:bottom w:val="single" w:sz="4" w:space="0" w:color="92A9A0" w:themeColor="text2"/>
            </w:tcBorders>
            <w:vAlign w:val="center"/>
          </w:tcPr>
          <w:p w14:paraId="7773422A" w14:textId="77777777" w:rsidR="007D5908" w:rsidRPr="00176ABC" w:rsidRDefault="007D5908" w:rsidP="002826FE">
            <w:pPr>
              <w:pStyle w:val="SCTableContent"/>
              <w:spacing w:before="0"/>
              <w:jc w:val="left"/>
            </w:pPr>
            <w:r w:rsidRPr="008350BA">
              <w:t>ARATC</w:t>
            </w:r>
          </w:p>
        </w:tc>
        <w:tc>
          <w:tcPr>
            <w:tcW w:w="0" w:type="auto"/>
            <w:tcBorders>
              <w:top w:val="single" w:sz="4" w:space="0" w:color="92A9A0" w:themeColor="text2"/>
              <w:bottom w:val="single" w:sz="4" w:space="0" w:color="92A9A0" w:themeColor="text2"/>
            </w:tcBorders>
            <w:vAlign w:val="center"/>
          </w:tcPr>
          <w:p w14:paraId="1BBE31E8" w14:textId="77777777" w:rsidR="007D5908" w:rsidRPr="00176ABC" w:rsidRDefault="007D5908" w:rsidP="002826FE">
            <w:pPr>
              <w:pStyle w:val="SCTableContent"/>
              <w:spacing w:before="0"/>
              <w:jc w:val="left"/>
            </w:pPr>
            <w:r w:rsidRPr="008350BA">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6A8D5371" w14:textId="77777777" w:rsidR="007D5908" w:rsidRPr="00176ABC" w:rsidRDefault="007D5908" w:rsidP="002826FE">
            <w:pPr>
              <w:pStyle w:val="SCTableContent"/>
              <w:spacing w:before="0"/>
              <w:jc w:val="left"/>
            </w:pPr>
            <w:r w:rsidRPr="008350BA">
              <w:t>2028 m.</w:t>
            </w:r>
          </w:p>
        </w:tc>
      </w:tr>
      <w:tr w:rsidR="007D5908" w:rsidRPr="00176ABC" w14:paraId="420AA495" w14:textId="77777777" w:rsidTr="002826FE">
        <w:trPr>
          <w:trHeight w:val="287"/>
        </w:trPr>
        <w:tc>
          <w:tcPr>
            <w:tcW w:w="0" w:type="auto"/>
            <w:tcBorders>
              <w:top w:val="single" w:sz="4" w:space="0" w:color="92A9A0" w:themeColor="text2"/>
              <w:bottom w:val="single" w:sz="4" w:space="0" w:color="92A9A0" w:themeColor="text2"/>
            </w:tcBorders>
            <w:vAlign w:val="center"/>
          </w:tcPr>
          <w:p w14:paraId="4F29D5C3" w14:textId="77777777" w:rsidR="007D5908" w:rsidRPr="00176ABC" w:rsidRDefault="007D5908" w:rsidP="002826FE">
            <w:pPr>
              <w:pStyle w:val="SCTableContent"/>
              <w:spacing w:before="0"/>
              <w:jc w:val="left"/>
            </w:pPr>
            <w:r w:rsidRPr="008350BA">
              <w:t>3.4</w:t>
            </w:r>
          </w:p>
        </w:tc>
        <w:tc>
          <w:tcPr>
            <w:tcW w:w="0" w:type="auto"/>
            <w:tcBorders>
              <w:top w:val="single" w:sz="4" w:space="0" w:color="92A9A0" w:themeColor="text2"/>
              <w:bottom w:val="single" w:sz="4" w:space="0" w:color="92A9A0" w:themeColor="text2"/>
            </w:tcBorders>
            <w:shd w:val="clear" w:color="auto" w:fill="auto"/>
            <w:vAlign w:val="center"/>
          </w:tcPr>
          <w:p w14:paraId="12FA8B22" w14:textId="77777777" w:rsidR="007D5908" w:rsidRPr="00176ABC" w:rsidRDefault="007D5908" w:rsidP="002826FE">
            <w:pPr>
              <w:pStyle w:val="SCTableContent"/>
              <w:spacing w:before="0"/>
              <w:jc w:val="left"/>
            </w:pPr>
            <w:r w:rsidRPr="008350BA">
              <w:t xml:space="preserve">Iki 2027 m. sumažinti komunalinių atliekų tvarkymo veiklos poveikį aplinkai </w:t>
            </w:r>
          </w:p>
        </w:tc>
        <w:tc>
          <w:tcPr>
            <w:tcW w:w="0" w:type="auto"/>
            <w:tcBorders>
              <w:top w:val="single" w:sz="4" w:space="0" w:color="92A9A0" w:themeColor="text2"/>
              <w:bottom w:val="single" w:sz="4" w:space="0" w:color="92A9A0" w:themeColor="text2"/>
            </w:tcBorders>
            <w:shd w:val="clear" w:color="auto" w:fill="auto"/>
            <w:vAlign w:val="center"/>
          </w:tcPr>
          <w:p w14:paraId="30B86368" w14:textId="77777777" w:rsidR="007D5908" w:rsidRPr="00176ABC" w:rsidRDefault="007D5908" w:rsidP="002826FE">
            <w:pPr>
              <w:pStyle w:val="SCTableContent"/>
              <w:spacing w:before="0"/>
              <w:jc w:val="left"/>
            </w:pPr>
            <w:r w:rsidRPr="008350BA">
              <w:t>Komunalinių atliekų tvarkymo veikloje susidarančios CO2 emisijos</w:t>
            </w:r>
          </w:p>
        </w:tc>
        <w:tc>
          <w:tcPr>
            <w:tcW w:w="0" w:type="auto"/>
            <w:tcBorders>
              <w:top w:val="single" w:sz="4" w:space="0" w:color="92A9A0" w:themeColor="text2"/>
              <w:bottom w:val="single" w:sz="4" w:space="0" w:color="92A9A0" w:themeColor="text2"/>
            </w:tcBorders>
            <w:vAlign w:val="center"/>
          </w:tcPr>
          <w:p w14:paraId="2CCA4E45" w14:textId="77777777" w:rsidR="007D5908" w:rsidRPr="00176ABC" w:rsidRDefault="007D5908" w:rsidP="002826FE">
            <w:pPr>
              <w:pStyle w:val="SCTableContent"/>
              <w:spacing w:before="0"/>
              <w:jc w:val="left"/>
            </w:pPr>
            <w:r w:rsidRPr="008350BA">
              <w:t>t CO</w:t>
            </w:r>
            <w:r w:rsidRPr="003653A4">
              <w:rPr>
                <w:vertAlign w:val="subscript"/>
              </w:rPr>
              <w:t>2</w:t>
            </w:r>
            <w:r w:rsidRPr="008350BA">
              <w:t>e</w:t>
            </w:r>
          </w:p>
        </w:tc>
        <w:tc>
          <w:tcPr>
            <w:tcW w:w="0" w:type="auto"/>
            <w:tcBorders>
              <w:top w:val="single" w:sz="4" w:space="0" w:color="92A9A0" w:themeColor="text2"/>
              <w:bottom w:val="single" w:sz="4" w:space="0" w:color="92A9A0" w:themeColor="text2"/>
            </w:tcBorders>
            <w:vAlign w:val="center"/>
          </w:tcPr>
          <w:p w14:paraId="68297D76" w14:textId="77777777" w:rsidR="007D5908" w:rsidRPr="00176ABC" w:rsidRDefault="007D5908" w:rsidP="002826FE">
            <w:pPr>
              <w:pStyle w:val="SCTableContent"/>
              <w:spacing w:before="0"/>
              <w:jc w:val="left"/>
            </w:pPr>
            <w:r w:rsidRPr="008350BA">
              <w:t>ARATC</w:t>
            </w:r>
          </w:p>
        </w:tc>
        <w:tc>
          <w:tcPr>
            <w:tcW w:w="0" w:type="auto"/>
            <w:tcBorders>
              <w:top w:val="single" w:sz="4" w:space="0" w:color="92A9A0" w:themeColor="text2"/>
              <w:bottom w:val="single" w:sz="4" w:space="0" w:color="92A9A0" w:themeColor="text2"/>
            </w:tcBorders>
            <w:vAlign w:val="center"/>
          </w:tcPr>
          <w:p w14:paraId="1ABF1440" w14:textId="77777777" w:rsidR="007D5908" w:rsidRPr="00176ABC" w:rsidRDefault="007D5908" w:rsidP="002826FE">
            <w:pPr>
              <w:pStyle w:val="SCTableContent"/>
              <w:spacing w:before="0"/>
              <w:jc w:val="left"/>
            </w:pPr>
            <w:r w:rsidRPr="008350BA">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2F78A2CF" w14:textId="77777777" w:rsidR="007D5908" w:rsidRPr="00176ABC" w:rsidRDefault="007D5908" w:rsidP="002826FE">
            <w:pPr>
              <w:pStyle w:val="SCTableContent"/>
              <w:spacing w:before="0"/>
              <w:jc w:val="left"/>
            </w:pPr>
            <w:r w:rsidRPr="008350BA">
              <w:t>2028 m.</w:t>
            </w:r>
          </w:p>
        </w:tc>
      </w:tr>
    </w:tbl>
    <w:p w14:paraId="0A28769D" w14:textId="6CDB8AFF" w:rsidR="001945D4" w:rsidRDefault="007D5908" w:rsidP="00FF3151">
      <w:pPr>
        <w:spacing w:before="0"/>
        <w:rPr>
          <w:rStyle w:val="SubtleEmphasis"/>
        </w:rPr>
      </w:pPr>
      <w:r w:rsidRPr="00166B29">
        <w:rPr>
          <w:rStyle w:val="SubtleEmphasis"/>
        </w:rPr>
        <w:t xml:space="preserve">Šaltinis: </w:t>
      </w:r>
      <w:r>
        <w:rPr>
          <w:rStyle w:val="SubtleEmphasis"/>
        </w:rPr>
        <w:t>p</w:t>
      </w:r>
      <w:r w:rsidRPr="00166B29">
        <w:rPr>
          <w:rStyle w:val="SubtleEmphasis"/>
        </w:rPr>
        <w:t>arengta Konsultanto</w:t>
      </w:r>
      <w:r>
        <w:rPr>
          <w:rStyle w:val="SubtleEmphasis"/>
        </w:rPr>
        <w:t xml:space="preserve">, </w:t>
      </w:r>
      <w:r w:rsidRPr="0015691E">
        <w:rPr>
          <w:rStyle w:val="SubtleEmphasis"/>
        </w:rPr>
        <w:t xml:space="preserve">remiantis </w:t>
      </w:r>
      <w:r w:rsidR="003653A4">
        <w:rPr>
          <w:rStyle w:val="SubtleEmphasis"/>
        </w:rPr>
        <w:t>Lazdijų</w:t>
      </w:r>
      <w:r w:rsidRPr="008350BA">
        <w:rPr>
          <w:rStyle w:val="SubtleEmphasis"/>
        </w:rPr>
        <w:t xml:space="preserve"> r.</w:t>
      </w:r>
      <w:r w:rsidRPr="0015691E">
        <w:rPr>
          <w:rStyle w:val="SubtleEmphasis"/>
        </w:rPr>
        <w:t xml:space="preserve"> savivaldybės atliekų</w:t>
      </w:r>
      <w:r w:rsidRPr="00954235">
        <w:rPr>
          <w:rStyle w:val="SubtleEmphasis"/>
        </w:rPr>
        <w:t xml:space="preserve"> prevencijos ir tvarkymo 2021</w:t>
      </w:r>
      <w:r>
        <w:rPr>
          <w:rStyle w:val="SubtleEmphasis"/>
        </w:rPr>
        <w:t>–</w:t>
      </w:r>
      <w:r w:rsidRPr="00954235">
        <w:rPr>
          <w:rStyle w:val="SubtleEmphasis"/>
        </w:rPr>
        <w:t xml:space="preserve">2027 m. </w:t>
      </w:r>
      <w:r>
        <w:rPr>
          <w:rStyle w:val="SubtleEmphasis"/>
        </w:rPr>
        <w:t>p</w:t>
      </w:r>
      <w:r w:rsidRPr="00954235">
        <w:rPr>
          <w:rStyle w:val="SubtleEmphasis"/>
        </w:rPr>
        <w:t>lan</w:t>
      </w:r>
      <w:r>
        <w:rPr>
          <w:rStyle w:val="SubtleEmphasis"/>
        </w:rPr>
        <w:t>u</w:t>
      </w:r>
    </w:p>
    <w:p w14:paraId="676B250D" w14:textId="77777777" w:rsidR="00721C5A" w:rsidRDefault="00721C5A" w:rsidP="00721C5A">
      <w:pPr>
        <w:pStyle w:val="Heading2"/>
      </w:pPr>
      <w:bookmarkStart w:id="13" w:name="_Toc160108350"/>
      <w:r>
        <w:lastRenderedPageBreak/>
        <w:t>Lazdijų</w:t>
      </w:r>
      <w:r w:rsidRPr="00AB110E">
        <w:t xml:space="preserve"> rajono savivaldybės atliekų prevencijos ir tvarkymo plano priemonės</w:t>
      </w:r>
      <w:bookmarkEnd w:id="13"/>
    </w:p>
    <w:p w14:paraId="147962E1" w14:textId="7958766D" w:rsidR="00721C5A" w:rsidRDefault="00721C5A" w:rsidP="00721C5A">
      <w:pPr>
        <w:pStyle w:val="Bullet"/>
        <w:numPr>
          <w:ilvl w:val="0"/>
          <w:numId w:val="0"/>
        </w:numPr>
        <w:spacing w:before="120" w:after="120"/>
        <w:rPr>
          <w:shd w:val="clear" w:color="auto" w:fill="F3FBC1"/>
        </w:rPr>
      </w:pPr>
      <w:r w:rsidRPr="00D544DD">
        <w:t xml:space="preserve">Didžioji dalis lentelėje identifikuotų priemonių – vadinamos „minkštosios“ priemonės, susijusios su edukacija, švietimu, organizacinėmis priemonėmis, įranga, nedidelės apimties atnaujinimo darbais. </w:t>
      </w:r>
      <w:r>
        <w:t>T</w:t>
      </w:r>
      <w:r w:rsidRPr="00D544DD">
        <w:t xml:space="preserve">ikslams pasiekti numatytos infrastruktūros plėtros ar atnaujinimo priemonės pažymėtos </w:t>
      </w:r>
      <w:r w:rsidRPr="00CB6B8E">
        <w:rPr>
          <w:shd w:val="clear" w:color="auto" w:fill="FFFFCC"/>
        </w:rPr>
        <w:t>geltona spalva.</w:t>
      </w:r>
    </w:p>
    <w:p w14:paraId="0FD30E95" w14:textId="13D339E5" w:rsidR="00721C5A" w:rsidRPr="004C6062" w:rsidRDefault="00721C5A" w:rsidP="00721C5A">
      <w:pPr>
        <w:pStyle w:val="SCFigTitle"/>
      </w:pPr>
      <w:r w:rsidRPr="00D544DD">
        <w:fldChar w:fldCharType="begin"/>
      </w:r>
      <w:r w:rsidRPr="00D544DD">
        <w:instrText>SEQ lentelė \* ARABIC</w:instrText>
      </w:r>
      <w:r w:rsidRPr="00D544DD">
        <w:fldChar w:fldCharType="separate"/>
      </w:r>
      <w:bookmarkStart w:id="14" w:name="_Toc158235185"/>
      <w:r w:rsidR="00CB6B8E">
        <w:rPr>
          <w:noProof/>
        </w:rPr>
        <w:t>2</w:t>
      </w:r>
      <w:r w:rsidRPr="00D544DD">
        <w:fldChar w:fldCharType="end"/>
      </w:r>
      <w:r w:rsidRPr="00D544DD">
        <w:t xml:space="preserve"> lentelė.  </w:t>
      </w:r>
      <w:r>
        <w:t>P</w:t>
      </w:r>
      <w:r w:rsidRPr="00D544DD">
        <w:t>lano įgyvendinimo 2021-2027 m. priemonės</w:t>
      </w:r>
      <w:bookmarkEnd w:id="14"/>
    </w:p>
    <w:tbl>
      <w:tblPr>
        <w:tblW w:w="5001" w:type="pct"/>
        <w:tblBorders>
          <w:top w:val="single" w:sz="4" w:space="0" w:color="808080" w:themeColor="background1" w:themeShade="80"/>
          <w:bottom w:val="single" w:sz="4" w:space="0" w:color="1F7B61" w:themeColor="accent1"/>
          <w:insideH w:val="single" w:sz="4" w:space="0" w:color="1F7B61" w:themeColor="accent1"/>
          <w:insideV w:val="single" w:sz="12" w:space="0" w:color="FFFFFF" w:themeColor="background1"/>
        </w:tblBorders>
        <w:tblLook w:val="04A0" w:firstRow="1" w:lastRow="0" w:firstColumn="1" w:lastColumn="0" w:noHBand="0" w:noVBand="1"/>
      </w:tblPr>
      <w:tblGrid>
        <w:gridCol w:w="669"/>
        <w:gridCol w:w="5753"/>
        <w:gridCol w:w="1278"/>
        <w:gridCol w:w="1232"/>
      </w:tblGrid>
      <w:tr w:rsidR="00721C5A" w:rsidRPr="007F58D7" w14:paraId="57DCD83A" w14:textId="77777777" w:rsidTr="00967558">
        <w:trPr>
          <w:trHeight w:val="172"/>
          <w:tblHeader/>
        </w:trPr>
        <w:tc>
          <w:tcPr>
            <w:tcW w:w="382" w:type="pct"/>
            <w:tcBorders>
              <w:bottom w:val="single" w:sz="4" w:space="0" w:color="92A9A0" w:themeColor="text2"/>
            </w:tcBorders>
            <w:shd w:val="clear" w:color="auto" w:fill="1F7B61" w:themeFill="accent1"/>
          </w:tcPr>
          <w:p w14:paraId="2EE3307D" w14:textId="77777777" w:rsidR="00721C5A" w:rsidRPr="006B48B5" w:rsidRDefault="00721C5A" w:rsidP="002826FE">
            <w:pPr>
              <w:pStyle w:val="SCTableHeaderrow"/>
              <w:spacing w:before="0"/>
              <w:rPr>
                <w:rFonts w:cs="Calibri Light"/>
                <w:color w:val="E1E1D5" w:themeColor="background2"/>
                <w:szCs w:val="18"/>
              </w:rPr>
            </w:pPr>
            <w:r w:rsidRPr="006B48B5">
              <w:rPr>
                <w:rFonts w:cs="Calibri Light"/>
                <w:color w:val="E1E1D5" w:themeColor="background2"/>
                <w:szCs w:val="18"/>
              </w:rPr>
              <w:t>Eil. Nr.</w:t>
            </w:r>
          </w:p>
        </w:tc>
        <w:tc>
          <w:tcPr>
            <w:tcW w:w="3424" w:type="pct"/>
            <w:tcBorders>
              <w:bottom w:val="single" w:sz="4" w:space="0" w:color="92A9A0" w:themeColor="text2"/>
            </w:tcBorders>
            <w:shd w:val="clear" w:color="auto" w:fill="1F7B61" w:themeFill="accent1"/>
          </w:tcPr>
          <w:p w14:paraId="5CC7F464" w14:textId="77777777" w:rsidR="00721C5A" w:rsidRPr="006B48B5" w:rsidRDefault="00721C5A" w:rsidP="002826FE">
            <w:pPr>
              <w:pStyle w:val="SCTableHeaderrow"/>
              <w:spacing w:before="0"/>
              <w:rPr>
                <w:rFonts w:cs="Calibri Light"/>
                <w:color w:val="E1E1D5" w:themeColor="background2"/>
                <w:szCs w:val="18"/>
              </w:rPr>
            </w:pPr>
            <w:r w:rsidRPr="006B48B5">
              <w:rPr>
                <w:rFonts w:cs="Calibri Light"/>
                <w:color w:val="E1E1D5" w:themeColor="background2"/>
                <w:szCs w:val="18"/>
              </w:rPr>
              <w:t>Priemonė</w:t>
            </w:r>
          </w:p>
        </w:tc>
        <w:tc>
          <w:tcPr>
            <w:tcW w:w="597" w:type="pct"/>
            <w:tcBorders>
              <w:bottom w:val="single" w:sz="4" w:space="0" w:color="92A9A0" w:themeColor="text2"/>
            </w:tcBorders>
            <w:shd w:val="clear" w:color="auto" w:fill="1F7B61" w:themeFill="accent1"/>
          </w:tcPr>
          <w:p w14:paraId="7DF77704" w14:textId="77777777" w:rsidR="00721C5A" w:rsidRPr="006B48B5" w:rsidRDefault="00721C5A" w:rsidP="002826FE">
            <w:pPr>
              <w:pStyle w:val="SCTableHeaderrow"/>
              <w:spacing w:before="0"/>
              <w:rPr>
                <w:rFonts w:cs="Calibri Light"/>
                <w:color w:val="E1E1D5" w:themeColor="background2"/>
                <w:szCs w:val="18"/>
              </w:rPr>
            </w:pPr>
            <w:r w:rsidRPr="006B48B5">
              <w:rPr>
                <w:rFonts w:cs="Calibri Light"/>
                <w:color w:val="E1E1D5" w:themeColor="background2"/>
                <w:szCs w:val="18"/>
              </w:rPr>
              <w:t>Atsakingi įgyvendintojai</w:t>
            </w:r>
          </w:p>
        </w:tc>
        <w:tc>
          <w:tcPr>
            <w:tcW w:w="597" w:type="pct"/>
            <w:tcBorders>
              <w:bottom w:val="single" w:sz="4" w:space="0" w:color="92A9A0" w:themeColor="text2"/>
            </w:tcBorders>
            <w:shd w:val="clear" w:color="auto" w:fill="1F7B61" w:themeFill="accent1"/>
          </w:tcPr>
          <w:p w14:paraId="199DDABA" w14:textId="77777777" w:rsidR="00721C5A" w:rsidRPr="006B48B5" w:rsidRDefault="00721C5A" w:rsidP="002826FE">
            <w:pPr>
              <w:pStyle w:val="SCTableHeaderrow"/>
              <w:spacing w:before="0"/>
              <w:rPr>
                <w:rFonts w:cs="Calibri Light"/>
                <w:color w:val="E1E1D5" w:themeColor="background2"/>
                <w:szCs w:val="18"/>
              </w:rPr>
            </w:pPr>
            <w:r w:rsidRPr="006B48B5">
              <w:rPr>
                <w:rFonts w:cs="Calibri Light"/>
                <w:color w:val="E1E1D5" w:themeColor="background2"/>
                <w:szCs w:val="18"/>
              </w:rPr>
              <w:t>Įgyvendinimo terminas</w:t>
            </w:r>
          </w:p>
        </w:tc>
      </w:tr>
      <w:tr w:rsidR="00721C5A" w:rsidRPr="007F58D7" w14:paraId="5603034E" w14:textId="77777777" w:rsidTr="00967558">
        <w:trPr>
          <w:trHeight w:val="292"/>
        </w:trPr>
        <w:tc>
          <w:tcPr>
            <w:tcW w:w="5000" w:type="pct"/>
            <w:gridSpan w:val="4"/>
            <w:tcBorders>
              <w:top w:val="single" w:sz="4" w:space="0" w:color="92A9A0" w:themeColor="text2"/>
              <w:bottom w:val="single" w:sz="4" w:space="0" w:color="92A9A0" w:themeColor="text2"/>
            </w:tcBorders>
            <w:shd w:val="clear" w:color="auto" w:fill="E1E1D5" w:themeFill="background2"/>
            <w:vAlign w:val="center"/>
          </w:tcPr>
          <w:p w14:paraId="4E600DEC" w14:textId="77777777" w:rsidR="00721C5A" w:rsidRPr="006B48B5" w:rsidRDefault="00721C5A" w:rsidP="002826FE">
            <w:pPr>
              <w:pStyle w:val="SCTableHeaderrow"/>
              <w:spacing w:before="0"/>
              <w:rPr>
                <w:rFonts w:cs="Calibri Light"/>
                <w:b w:val="0"/>
                <w:bCs w:val="0"/>
                <w:color w:val="auto"/>
                <w:szCs w:val="18"/>
              </w:rPr>
            </w:pPr>
            <w:r w:rsidRPr="006B48B5">
              <w:rPr>
                <w:rFonts w:cs="Calibri Light"/>
                <w:b w:val="0"/>
                <w:bCs w:val="0"/>
                <w:color w:val="auto"/>
                <w:szCs w:val="18"/>
              </w:rPr>
              <w:t>1 tikslas. Skatinti tvarią komunalinių atliekų susidarymo prevenciją</w:t>
            </w:r>
          </w:p>
        </w:tc>
      </w:tr>
      <w:tr w:rsidR="00721C5A" w:rsidRPr="007F58D7" w14:paraId="17305FF6" w14:textId="77777777" w:rsidTr="00967558">
        <w:trPr>
          <w:trHeight w:val="292"/>
        </w:trPr>
        <w:tc>
          <w:tcPr>
            <w:tcW w:w="5000" w:type="pct"/>
            <w:gridSpan w:val="4"/>
            <w:tcBorders>
              <w:top w:val="single" w:sz="4" w:space="0" w:color="92A9A0" w:themeColor="text2"/>
              <w:bottom w:val="single" w:sz="4" w:space="0" w:color="92A9A0" w:themeColor="text2"/>
            </w:tcBorders>
            <w:shd w:val="clear" w:color="auto" w:fill="E1E1D5" w:themeFill="background2"/>
            <w:vAlign w:val="center"/>
          </w:tcPr>
          <w:p w14:paraId="4CA2A8BE" w14:textId="77777777" w:rsidR="00721C5A" w:rsidRPr="006B48B5" w:rsidRDefault="00721C5A" w:rsidP="002826FE">
            <w:pPr>
              <w:pStyle w:val="SCTableHeaderrow"/>
              <w:spacing w:before="0"/>
              <w:jc w:val="left"/>
              <w:rPr>
                <w:rFonts w:cs="Calibri Light"/>
                <w:b w:val="0"/>
                <w:bCs w:val="0"/>
                <w:color w:val="auto"/>
                <w:szCs w:val="18"/>
              </w:rPr>
            </w:pPr>
            <w:r w:rsidRPr="006B48B5">
              <w:rPr>
                <w:rFonts w:cs="Calibri Light"/>
                <w:b w:val="0"/>
                <w:bCs w:val="0"/>
                <w:color w:val="auto"/>
                <w:szCs w:val="18"/>
              </w:rPr>
              <w:t>1.1 uždavinys. Iki 2027 m. sumažinti maisto-virtuvės atliekų susidarymą</w:t>
            </w:r>
          </w:p>
        </w:tc>
      </w:tr>
      <w:tr w:rsidR="00721C5A" w:rsidRPr="007F58D7" w14:paraId="723A253D" w14:textId="77777777" w:rsidTr="00967558">
        <w:trPr>
          <w:trHeight w:val="243"/>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5DE192A" w14:textId="77777777" w:rsidR="00721C5A" w:rsidRPr="006B48B5" w:rsidRDefault="00721C5A" w:rsidP="002826FE">
            <w:pPr>
              <w:pStyle w:val="SCTableContent"/>
              <w:spacing w:before="0"/>
              <w:jc w:val="left"/>
              <w:rPr>
                <w:rFonts w:cs="Calibri Light"/>
                <w:szCs w:val="18"/>
              </w:rPr>
            </w:pPr>
            <w:r w:rsidRPr="006B48B5">
              <w:rPr>
                <w:rFonts w:cs="Calibri Light"/>
                <w:szCs w:val="18"/>
              </w:rPr>
              <w:t>1.1.1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24782DF6" w14:textId="77777777" w:rsidR="00721C5A" w:rsidRPr="006B48B5" w:rsidRDefault="00721C5A" w:rsidP="002826FE">
            <w:pPr>
              <w:pStyle w:val="SCTableContent"/>
              <w:spacing w:before="0"/>
              <w:rPr>
                <w:rFonts w:cs="Calibri Light"/>
                <w:szCs w:val="18"/>
              </w:rPr>
            </w:pPr>
            <w:r w:rsidRPr="006B48B5">
              <w:rPr>
                <w:rFonts w:cs="Calibri Light"/>
                <w:szCs w:val="18"/>
              </w:rPr>
              <w:t>Bendradarbiauti kuriant ar viešinti maisto tiekimo grandinių trumpinimo priemones, pvz.  vietinės maisto produkcijos pardavimo vietas (</w:t>
            </w:r>
            <w:proofErr w:type="spellStart"/>
            <w:r w:rsidRPr="006B48B5">
              <w:rPr>
                <w:rFonts w:cs="Calibri Light"/>
                <w:szCs w:val="18"/>
              </w:rPr>
              <w:t>ekoturgelius</w:t>
            </w:r>
            <w:proofErr w:type="spellEnd"/>
            <w:r w:rsidRPr="006B48B5">
              <w:rPr>
                <w:rFonts w:cs="Calibri Light"/>
                <w:szCs w:val="18"/>
              </w:rPr>
              <w:t>).</w:t>
            </w:r>
          </w:p>
        </w:tc>
        <w:tc>
          <w:tcPr>
            <w:tcW w:w="597" w:type="pct"/>
            <w:tcBorders>
              <w:top w:val="single" w:sz="4" w:space="0" w:color="92A9A0" w:themeColor="text2"/>
              <w:bottom w:val="single" w:sz="4" w:space="0" w:color="92A9A0" w:themeColor="text2"/>
            </w:tcBorders>
            <w:shd w:val="clear" w:color="auto" w:fill="auto"/>
          </w:tcPr>
          <w:p w14:paraId="3187F7B5" w14:textId="77777777" w:rsidR="00721C5A" w:rsidRPr="006B48B5" w:rsidRDefault="00721C5A" w:rsidP="002826FE">
            <w:pPr>
              <w:pStyle w:val="SCTableContent"/>
              <w:spacing w:before="0"/>
              <w:jc w:val="left"/>
              <w:rPr>
                <w:rFonts w:cs="Calibri Light"/>
                <w:szCs w:val="18"/>
              </w:rPr>
            </w:pPr>
            <w:r w:rsidRPr="006B48B5">
              <w:rPr>
                <w:rFonts w:cs="Calibri Light"/>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48369D37" w14:textId="77777777" w:rsidR="00721C5A" w:rsidRPr="006B48B5" w:rsidRDefault="00721C5A" w:rsidP="002826FE">
            <w:pPr>
              <w:pStyle w:val="SCTableContent"/>
              <w:spacing w:before="0"/>
              <w:jc w:val="left"/>
              <w:rPr>
                <w:rFonts w:cs="Calibri Light"/>
                <w:szCs w:val="18"/>
              </w:rPr>
            </w:pPr>
            <w:r w:rsidRPr="006B48B5">
              <w:rPr>
                <w:rFonts w:cs="Calibri Light"/>
                <w:szCs w:val="18"/>
              </w:rPr>
              <w:t>2027 m.</w:t>
            </w:r>
          </w:p>
        </w:tc>
      </w:tr>
      <w:tr w:rsidR="00721C5A" w:rsidRPr="007F58D7" w14:paraId="20E04B1B"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BB38255" w14:textId="77777777" w:rsidR="00721C5A" w:rsidRPr="006B48B5" w:rsidRDefault="00721C5A" w:rsidP="002826FE">
            <w:pPr>
              <w:pStyle w:val="SCTableContent"/>
              <w:spacing w:before="0"/>
              <w:jc w:val="left"/>
              <w:rPr>
                <w:rFonts w:cs="Calibri Light"/>
                <w:szCs w:val="18"/>
              </w:rPr>
            </w:pPr>
            <w:r w:rsidRPr="006B48B5">
              <w:rPr>
                <w:rFonts w:cs="Calibri Light"/>
                <w:szCs w:val="18"/>
              </w:rPr>
              <w:t>1.1.2</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09BC361" w14:textId="77777777" w:rsidR="00721C5A" w:rsidRPr="006B48B5" w:rsidRDefault="00721C5A" w:rsidP="002826FE">
            <w:pPr>
              <w:pStyle w:val="SCTableContent"/>
              <w:spacing w:before="0"/>
              <w:rPr>
                <w:rFonts w:cs="Calibri Light"/>
                <w:szCs w:val="18"/>
              </w:rPr>
            </w:pPr>
            <w:r w:rsidRPr="006B48B5">
              <w:rPr>
                <w:rFonts w:cs="Calibri Light"/>
                <w:szCs w:val="18"/>
              </w:rPr>
              <w:t>Tarptautinės informavimo apie maisto švaistymą dienos proga (rugsėjo 29 d.) rengti informacines kompanijas apie maisto-virtuvės atliekų prevenciją, atsakingą apsipirkimą, laikymą, rūšiavimą ir pan.</w:t>
            </w:r>
          </w:p>
        </w:tc>
        <w:tc>
          <w:tcPr>
            <w:tcW w:w="597" w:type="pct"/>
            <w:tcBorders>
              <w:top w:val="single" w:sz="4" w:space="0" w:color="92A9A0" w:themeColor="text2"/>
              <w:bottom w:val="single" w:sz="4" w:space="0" w:color="92A9A0" w:themeColor="text2"/>
            </w:tcBorders>
            <w:shd w:val="clear" w:color="auto" w:fill="auto"/>
          </w:tcPr>
          <w:p w14:paraId="22A34B8A" w14:textId="77777777" w:rsidR="00721C5A" w:rsidRPr="006B48B5" w:rsidRDefault="00721C5A" w:rsidP="002826FE">
            <w:pPr>
              <w:pStyle w:val="SCTableContent"/>
              <w:spacing w:before="0"/>
              <w:jc w:val="left"/>
              <w:rPr>
                <w:rFonts w:cs="Calibri Light"/>
                <w:szCs w:val="18"/>
              </w:rPr>
            </w:pPr>
            <w:r w:rsidRPr="006B48B5">
              <w:rPr>
                <w:rFonts w:cs="Calibri Light"/>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6D95A4CD" w14:textId="77777777" w:rsidR="00721C5A" w:rsidRPr="006B48B5" w:rsidRDefault="00721C5A" w:rsidP="002826FE">
            <w:pPr>
              <w:pStyle w:val="SCTableContent"/>
              <w:spacing w:before="0"/>
              <w:jc w:val="left"/>
              <w:rPr>
                <w:rFonts w:cs="Calibri Light"/>
                <w:szCs w:val="18"/>
              </w:rPr>
            </w:pPr>
            <w:r w:rsidRPr="006B48B5">
              <w:rPr>
                <w:rFonts w:cs="Calibri Light"/>
                <w:szCs w:val="18"/>
              </w:rPr>
              <w:t>2024-2027 m.</w:t>
            </w:r>
          </w:p>
        </w:tc>
      </w:tr>
      <w:tr w:rsidR="00721C5A" w:rsidRPr="007F58D7" w14:paraId="1F848022" w14:textId="77777777" w:rsidTr="00967558">
        <w:trPr>
          <w:trHeight w:val="173"/>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7ADFD3C" w14:textId="77777777" w:rsidR="00721C5A" w:rsidRPr="006B48B5" w:rsidRDefault="00721C5A" w:rsidP="002826FE">
            <w:pPr>
              <w:pStyle w:val="SCTableContent"/>
              <w:spacing w:before="0"/>
              <w:jc w:val="left"/>
              <w:rPr>
                <w:rFonts w:cs="Calibri Light"/>
                <w:szCs w:val="18"/>
              </w:rPr>
            </w:pPr>
            <w:r w:rsidRPr="006B48B5">
              <w:rPr>
                <w:rFonts w:cs="Calibri Light"/>
                <w:szCs w:val="18"/>
              </w:rPr>
              <w:t>1.1.3</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48D8CA00" w14:textId="77777777" w:rsidR="00721C5A" w:rsidRPr="006B48B5" w:rsidRDefault="00721C5A" w:rsidP="002826FE">
            <w:pPr>
              <w:pStyle w:val="SCTableContent"/>
              <w:spacing w:before="0"/>
              <w:rPr>
                <w:rFonts w:cs="Calibri Light"/>
                <w:szCs w:val="18"/>
              </w:rPr>
            </w:pPr>
            <w:r w:rsidRPr="006B48B5">
              <w:rPr>
                <w:rFonts w:cs="Calibri Light"/>
                <w:szCs w:val="18"/>
              </w:rPr>
              <w:t>Rengti mokymus švietimo įstaigų valgyklų darbuotojams apie maisto ir virtuvės atliekų prevenciją</w:t>
            </w:r>
          </w:p>
        </w:tc>
        <w:tc>
          <w:tcPr>
            <w:tcW w:w="597" w:type="pct"/>
            <w:tcBorders>
              <w:top w:val="single" w:sz="4" w:space="0" w:color="92A9A0" w:themeColor="text2"/>
              <w:bottom w:val="single" w:sz="4" w:space="0" w:color="92A9A0" w:themeColor="text2"/>
            </w:tcBorders>
            <w:shd w:val="clear" w:color="auto" w:fill="auto"/>
          </w:tcPr>
          <w:p w14:paraId="3FCA4EB9" w14:textId="77777777" w:rsidR="00721C5A" w:rsidRPr="006B48B5" w:rsidRDefault="00721C5A" w:rsidP="002826FE">
            <w:pPr>
              <w:pStyle w:val="SCTableContent"/>
              <w:spacing w:before="0"/>
              <w:jc w:val="left"/>
              <w:rPr>
                <w:rFonts w:cs="Calibri Light"/>
                <w:szCs w:val="18"/>
              </w:rPr>
            </w:pPr>
            <w:r w:rsidRPr="006B48B5">
              <w:rPr>
                <w:rFonts w:cs="Calibri Light"/>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4F3AD830" w14:textId="77777777" w:rsidR="00721C5A" w:rsidRPr="006B48B5" w:rsidRDefault="00721C5A" w:rsidP="002826FE">
            <w:pPr>
              <w:pStyle w:val="SCTableContent"/>
              <w:spacing w:before="0"/>
              <w:jc w:val="left"/>
              <w:rPr>
                <w:rFonts w:cs="Calibri Light"/>
                <w:szCs w:val="18"/>
              </w:rPr>
            </w:pPr>
            <w:r w:rsidRPr="006B48B5">
              <w:rPr>
                <w:rFonts w:cs="Calibri Light"/>
                <w:szCs w:val="18"/>
              </w:rPr>
              <w:t>2024-2027 m.</w:t>
            </w:r>
          </w:p>
        </w:tc>
      </w:tr>
      <w:tr w:rsidR="00721C5A" w:rsidRPr="007F58D7" w14:paraId="3BECA7BD" w14:textId="77777777" w:rsidTr="00967558">
        <w:trPr>
          <w:trHeight w:val="173"/>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93451E6" w14:textId="77777777" w:rsidR="00721C5A" w:rsidRPr="006B48B5" w:rsidRDefault="00721C5A" w:rsidP="002826FE">
            <w:pPr>
              <w:pStyle w:val="SCTableContent"/>
              <w:spacing w:before="0"/>
              <w:jc w:val="left"/>
              <w:rPr>
                <w:rFonts w:cs="Calibri Light"/>
                <w:szCs w:val="18"/>
              </w:rPr>
            </w:pPr>
            <w:r w:rsidRPr="006B48B5">
              <w:rPr>
                <w:rFonts w:cs="Calibri Light"/>
                <w:szCs w:val="18"/>
              </w:rPr>
              <w:t>1.1.4</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2736AB37" w14:textId="77777777" w:rsidR="00721C5A" w:rsidRPr="006B48B5" w:rsidRDefault="00721C5A" w:rsidP="002826FE">
            <w:pPr>
              <w:pStyle w:val="SCTableContent"/>
              <w:spacing w:before="0"/>
              <w:rPr>
                <w:rFonts w:cs="Calibri Light"/>
                <w:szCs w:val="18"/>
              </w:rPr>
            </w:pPr>
            <w:r w:rsidRPr="006B48B5">
              <w:rPr>
                <w:rFonts w:cs="Calibri Light"/>
                <w:szCs w:val="18"/>
              </w:rPr>
              <w:t>Švietimo įstaigų valgyklose taikyti Švediško stalo principą</w:t>
            </w:r>
          </w:p>
        </w:tc>
        <w:tc>
          <w:tcPr>
            <w:tcW w:w="597" w:type="pct"/>
            <w:tcBorders>
              <w:top w:val="single" w:sz="4" w:space="0" w:color="92A9A0" w:themeColor="text2"/>
              <w:bottom w:val="single" w:sz="4" w:space="0" w:color="92A9A0" w:themeColor="text2"/>
            </w:tcBorders>
            <w:shd w:val="clear" w:color="auto" w:fill="auto"/>
          </w:tcPr>
          <w:p w14:paraId="77531B78" w14:textId="77777777" w:rsidR="00721C5A" w:rsidRPr="006B48B5" w:rsidRDefault="00721C5A" w:rsidP="002826FE">
            <w:pPr>
              <w:pStyle w:val="SCTableContent"/>
              <w:spacing w:before="0"/>
              <w:jc w:val="left"/>
              <w:rPr>
                <w:rFonts w:cs="Calibri Light"/>
                <w:szCs w:val="18"/>
              </w:rPr>
            </w:pPr>
            <w:r w:rsidRPr="006B48B5">
              <w:rPr>
                <w:rFonts w:cs="Calibri Light"/>
                <w:szCs w:val="18"/>
              </w:rPr>
              <w:t>Savivaldybė</w:t>
            </w:r>
          </w:p>
        </w:tc>
        <w:tc>
          <w:tcPr>
            <w:tcW w:w="597" w:type="pct"/>
            <w:tcBorders>
              <w:top w:val="single" w:sz="4" w:space="0" w:color="92A9A0" w:themeColor="text2"/>
              <w:bottom w:val="single" w:sz="4" w:space="0" w:color="92A9A0" w:themeColor="text2"/>
            </w:tcBorders>
            <w:shd w:val="clear" w:color="auto" w:fill="auto"/>
          </w:tcPr>
          <w:p w14:paraId="4A51B72A" w14:textId="77777777" w:rsidR="00721C5A" w:rsidRPr="006B48B5" w:rsidRDefault="00721C5A" w:rsidP="002826FE">
            <w:pPr>
              <w:pStyle w:val="SCTableContent"/>
              <w:spacing w:before="0"/>
              <w:jc w:val="left"/>
              <w:rPr>
                <w:rFonts w:cs="Calibri Light"/>
                <w:szCs w:val="18"/>
              </w:rPr>
            </w:pPr>
            <w:r w:rsidRPr="006B48B5">
              <w:rPr>
                <w:rFonts w:cs="Calibri Light"/>
                <w:szCs w:val="18"/>
              </w:rPr>
              <w:t>2026 m.</w:t>
            </w:r>
          </w:p>
        </w:tc>
      </w:tr>
      <w:tr w:rsidR="00721C5A" w:rsidRPr="007F58D7" w14:paraId="2175DCB1"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0EBE391" w14:textId="77777777" w:rsidR="00721C5A" w:rsidRPr="006B48B5" w:rsidRDefault="00721C5A" w:rsidP="002826FE">
            <w:pPr>
              <w:pStyle w:val="SCTableContent"/>
              <w:spacing w:before="0"/>
              <w:jc w:val="left"/>
              <w:rPr>
                <w:rFonts w:cs="Calibri Light"/>
                <w:szCs w:val="18"/>
              </w:rPr>
            </w:pPr>
            <w:r w:rsidRPr="006B48B5">
              <w:rPr>
                <w:rFonts w:cs="Calibri Light"/>
                <w:szCs w:val="18"/>
              </w:rPr>
              <w:t>1.1.5</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485E659" w14:textId="77777777" w:rsidR="00721C5A" w:rsidRPr="006B48B5" w:rsidRDefault="00721C5A" w:rsidP="002826FE">
            <w:pPr>
              <w:pStyle w:val="SCTableContent"/>
              <w:spacing w:before="0"/>
              <w:rPr>
                <w:rFonts w:cs="Calibri Light"/>
                <w:szCs w:val="18"/>
              </w:rPr>
            </w:pPr>
            <w:r w:rsidRPr="006B48B5">
              <w:rPr>
                <w:rFonts w:cs="Calibri Light"/>
                <w:szCs w:val="18"/>
              </w:rPr>
              <w:t xml:space="preserve">Rengti sveikos mitybos, maisto tvarumo, maisto švaistymo prevencijos edukacijas švietimo ir kitose įstaigose bei ekskursijas mokiniams pas vietinius maisto gamintojus ir augintojus </w:t>
            </w:r>
          </w:p>
        </w:tc>
        <w:tc>
          <w:tcPr>
            <w:tcW w:w="597" w:type="pct"/>
            <w:tcBorders>
              <w:top w:val="single" w:sz="4" w:space="0" w:color="92A9A0" w:themeColor="text2"/>
              <w:bottom w:val="single" w:sz="4" w:space="0" w:color="92A9A0" w:themeColor="text2"/>
            </w:tcBorders>
            <w:shd w:val="clear" w:color="auto" w:fill="auto"/>
          </w:tcPr>
          <w:p w14:paraId="4FE2D8C5" w14:textId="77777777" w:rsidR="00721C5A" w:rsidRPr="006B48B5" w:rsidRDefault="00721C5A" w:rsidP="002826FE">
            <w:pPr>
              <w:pStyle w:val="SCTableContent"/>
              <w:spacing w:before="0"/>
              <w:jc w:val="left"/>
              <w:rPr>
                <w:rFonts w:cs="Calibri Light"/>
                <w:szCs w:val="18"/>
              </w:rPr>
            </w:pPr>
            <w:r w:rsidRPr="006B48B5">
              <w:rPr>
                <w:rFonts w:cs="Calibri Light"/>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4CA2ED49" w14:textId="77777777" w:rsidR="00721C5A" w:rsidRPr="006B48B5" w:rsidRDefault="00721C5A" w:rsidP="002826FE">
            <w:pPr>
              <w:pStyle w:val="SCTableContent"/>
              <w:spacing w:before="0"/>
              <w:jc w:val="left"/>
              <w:rPr>
                <w:rFonts w:cs="Calibri Light"/>
                <w:szCs w:val="18"/>
              </w:rPr>
            </w:pPr>
            <w:r w:rsidRPr="006B48B5">
              <w:rPr>
                <w:rFonts w:cs="Calibri Light"/>
                <w:szCs w:val="18"/>
              </w:rPr>
              <w:t>2024-2027 m.</w:t>
            </w:r>
          </w:p>
        </w:tc>
      </w:tr>
      <w:tr w:rsidR="00721C5A" w:rsidRPr="007F58D7" w14:paraId="2371BE81" w14:textId="77777777" w:rsidTr="00967558">
        <w:trPr>
          <w:trHeight w:val="215"/>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1A03D9B" w14:textId="77777777" w:rsidR="00721C5A" w:rsidRPr="006B48B5" w:rsidRDefault="00721C5A" w:rsidP="002826FE">
            <w:pPr>
              <w:pStyle w:val="SCTableContent"/>
              <w:spacing w:before="0"/>
              <w:jc w:val="left"/>
              <w:rPr>
                <w:rFonts w:cs="Calibri Light"/>
                <w:szCs w:val="18"/>
              </w:rPr>
            </w:pPr>
            <w:r w:rsidRPr="006B48B5">
              <w:rPr>
                <w:rFonts w:cs="Calibri Light"/>
                <w:szCs w:val="18"/>
              </w:rPr>
              <w:t>1.1.6</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3B682BD7" w14:textId="77777777" w:rsidR="00721C5A" w:rsidRPr="006B48B5" w:rsidRDefault="00721C5A" w:rsidP="002826FE">
            <w:pPr>
              <w:pStyle w:val="SCTableContent"/>
              <w:spacing w:before="0"/>
              <w:rPr>
                <w:rFonts w:cs="Calibri Light"/>
                <w:szCs w:val="18"/>
              </w:rPr>
            </w:pPr>
            <w:r w:rsidRPr="006B48B5">
              <w:rPr>
                <w:rFonts w:cs="Calibri Light"/>
                <w:szCs w:val="18"/>
              </w:rPr>
              <w:t>Parengti ir platinti rekomendacijas, praktinius patarimus kaip sumažinti maisto-virtuvės atliekų kiekį namuose, maitinimo įstaigose, renginiuose (maisto planavimas, apgalvotas apsipirkimas namams ir išsinešimui, porcijų nustatymas, protingas laikymas, užšaldymas, likučių panaudojimas, pasidalijimas maisto pertekliumi, produktų ženklinimo „Tinka vartoti iki“ ir „Geriausias iki ...“ skirtumai ir kt.).</w:t>
            </w:r>
          </w:p>
        </w:tc>
        <w:tc>
          <w:tcPr>
            <w:tcW w:w="597" w:type="pct"/>
            <w:tcBorders>
              <w:top w:val="single" w:sz="4" w:space="0" w:color="92A9A0" w:themeColor="text2"/>
              <w:bottom w:val="single" w:sz="4" w:space="0" w:color="92A9A0" w:themeColor="text2"/>
            </w:tcBorders>
            <w:shd w:val="clear" w:color="auto" w:fill="auto"/>
          </w:tcPr>
          <w:p w14:paraId="2666AA5A" w14:textId="77777777" w:rsidR="00721C5A" w:rsidRPr="006B48B5" w:rsidRDefault="00721C5A" w:rsidP="002826FE">
            <w:pPr>
              <w:pStyle w:val="SCTableContent"/>
              <w:spacing w:before="0"/>
              <w:jc w:val="left"/>
              <w:rPr>
                <w:rFonts w:cs="Calibri Light"/>
                <w:szCs w:val="18"/>
              </w:rPr>
            </w:pPr>
            <w:r w:rsidRPr="006B48B5">
              <w:rPr>
                <w:rFonts w:cs="Calibri Light"/>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4BA210F7" w14:textId="77777777" w:rsidR="00721C5A" w:rsidRPr="006B48B5" w:rsidRDefault="00721C5A" w:rsidP="002826FE">
            <w:pPr>
              <w:pStyle w:val="SCTableContent"/>
              <w:spacing w:before="0"/>
              <w:jc w:val="left"/>
              <w:rPr>
                <w:rFonts w:cs="Calibri Light"/>
                <w:szCs w:val="18"/>
              </w:rPr>
            </w:pPr>
            <w:r w:rsidRPr="006B48B5">
              <w:rPr>
                <w:rFonts w:cs="Calibri Light"/>
                <w:szCs w:val="18"/>
              </w:rPr>
              <w:t>2025 m.</w:t>
            </w:r>
          </w:p>
        </w:tc>
      </w:tr>
      <w:tr w:rsidR="00721C5A" w:rsidRPr="007F58D7" w14:paraId="1E93EE07"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DA62E7B" w14:textId="77777777" w:rsidR="00721C5A" w:rsidRPr="006B48B5" w:rsidRDefault="00721C5A" w:rsidP="002826FE">
            <w:pPr>
              <w:pStyle w:val="SCTableContent"/>
              <w:spacing w:before="0"/>
              <w:jc w:val="left"/>
              <w:rPr>
                <w:rFonts w:cs="Calibri Light"/>
                <w:szCs w:val="18"/>
              </w:rPr>
            </w:pPr>
            <w:r w:rsidRPr="006B48B5">
              <w:rPr>
                <w:rFonts w:cs="Calibri Light"/>
                <w:szCs w:val="18"/>
              </w:rPr>
              <w:t>1.1.7</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4B5219CC" w14:textId="77777777" w:rsidR="00721C5A" w:rsidRPr="006B48B5" w:rsidRDefault="00721C5A" w:rsidP="002826FE">
            <w:pPr>
              <w:pStyle w:val="SCTableContent"/>
              <w:spacing w:before="0"/>
              <w:rPr>
                <w:rFonts w:cs="Calibri Light"/>
                <w:szCs w:val="18"/>
              </w:rPr>
            </w:pPr>
            <w:r w:rsidRPr="006B48B5">
              <w:rPr>
                <w:rFonts w:cs="Calibri Light"/>
                <w:szCs w:val="18"/>
              </w:rPr>
              <w:t>Parengti rekomendacijas ir praktinius patarimus kaip išvengti ar sumažinti virtuvės (pvz. lupenos, žievės, kaulai ir kitos maisto ruošimo atliekos) atliekų susidarymą.</w:t>
            </w:r>
          </w:p>
        </w:tc>
        <w:tc>
          <w:tcPr>
            <w:tcW w:w="597" w:type="pct"/>
            <w:tcBorders>
              <w:top w:val="single" w:sz="4" w:space="0" w:color="92A9A0" w:themeColor="text2"/>
              <w:bottom w:val="single" w:sz="4" w:space="0" w:color="92A9A0" w:themeColor="text2"/>
            </w:tcBorders>
            <w:shd w:val="clear" w:color="auto" w:fill="auto"/>
          </w:tcPr>
          <w:p w14:paraId="27B47D47" w14:textId="77777777" w:rsidR="00721C5A" w:rsidRPr="006B48B5" w:rsidRDefault="00721C5A" w:rsidP="002826FE">
            <w:pPr>
              <w:pStyle w:val="SCTableContent"/>
              <w:spacing w:before="0"/>
              <w:jc w:val="left"/>
              <w:rPr>
                <w:rFonts w:cs="Calibri Light"/>
                <w:szCs w:val="18"/>
              </w:rPr>
            </w:pPr>
            <w:r w:rsidRPr="006B48B5">
              <w:rPr>
                <w:rFonts w:cs="Calibri Light"/>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5236E249" w14:textId="77777777" w:rsidR="00721C5A" w:rsidRPr="006B48B5" w:rsidRDefault="00721C5A" w:rsidP="002826FE">
            <w:pPr>
              <w:pStyle w:val="SCTableContent"/>
              <w:spacing w:before="0"/>
              <w:jc w:val="left"/>
              <w:rPr>
                <w:rFonts w:cs="Calibri Light"/>
                <w:szCs w:val="18"/>
              </w:rPr>
            </w:pPr>
            <w:r w:rsidRPr="006B48B5">
              <w:rPr>
                <w:rFonts w:cs="Calibri Light"/>
                <w:szCs w:val="18"/>
              </w:rPr>
              <w:t>2024-2027 m.</w:t>
            </w:r>
          </w:p>
        </w:tc>
      </w:tr>
      <w:tr w:rsidR="00721C5A" w:rsidRPr="007F58D7" w14:paraId="45AA2101" w14:textId="77777777" w:rsidTr="00967558">
        <w:trPr>
          <w:trHeight w:val="158"/>
        </w:trPr>
        <w:tc>
          <w:tcPr>
            <w:tcW w:w="5000" w:type="pct"/>
            <w:gridSpan w:val="4"/>
            <w:tcBorders>
              <w:top w:val="single" w:sz="4" w:space="0" w:color="92A9A0" w:themeColor="text2"/>
              <w:bottom w:val="single" w:sz="4" w:space="0" w:color="92A9A0" w:themeColor="text2"/>
            </w:tcBorders>
            <w:shd w:val="clear" w:color="auto" w:fill="E1E1D5" w:themeFill="background2"/>
            <w:vAlign w:val="center"/>
          </w:tcPr>
          <w:p w14:paraId="2C1F3E6A" w14:textId="77777777" w:rsidR="00721C5A" w:rsidRPr="006B48B5" w:rsidRDefault="00721C5A" w:rsidP="002826FE">
            <w:pPr>
              <w:pStyle w:val="SCTableContent"/>
              <w:spacing w:before="0"/>
              <w:jc w:val="left"/>
              <w:rPr>
                <w:rFonts w:cs="Calibri Light"/>
                <w:szCs w:val="18"/>
              </w:rPr>
            </w:pPr>
            <w:r w:rsidRPr="006B48B5">
              <w:rPr>
                <w:rFonts w:cs="Calibri Light"/>
                <w:szCs w:val="18"/>
              </w:rPr>
              <w:t>1.2 uždavinys. Iki 2027 m. sumažinti žaliųjų atliekų susidarymą</w:t>
            </w:r>
          </w:p>
        </w:tc>
      </w:tr>
      <w:tr w:rsidR="00721C5A" w:rsidRPr="007F58D7" w14:paraId="3C707009" w14:textId="77777777" w:rsidTr="00967558">
        <w:trPr>
          <w:trHeight w:val="158"/>
        </w:trPr>
        <w:tc>
          <w:tcPr>
            <w:tcW w:w="382" w:type="pct"/>
            <w:tcBorders>
              <w:top w:val="single" w:sz="4" w:space="0" w:color="92A9A0" w:themeColor="text2"/>
              <w:bottom w:val="single" w:sz="4" w:space="0" w:color="92A9A0" w:themeColor="text2"/>
            </w:tcBorders>
            <w:shd w:val="clear" w:color="auto" w:fill="auto"/>
          </w:tcPr>
          <w:p w14:paraId="2AC0FB8E" w14:textId="77777777" w:rsidR="00721C5A" w:rsidRPr="006B48B5" w:rsidRDefault="00721C5A" w:rsidP="002826FE">
            <w:pPr>
              <w:pStyle w:val="SCTableContent"/>
              <w:spacing w:before="0"/>
              <w:jc w:val="left"/>
              <w:rPr>
                <w:rFonts w:cs="Calibri Light"/>
                <w:szCs w:val="18"/>
              </w:rPr>
            </w:pPr>
            <w:r w:rsidRPr="006B48B5">
              <w:rPr>
                <w:rFonts w:cs="Calibri Light"/>
                <w:szCs w:val="18"/>
              </w:rPr>
              <w:t>1.2.1</w:t>
            </w:r>
          </w:p>
        </w:tc>
        <w:tc>
          <w:tcPr>
            <w:tcW w:w="3424" w:type="pct"/>
            <w:tcBorders>
              <w:top w:val="single" w:sz="4" w:space="0" w:color="92A9A0" w:themeColor="text2"/>
              <w:bottom w:val="single" w:sz="4" w:space="0" w:color="92A9A0" w:themeColor="text2"/>
            </w:tcBorders>
            <w:shd w:val="clear" w:color="auto" w:fill="auto"/>
          </w:tcPr>
          <w:p w14:paraId="487F4868" w14:textId="77777777" w:rsidR="00721C5A" w:rsidRPr="006B48B5" w:rsidRDefault="00721C5A" w:rsidP="002826FE">
            <w:pPr>
              <w:pStyle w:val="SCTableContent"/>
              <w:spacing w:before="0"/>
              <w:rPr>
                <w:rFonts w:cs="Calibri Light"/>
                <w:szCs w:val="18"/>
              </w:rPr>
            </w:pPr>
            <w:r w:rsidRPr="006B48B5">
              <w:rPr>
                <w:rFonts w:cs="Calibri Light"/>
                <w:szCs w:val="18"/>
              </w:rPr>
              <w:t xml:space="preserve">Įgyvendinti vejų pjovimo </w:t>
            </w:r>
            <w:proofErr w:type="spellStart"/>
            <w:r w:rsidRPr="006B48B5">
              <w:rPr>
                <w:rFonts w:cs="Calibri Light"/>
                <w:szCs w:val="18"/>
              </w:rPr>
              <w:t>robotizacijos</w:t>
            </w:r>
            <w:proofErr w:type="spellEnd"/>
            <w:r w:rsidRPr="006B48B5">
              <w:rPr>
                <w:rFonts w:cs="Calibri Light"/>
                <w:szCs w:val="18"/>
              </w:rPr>
              <w:t xml:space="preserve"> projektą – savivaldybėse viešųjų erdvių, parkų vejas pjauti naudojantis vejų pjovimo robotais.</w:t>
            </w:r>
          </w:p>
        </w:tc>
        <w:tc>
          <w:tcPr>
            <w:tcW w:w="597" w:type="pct"/>
            <w:tcBorders>
              <w:top w:val="single" w:sz="4" w:space="0" w:color="92A9A0" w:themeColor="text2"/>
              <w:bottom w:val="single" w:sz="4" w:space="0" w:color="92A9A0" w:themeColor="text2"/>
            </w:tcBorders>
            <w:shd w:val="clear" w:color="auto" w:fill="auto"/>
          </w:tcPr>
          <w:p w14:paraId="5609A51B" w14:textId="77777777" w:rsidR="00721C5A" w:rsidRPr="006B48B5" w:rsidRDefault="00721C5A" w:rsidP="002826FE">
            <w:pPr>
              <w:pStyle w:val="SCTableContent"/>
              <w:spacing w:before="0"/>
              <w:jc w:val="left"/>
              <w:rPr>
                <w:rFonts w:cs="Calibri Light"/>
                <w:szCs w:val="18"/>
              </w:rPr>
            </w:pPr>
            <w:r w:rsidRPr="006B48B5">
              <w:rPr>
                <w:rFonts w:cs="Calibri Light"/>
                <w:szCs w:val="18"/>
              </w:rPr>
              <w:t>Savivaldybė</w:t>
            </w:r>
          </w:p>
        </w:tc>
        <w:tc>
          <w:tcPr>
            <w:tcW w:w="597" w:type="pct"/>
            <w:tcBorders>
              <w:top w:val="single" w:sz="4" w:space="0" w:color="92A9A0" w:themeColor="text2"/>
              <w:bottom w:val="single" w:sz="4" w:space="0" w:color="92A9A0" w:themeColor="text2"/>
            </w:tcBorders>
            <w:shd w:val="clear" w:color="auto" w:fill="auto"/>
          </w:tcPr>
          <w:p w14:paraId="4B0FE928" w14:textId="77777777" w:rsidR="00721C5A" w:rsidRPr="006B48B5" w:rsidRDefault="00721C5A" w:rsidP="002826FE">
            <w:pPr>
              <w:pStyle w:val="SCTableContent"/>
              <w:spacing w:before="0"/>
              <w:jc w:val="left"/>
              <w:rPr>
                <w:rFonts w:cs="Calibri Light"/>
                <w:szCs w:val="18"/>
              </w:rPr>
            </w:pPr>
            <w:r w:rsidRPr="006B48B5">
              <w:rPr>
                <w:rFonts w:cs="Calibri Light"/>
                <w:szCs w:val="18"/>
              </w:rPr>
              <w:t>2026 m.</w:t>
            </w:r>
          </w:p>
        </w:tc>
      </w:tr>
      <w:tr w:rsidR="00721C5A" w:rsidRPr="007F58D7" w14:paraId="6C09449B" w14:textId="77777777" w:rsidTr="00967558">
        <w:trPr>
          <w:trHeight w:val="78"/>
        </w:trPr>
        <w:tc>
          <w:tcPr>
            <w:tcW w:w="382" w:type="pct"/>
            <w:tcBorders>
              <w:top w:val="single" w:sz="4" w:space="0" w:color="92A9A0" w:themeColor="text2"/>
            </w:tcBorders>
            <w:shd w:val="clear" w:color="auto" w:fill="auto"/>
          </w:tcPr>
          <w:p w14:paraId="4086CE34" w14:textId="77777777" w:rsidR="00721C5A" w:rsidRPr="006B48B5" w:rsidRDefault="00721C5A" w:rsidP="002826FE">
            <w:pPr>
              <w:spacing w:before="0"/>
              <w:jc w:val="left"/>
              <w:rPr>
                <w:rFonts w:cs="Calibri Light"/>
                <w:sz w:val="18"/>
                <w:szCs w:val="18"/>
                <w:lang w:eastAsia="ar-SA"/>
              </w:rPr>
            </w:pPr>
            <w:r w:rsidRPr="006B48B5">
              <w:rPr>
                <w:rFonts w:cs="Calibri Light"/>
                <w:sz w:val="18"/>
                <w:szCs w:val="18"/>
              </w:rPr>
              <w:t>1.2.2</w:t>
            </w:r>
          </w:p>
        </w:tc>
        <w:tc>
          <w:tcPr>
            <w:tcW w:w="3424" w:type="pct"/>
            <w:tcBorders>
              <w:top w:val="single" w:sz="4" w:space="0" w:color="92A9A0" w:themeColor="text2"/>
            </w:tcBorders>
            <w:shd w:val="clear" w:color="auto" w:fill="auto"/>
          </w:tcPr>
          <w:p w14:paraId="0EA17EEE" w14:textId="77777777" w:rsidR="00721C5A" w:rsidRPr="006B48B5" w:rsidRDefault="00721C5A" w:rsidP="002826FE">
            <w:pPr>
              <w:pStyle w:val="SCTableContent"/>
              <w:spacing w:before="0"/>
              <w:rPr>
                <w:rFonts w:cs="Calibri Light"/>
                <w:szCs w:val="18"/>
              </w:rPr>
            </w:pPr>
            <w:r w:rsidRPr="006B48B5">
              <w:rPr>
                <w:rFonts w:cs="Calibri Light"/>
                <w:szCs w:val="18"/>
              </w:rPr>
              <w:t xml:space="preserve">Aptarnaujant viešas teritorijas skatinti taikyti nupjautos žolės ir šakų mulčiavimo praktiką (pvz., ją paskleisti ar naudoti mulčiavimui aplink krūmus ar medžius). </w:t>
            </w:r>
          </w:p>
        </w:tc>
        <w:tc>
          <w:tcPr>
            <w:tcW w:w="597" w:type="pct"/>
            <w:tcBorders>
              <w:top w:val="single" w:sz="4" w:space="0" w:color="92A9A0" w:themeColor="text2"/>
            </w:tcBorders>
            <w:shd w:val="clear" w:color="auto" w:fill="auto"/>
          </w:tcPr>
          <w:p w14:paraId="648F225C"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Savivaldybė</w:t>
            </w:r>
          </w:p>
        </w:tc>
        <w:tc>
          <w:tcPr>
            <w:tcW w:w="597" w:type="pct"/>
            <w:tcBorders>
              <w:top w:val="single" w:sz="4" w:space="0" w:color="92A9A0" w:themeColor="text2"/>
            </w:tcBorders>
            <w:shd w:val="clear" w:color="auto" w:fill="auto"/>
          </w:tcPr>
          <w:p w14:paraId="62262293" w14:textId="77777777" w:rsidR="00721C5A" w:rsidRPr="006B48B5" w:rsidRDefault="00721C5A" w:rsidP="002826FE">
            <w:pPr>
              <w:pStyle w:val="SCTableContent"/>
              <w:spacing w:before="0"/>
              <w:jc w:val="left"/>
              <w:rPr>
                <w:rFonts w:cs="Calibri Light"/>
                <w:szCs w:val="18"/>
              </w:rPr>
            </w:pPr>
            <w:r w:rsidRPr="006B48B5">
              <w:rPr>
                <w:rFonts w:cs="Calibri Light"/>
                <w:szCs w:val="18"/>
              </w:rPr>
              <w:t>2025-2027 m.</w:t>
            </w:r>
          </w:p>
        </w:tc>
      </w:tr>
      <w:tr w:rsidR="00721C5A" w:rsidRPr="007F58D7" w14:paraId="08C850EA" w14:textId="77777777" w:rsidTr="00967558">
        <w:trPr>
          <w:trHeight w:val="15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A99DB08" w14:textId="77777777" w:rsidR="00721C5A" w:rsidRPr="006B48B5" w:rsidRDefault="00721C5A" w:rsidP="002826FE">
            <w:pPr>
              <w:pStyle w:val="SCTableContent"/>
              <w:spacing w:before="0"/>
              <w:jc w:val="left"/>
              <w:rPr>
                <w:rFonts w:cs="Calibri Light"/>
                <w:szCs w:val="18"/>
              </w:rPr>
            </w:pPr>
            <w:r w:rsidRPr="006B48B5">
              <w:rPr>
                <w:rFonts w:cs="Calibri Light"/>
                <w:szCs w:val="18"/>
              </w:rPr>
              <w:t>1.2.3</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3B748AF6" w14:textId="77777777" w:rsidR="00721C5A" w:rsidRPr="006B48B5" w:rsidRDefault="00721C5A" w:rsidP="002826FE">
            <w:pPr>
              <w:pStyle w:val="SCTableContent"/>
              <w:spacing w:before="0"/>
              <w:rPr>
                <w:rFonts w:cs="Calibri Light"/>
                <w:szCs w:val="18"/>
              </w:rPr>
            </w:pPr>
            <w:r w:rsidRPr="006B48B5">
              <w:rPr>
                <w:rFonts w:cs="Calibri Light"/>
                <w:szCs w:val="18"/>
              </w:rPr>
              <w:t>Sėjant vejas viešose teritorijoje skatinti naudoti žemaūgių žolių sėklas, imituojančias natūralius žolynus taip sumažinant pjaunamų vejų plotus ar vejų pjovimo dažnumą.</w:t>
            </w:r>
          </w:p>
        </w:tc>
        <w:tc>
          <w:tcPr>
            <w:tcW w:w="597" w:type="pct"/>
            <w:tcBorders>
              <w:top w:val="single" w:sz="4" w:space="0" w:color="92A9A0" w:themeColor="text2"/>
              <w:bottom w:val="single" w:sz="4" w:space="0" w:color="92A9A0" w:themeColor="text2"/>
            </w:tcBorders>
            <w:shd w:val="clear" w:color="auto" w:fill="auto"/>
          </w:tcPr>
          <w:p w14:paraId="0103DD08"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Savivaldybė</w:t>
            </w:r>
          </w:p>
        </w:tc>
        <w:tc>
          <w:tcPr>
            <w:tcW w:w="597" w:type="pct"/>
            <w:tcBorders>
              <w:top w:val="single" w:sz="4" w:space="0" w:color="92A9A0" w:themeColor="text2"/>
              <w:bottom w:val="single" w:sz="4" w:space="0" w:color="92A9A0" w:themeColor="text2"/>
            </w:tcBorders>
            <w:shd w:val="clear" w:color="auto" w:fill="auto"/>
          </w:tcPr>
          <w:p w14:paraId="0C433155" w14:textId="77777777" w:rsidR="00721C5A" w:rsidRPr="006B48B5" w:rsidRDefault="00721C5A" w:rsidP="002826FE">
            <w:pPr>
              <w:pStyle w:val="SCTableContent"/>
              <w:spacing w:before="0"/>
              <w:jc w:val="left"/>
              <w:rPr>
                <w:rFonts w:cs="Calibri Light"/>
                <w:szCs w:val="18"/>
              </w:rPr>
            </w:pPr>
            <w:r w:rsidRPr="006B48B5">
              <w:rPr>
                <w:rFonts w:cs="Calibri Light"/>
                <w:szCs w:val="18"/>
              </w:rPr>
              <w:t>2025-2027 m.</w:t>
            </w:r>
          </w:p>
        </w:tc>
      </w:tr>
      <w:tr w:rsidR="00721C5A" w:rsidRPr="007F58D7" w14:paraId="0DC119F0" w14:textId="77777777" w:rsidTr="00967558">
        <w:trPr>
          <w:trHeight w:val="158"/>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07D4E77B" w14:textId="77777777" w:rsidR="00721C5A" w:rsidRPr="006B48B5" w:rsidRDefault="00721C5A" w:rsidP="002826FE">
            <w:pPr>
              <w:pStyle w:val="SCTableContent"/>
              <w:spacing w:before="0"/>
              <w:jc w:val="left"/>
              <w:rPr>
                <w:rFonts w:cs="Calibri Light"/>
                <w:szCs w:val="18"/>
              </w:rPr>
            </w:pPr>
            <w:r w:rsidRPr="006B48B5">
              <w:rPr>
                <w:rFonts w:cs="Calibri Light"/>
                <w:szCs w:val="18"/>
              </w:rPr>
              <w:t>1.3 uždavinys. Užtikrinti, kad Lazdijų rajone vienam gyventojui susidarančių PA ir AŽ kiekis neviršytų Lietuvos vidurkio</w:t>
            </w:r>
          </w:p>
        </w:tc>
      </w:tr>
      <w:tr w:rsidR="00721C5A" w:rsidRPr="007F58D7" w14:paraId="28DC0475" w14:textId="77777777" w:rsidTr="00967558">
        <w:trPr>
          <w:trHeight w:val="429"/>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40CC984" w14:textId="77777777" w:rsidR="00721C5A" w:rsidRPr="006B48B5" w:rsidRDefault="00721C5A" w:rsidP="002826FE">
            <w:pPr>
              <w:pStyle w:val="SCTableContent"/>
              <w:spacing w:before="0"/>
              <w:jc w:val="left"/>
              <w:rPr>
                <w:rFonts w:cs="Calibri Light"/>
                <w:szCs w:val="18"/>
              </w:rPr>
            </w:pPr>
            <w:r w:rsidRPr="006B48B5">
              <w:rPr>
                <w:rFonts w:cs="Calibri Light"/>
                <w:szCs w:val="18"/>
              </w:rPr>
              <w:t>1.3.1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399BAD6D"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Savivaldybių traukos centruose, parkuose ir kt. siekti įrengti viešąsias geriamojo vandens stoteles siekiant išvengti plastiko pakuočių atliekų.</w:t>
            </w:r>
          </w:p>
        </w:tc>
        <w:tc>
          <w:tcPr>
            <w:tcW w:w="597" w:type="pct"/>
            <w:tcBorders>
              <w:top w:val="single" w:sz="4" w:space="0" w:color="92A9A0" w:themeColor="text2"/>
              <w:bottom w:val="single" w:sz="4" w:space="0" w:color="92A9A0" w:themeColor="text2"/>
            </w:tcBorders>
            <w:shd w:val="clear" w:color="auto" w:fill="auto"/>
          </w:tcPr>
          <w:p w14:paraId="2458F003"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Savivaldybė</w:t>
            </w:r>
          </w:p>
        </w:tc>
        <w:tc>
          <w:tcPr>
            <w:tcW w:w="597" w:type="pct"/>
            <w:tcBorders>
              <w:top w:val="single" w:sz="4" w:space="0" w:color="92A9A0" w:themeColor="text2"/>
              <w:bottom w:val="single" w:sz="4" w:space="0" w:color="92A9A0" w:themeColor="text2"/>
            </w:tcBorders>
            <w:shd w:val="clear" w:color="auto" w:fill="auto"/>
          </w:tcPr>
          <w:p w14:paraId="02FC6C86"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2027 m.</w:t>
            </w:r>
          </w:p>
        </w:tc>
      </w:tr>
      <w:tr w:rsidR="00721C5A" w:rsidRPr="007F58D7" w14:paraId="556947C8" w14:textId="77777777" w:rsidTr="00967558">
        <w:trPr>
          <w:trHeight w:val="429"/>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BA3C3B1" w14:textId="77777777" w:rsidR="00721C5A" w:rsidRPr="006B48B5" w:rsidRDefault="00721C5A" w:rsidP="002826FE">
            <w:pPr>
              <w:pStyle w:val="SCTableContent"/>
              <w:spacing w:before="0"/>
              <w:jc w:val="left"/>
              <w:rPr>
                <w:rFonts w:cs="Calibri Light"/>
                <w:szCs w:val="18"/>
              </w:rPr>
            </w:pPr>
            <w:r w:rsidRPr="006B48B5">
              <w:rPr>
                <w:rFonts w:cs="Calibri Light"/>
                <w:szCs w:val="18"/>
              </w:rPr>
              <w:t>1.3.2</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49716D8" w14:textId="77777777" w:rsidR="00721C5A" w:rsidRPr="006B48B5" w:rsidRDefault="00721C5A" w:rsidP="002826FE">
            <w:pPr>
              <w:spacing w:before="0" w:after="0"/>
              <w:rPr>
                <w:rFonts w:cs="Calibri Light"/>
                <w:sz w:val="18"/>
                <w:szCs w:val="18"/>
              </w:rPr>
            </w:pPr>
            <w:r w:rsidRPr="006B48B5">
              <w:rPr>
                <w:rFonts w:cs="Calibri Light"/>
                <w:sz w:val="18"/>
                <w:szCs w:val="18"/>
              </w:rPr>
              <w:t xml:space="preserve">Specialių akcijų metu gyventojams dalinti daugkartinio naudojimo maisto bei daržovių ir vaisių pirkinių krepšelius bei kitas daugkartines talpas, galinčias pakeisti vienkartinio naudojimo plastiko gaminius. </w:t>
            </w:r>
          </w:p>
        </w:tc>
        <w:tc>
          <w:tcPr>
            <w:tcW w:w="597" w:type="pct"/>
            <w:tcBorders>
              <w:top w:val="single" w:sz="4" w:space="0" w:color="92A9A0" w:themeColor="text2"/>
              <w:bottom w:val="single" w:sz="4" w:space="0" w:color="92A9A0" w:themeColor="text2"/>
            </w:tcBorders>
            <w:shd w:val="clear" w:color="auto" w:fill="auto"/>
          </w:tcPr>
          <w:p w14:paraId="6354497D" w14:textId="77777777" w:rsidR="00721C5A" w:rsidRPr="006B48B5" w:rsidRDefault="00721C5A" w:rsidP="002826FE">
            <w:pPr>
              <w:spacing w:before="0" w:after="0"/>
              <w:jc w:val="left"/>
              <w:rPr>
                <w:rFonts w:cs="Calibri Light"/>
                <w:sz w:val="18"/>
                <w:szCs w:val="18"/>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shd w:val="clear" w:color="auto" w:fill="auto"/>
          </w:tcPr>
          <w:p w14:paraId="33942557" w14:textId="77777777" w:rsidR="00721C5A" w:rsidRPr="006B48B5" w:rsidRDefault="00721C5A" w:rsidP="002826FE">
            <w:pPr>
              <w:spacing w:before="0" w:after="0"/>
              <w:jc w:val="left"/>
              <w:rPr>
                <w:rFonts w:cs="Calibri Light"/>
                <w:sz w:val="18"/>
                <w:szCs w:val="18"/>
              </w:rPr>
            </w:pPr>
            <w:r w:rsidRPr="006B48B5">
              <w:rPr>
                <w:rFonts w:cs="Calibri Light"/>
                <w:sz w:val="18"/>
                <w:szCs w:val="18"/>
              </w:rPr>
              <w:t>2024-2027 m.</w:t>
            </w:r>
          </w:p>
        </w:tc>
      </w:tr>
      <w:tr w:rsidR="00721C5A" w:rsidRPr="007F58D7" w14:paraId="55DCAF5B" w14:textId="77777777" w:rsidTr="00967558">
        <w:trPr>
          <w:trHeight w:val="429"/>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2F3A0F1" w14:textId="77777777" w:rsidR="00721C5A" w:rsidRPr="006B48B5" w:rsidRDefault="00721C5A" w:rsidP="002826FE">
            <w:pPr>
              <w:pStyle w:val="SCTableContent"/>
              <w:spacing w:before="0"/>
              <w:jc w:val="left"/>
              <w:rPr>
                <w:rFonts w:cs="Calibri Light"/>
                <w:szCs w:val="18"/>
                <w:lang w:val="en-GB"/>
              </w:rPr>
            </w:pPr>
            <w:r w:rsidRPr="006B48B5">
              <w:rPr>
                <w:rFonts w:cs="Calibri Light"/>
                <w:szCs w:val="18"/>
              </w:rPr>
              <w:t>1.3.</w:t>
            </w:r>
            <w:r w:rsidRPr="006B48B5">
              <w:rPr>
                <w:rFonts w:cs="Calibri Light"/>
                <w:szCs w:val="18"/>
                <w:lang w:val="en-GB"/>
              </w:rPr>
              <w:t>3</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17721CDD" w14:textId="77777777" w:rsidR="00721C5A" w:rsidRPr="006B48B5" w:rsidRDefault="00721C5A" w:rsidP="002826FE">
            <w:pPr>
              <w:spacing w:before="0" w:after="0"/>
              <w:rPr>
                <w:rFonts w:cs="Calibri Light"/>
                <w:sz w:val="18"/>
                <w:szCs w:val="18"/>
              </w:rPr>
            </w:pPr>
            <w:r w:rsidRPr="006B48B5">
              <w:rPr>
                <w:rFonts w:cs="Calibri Light"/>
                <w:sz w:val="18"/>
                <w:szCs w:val="18"/>
              </w:rPr>
              <w:t xml:space="preserve">Rengti pakuočių prevencijos, pakuočių ženklinimo, atsakingo apsipirkimo, aplinkai draugiškų pakuočių pasirinkimo, atsakingo dovanų ir siuntinių pakavimo edukacijas švietimo ir kitose įstaigose, ekskursijas mokiniams į pakuočių gamybos, perdirbimo įmones. </w:t>
            </w:r>
          </w:p>
        </w:tc>
        <w:tc>
          <w:tcPr>
            <w:tcW w:w="597" w:type="pct"/>
            <w:tcBorders>
              <w:top w:val="single" w:sz="4" w:space="0" w:color="92A9A0" w:themeColor="text2"/>
              <w:bottom w:val="single" w:sz="4" w:space="0" w:color="92A9A0" w:themeColor="text2"/>
            </w:tcBorders>
          </w:tcPr>
          <w:p w14:paraId="0FC9FF90" w14:textId="77777777" w:rsidR="00721C5A" w:rsidRPr="006B48B5" w:rsidRDefault="00721C5A" w:rsidP="002826FE">
            <w:pPr>
              <w:spacing w:before="0" w:after="0"/>
              <w:jc w:val="left"/>
              <w:rPr>
                <w:rFonts w:cs="Calibri Light"/>
                <w:sz w:val="18"/>
                <w:szCs w:val="18"/>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535DF068" w14:textId="77777777" w:rsidR="00721C5A" w:rsidRPr="006B48B5" w:rsidRDefault="00721C5A" w:rsidP="002826FE">
            <w:pPr>
              <w:spacing w:before="0" w:after="0"/>
              <w:jc w:val="left"/>
              <w:rPr>
                <w:rFonts w:cs="Calibri Light"/>
                <w:sz w:val="18"/>
                <w:szCs w:val="18"/>
              </w:rPr>
            </w:pPr>
            <w:r w:rsidRPr="006B48B5">
              <w:rPr>
                <w:rFonts w:cs="Calibri Light"/>
                <w:sz w:val="18"/>
                <w:szCs w:val="18"/>
              </w:rPr>
              <w:t>2024-2027 m.</w:t>
            </w:r>
          </w:p>
        </w:tc>
      </w:tr>
      <w:tr w:rsidR="00721C5A" w:rsidRPr="007F58D7" w14:paraId="20C9618F" w14:textId="77777777" w:rsidTr="00967558">
        <w:trPr>
          <w:trHeight w:val="429"/>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E400D47" w14:textId="77777777" w:rsidR="00721C5A" w:rsidRPr="006B48B5" w:rsidRDefault="00721C5A" w:rsidP="002826FE">
            <w:pPr>
              <w:pStyle w:val="SCTableContent"/>
              <w:spacing w:before="0"/>
              <w:jc w:val="left"/>
              <w:rPr>
                <w:rFonts w:cs="Calibri Light"/>
                <w:szCs w:val="18"/>
              </w:rPr>
            </w:pPr>
            <w:r w:rsidRPr="006B48B5">
              <w:rPr>
                <w:rFonts w:cs="Calibri Light"/>
                <w:szCs w:val="18"/>
              </w:rPr>
              <w:t>1.3.4</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4A4A20C1" w14:textId="77777777" w:rsidR="00721C5A" w:rsidRPr="006B48B5" w:rsidRDefault="00721C5A" w:rsidP="002826FE">
            <w:pPr>
              <w:spacing w:before="0" w:after="0"/>
              <w:rPr>
                <w:rFonts w:cs="Calibri Light"/>
                <w:sz w:val="18"/>
                <w:szCs w:val="18"/>
              </w:rPr>
            </w:pPr>
            <w:r w:rsidRPr="006B48B5">
              <w:rPr>
                <w:rFonts w:cs="Calibri Light"/>
                <w:sz w:val="18"/>
                <w:szCs w:val="18"/>
              </w:rPr>
              <w:t>Pasitelkiant informacinių technologinių sprendimus, atsisakyti popierinių sąskaitų už Alytaus regiono savivaldybių teikiamas komunalines paslaugas jas pakečiant elektroninėmis.</w:t>
            </w:r>
          </w:p>
        </w:tc>
        <w:tc>
          <w:tcPr>
            <w:tcW w:w="597" w:type="pct"/>
            <w:tcBorders>
              <w:top w:val="single" w:sz="4" w:space="0" w:color="92A9A0" w:themeColor="text2"/>
              <w:bottom w:val="single" w:sz="4" w:space="0" w:color="92A9A0" w:themeColor="text2"/>
            </w:tcBorders>
          </w:tcPr>
          <w:p w14:paraId="18D75C4A" w14:textId="77777777" w:rsidR="00721C5A" w:rsidRPr="006B48B5" w:rsidRDefault="00721C5A" w:rsidP="002826FE">
            <w:pPr>
              <w:spacing w:before="0" w:after="0"/>
              <w:jc w:val="left"/>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18FC4400" w14:textId="77777777" w:rsidR="00721C5A" w:rsidRPr="006B48B5" w:rsidRDefault="00721C5A" w:rsidP="002826FE">
            <w:pPr>
              <w:spacing w:before="0" w:after="0"/>
              <w:jc w:val="left"/>
              <w:rPr>
                <w:rFonts w:cs="Calibri Light"/>
                <w:sz w:val="18"/>
                <w:szCs w:val="18"/>
              </w:rPr>
            </w:pPr>
            <w:r w:rsidRPr="006B48B5">
              <w:rPr>
                <w:rFonts w:cs="Calibri Light"/>
                <w:sz w:val="18"/>
                <w:szCs w:val="18"/>
              </w:rPr>
              <w:t>2024-2027 m.</w:t>
            </w:r>
          </w:p>
        </w:tc>
      </w:tr>
      <w:tr w:rsidR="00721C5A" w:rsidRPr="007F58D7" w14:paraId="172BB358"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8B06F35" w14:textId="77777777" w:rsidR="00721C5A" w:rsidRPr="006B48B5" w:rsidRDefault="00721C5A" w:rsidP="002826FE">
            <w:pPr>
              <w:pStyle w:val="SCTableContent"/>
              <w:spacing w:before="0"/>
              <w:jc w:val="left"/>
              <w:rPr>
                <w:rFonts w:cs="Calibri Light"/>
                <w:szCs w:val="18"/>
              </w:rPr>
            </w:pPr>
            <w:r w:rsidRPr="006B48B5">
              <w:rPr>
                <w:rFonts w:cs="Calibri Light"/>
                <w:szCs w:val="18"/>
              </w:rPr>
              <w:lastRenderedPageBreak/>
              <w:t xml:space="preserve">1.3.5 </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53A7304D"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Sukurti informacinę kampaniją, raginančią gyventojus, maisto ir kitų atliekų rūšiavimui, namuose naudoti turimus plastikinius, popierinius maišelius, o ne pirkti naujus.</w:t>
            </w:r>
          </w:p>
        </w:tc>
        <w:tc>
          <w:tcPr>
            <w:tcW w:w="597" w:type="pct"/>
            <w:tcBorders>
              <w:top w:val="single" w:sz="4" w:space="0" w:color="92A9A0" w:themeColor="text2"/>
              <w:bottom w:val="single" w:sz="4" w:space="0" w:color="92A9A0" w:themeColor="text2"/>
            </w:tcBorders>
          </w:tcPr>
          <w:p w14:paraId="4FF4D0F7"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7E016925"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2024-2027 m.</w:t>
            </w:r>
          </w:p>
        </w:tc>
      </w:tr>
      <w:tr w:rsidR="00721C5A" w:rsidRPr="007F58D7" w14:paraId="4E90D35C" w14:textId="77777777" w:rsidTr="00967558">
        <w:trPr>
          <w:trHeight w:val="127"/>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028BF709" w14:textId="77777777" w:rsidR="00721C5A" w:rsidRPr="006B48B5" w:rsidRDefault="00721C5A" w:rsidP="002826FE">
            <w:pPr>
              <w:pStyle w:val="SCTableContent"/>
              <w:spacing w:before="0"/>
              <w:jc w:val="left"/>
              <w:rPr>
                <w:rFonts w:cs="Calibri Light"/>
                <w:szCs w:val="18"/>
              </w:rPr>
            </w:pPr>
            <w:r w:rsidRPr="006B48B5">
              <w:rPr>
                <w:rFonts w:cs="Calibri Light"/>
                <w:szCs w:val="18"/>
              </w:rPr>
              <w:t>1.4 uždavinys. Užtikrinti, kad Lazdijų r. sav. vienam gyventojui susidarančių tekstilės atliekų kiekis neviršytų 2021 m. ES vidurkio</w:t>
            </w:r>
          </w:p>
        </w:tc>
      </w:tr>
      <w:tr w:rsidR="00721C5A" w:rsidRPr="007F58D7" w14:paraId="7955D593"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5094804" w14:textId="77777777" w:rsidR="00721C5A" w:rsidRPr="006B48B5" w:rsidRDefault="00721C5A" w:rsidP="002826FE">
            <w:pPr>
              <w:pStyle w:val="SCTableContent"/>
              <w:spacing w:before="0"/>
              <w:jc w:val="left"/>
              <w:rPr>
                <w:rFonts w:cs="Calibri Light"/>
                <w:szCs w:val="18"/>
              </w:rPr>
            </w:pPr>
            <w:r w:rsidRPr="006B48B5">
              <w:rPr>
                <w:rFonts w:cs="Calibri Light"/>
                <w:szCs w:val="18"/>
              </w:rPr>
              <w:t>1.4.1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01C98E4"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Rengti tekstilės gaminių ženklinimo, atsakingo apsipirkimo, atnaujinimo ir priežiūros, pakartotinio naudojimo (dėvėtų rūbų parduotuvės, mainai, nuoma, taisymo), rūšiavimo edukacijas švietimo ir kitose įstaigose, ekskursijas mokiniams į tekstilės gamybos, dėvėtų drabužių tvarkymo įmones.</w:t>
            </w:r>
          </w:p>
        </w:tc>
        <w:tc>
          <w:tcPr>
            <w:tcW w:w="597" w:type="pct"/>
            <w:tcBorders>
              <w:top w:val="single" w:sz="4" w:space="0" w:color="92A9A0" w:themeColor="text2"/>
              <w:bottom w:val="single" w:sz="4" w:space="0" w:color="92A9A0" w:themeColor="text2"/>
            </w:tcBorders>
          </w:tcPr>
          <w:p w14:paraId="1422620F"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06189D43"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2024-2027 m.</w:t>
            </w:r>
          </w:p>
        </w:tc>
      </w:tr>
      <w:tr w:rsidR="00721C5A" w:rsidRPr="007F58D7" w14:paraId="35147082" w14:textId="77777777" w:rsidTr="00967558">
        <w:trPr>
          <w:trHeight w:val="127"/>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6CEF581E" w14:textId="77777777" w:rsidR="00721C5A" w:rsidRPr="006B48B5" w:rsidRDefault="00721C5A" w:rsidP="002826FE">
            <w:pPr>
              <w:pStyle w:val="SCTableContent"/>
              <w:spacing w:before="0"/>
              <w:jc w:val="center"/>
              <w:rPr>
                <w:rFonts w:cs="Calibri Light"/>
                <w:szCs w:val="18"/>
              </w:rPr>
            </w:pPr>
            <w:r w:rsidRPr="006B48B5">
              <w:rPr>
                <w:rFonts w:cs="Calibri Light"/>
                <w:szCs w:val="18"/>
              </w:rPr>
              <w:t>1.5 uždavinys. Užtikrinti, kad Lazdijų r. sav. vienam gyventojui susidarančių higienos priemonių atliekų (sauskelnių) kiekis 2027 m. būtų mažesnis nei 2021 m.</w:t>
            </w:r>
          </w:p>
        </w:tc>
      </w:tr>
      <w:tr w:rsidR="00721C5A" w:rsidRPr="007F58D7" w14:paraId="39EB27AE"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C2CFD92" w14:textId="77777777" w:rsidR="00721C5A" w:rsidRPr="006B48B5" w:rsidRDefault="00721C5A" w:rsidP="002826FE">
            <w:pPr>
              <w:pStyle w:val="SCTableContent"/>
              <w:spacing w:before="0"/>
              <w:jc w:val="left"/>
              <w:rPr>
                <w:rFonts w:cs="Calibri Light"/>
                <w:szCs w:val="18"/>
              </w:rPr>
            </w:pPr>
            <w:r w:rsidRPr="006B48B5">
              <w:rPr>
                <w:rFonts w:cs="Calibri Light"/>
                <w:szCs w:val="18"/>
              </w:rPr>
              <w:t>1.5.1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1508BBC8"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Lazdijų r. sav. registruotiems naujagimiams dovanoti daugkartinių sauskelnių komplektus.</w:t>
            </w:r>
          </w:p>
        </w:tc>
        <w:tc>
          <w:tcPr>
            <w:tcW w:w="597" w:type="pct"/>
            <w:tcBorders>
              <w:top w:val="single" w:sz="4" w:space="0" w:color="92A9A0" w:themeColor="text2"/>
              <w:bottom w:val="single" w:sz="4" w:space="0" w:color="92A9A0" w:themeColor="text2"/>
            </w:tcBorders>
          </w:tcPr>
          <w:p w14:paraId="0B18B729"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4E3748A8"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2024-2027 m.</w:t>
            </w:r>
          </w:p>
        </w:tc>
      </w:tr>
      <w:tr w:rsidR="00721C5A" w:rsidRPr="007F58D7" w14:paraId="06BB0670"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D5DFF1A" w14:textId="77777777" w:rsidR="00721C5A" w:rsidRPr="006B48B5" w:rsidRDefault="00721C5A" w:rsidP="002826FE">
            <w:pPr>
              <w:pStyle w:val="SCTableContent"/>
              <w:spacing w:before="0"/>
              <w:jc w:val="left"/>
              <w:rPr>
                <w:rFonts w:cs="Calibri Light"/>
                <w:szCs w:val="18"/>
              </w:rPr>
            </w:pPr>
            <w:r w:rsidRPr="006B48B5">
              <w:rPr>
                <w:rFonts w:cs="Calibri Light"/>
                <w:szCs w:val="18"/>
              </w:rPr>
              <w:t>1.5.2</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6A104775"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Rengti aplinkai draugiškų vaikų priežiūros, slaugos ir asmeninės higienos priemonių ženklinimo, įsigijimo, naudojimo ir rūšiavimo edukacijas.</w:t>
            </w:r>
          </w:p>
        </w:tc>
        <w:tc>
          <w:tcPr>
            <w:tcW w:w="597" w:type="pct"/>
            <w:tcBorders>
              <w:top w:val="single" w:sz="4" w:space="0" w:color="92A9A0" w:themeColor="text2"/>
              <w:bottom w:val="single" w:sz="4" w:space="0" w:color="92A9A0" w:themeColor="text2"/>
            </w:tcBorders>
          </w:tcPr>
          <w:p w14:paraId="0D924A7E"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40408855"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2024-2027 m.</w:t>
            </w:r>
          </w:p>
        </w:tc>
      </w:tr>
      <w:tr w:rsidR="00721C5A" w:rsidRPr="007F58D7" w14:paraId="2E50FE15" w14:textId="77777777" w:rsidTr="00967558">
        <w:trPr>
          <w:trHeight w:val="127"/>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4FF2BD32" w14:textId="77777777" w:rsidR="00721C5A" w:rsidRPr="006B48B5" w:rsidRDefault="00721C5A" w:rsidP="002826FE">
            <w:pPr>
              <w:pStyle w:val="SCTableContent"/>
              <w:spacing w:before="0"/>
              <w:jc w:val="left"/>
              <w:rPr>
                <w:rFonts w:cs="Calibri Light"/>
                <w:szCs w:val="18"/>
              </w:rPr>
            </w:pPr>
            <w:r w:rsidRPr="006B48B5">
              <w:rPr>
                <w:rFonts w:cs="Calibri Light"/>
                <w:szCs w:val="18"/>
              </w:rPr>
              <w:t>1.6 uždavinys. Užtikrinti, kad kitų komunalinių atliekų susidarymas 2023-2027 m. laikotarpiu augtų lėčiau nei 2014-2021 m.</w:t>
            </w:r>
          </w:p>
        </w:tc>
      </w:tr>
      <w:tr w:rsidR="00721C5A" w:rsidRPr="007F58D7" w14:paraId="23334D74"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4303A13"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1.6.1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930F1EC"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Rengti elektros ir elektroninės įrangos, baterijų, buityje susidarančių pavojingų atliekų, baldų ir kitų gaminių ženklinimo, atsakingo apsipirkimo, atnaujinimo ir priežiūros, rūšiavimo edukacijas švietimo ir kitose įstaigose.</w:t>
            </w:r>
          </w:p>
        </w:tc>
        <w:tc>
          <w:tcPr>
            <w:tcW w:w="597" w:type="pct"/>
            <w:tcBorders>
              <w:top w:val="single" w:sz="4" w:space="0" w:color="92A9A0" w:themeColor="text2"/>
              <w:bottom w:val="single" w:sz="4" w:space="0" w:color="92A9A0" w:themeColor="text2"/>
            </w:tcBorders>
          </w:tcPr>
          <w:p w14:paraId="65BDD0B6"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3DFCB833"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2024-2027 m.</w:t>
            </w:r>
          </w:p>
        </w:tc>
      </w:tr>
      <w:tr w:rsidR="00721C5A" w:rsidRPr="007F58D7" w14:paraId="151D5076"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22F1537" w14:textId="77777777" w:rsidR="00721C5A" w:rsidRPr="006B48B5" w:rsidRDefault="00721C5A" w:rsidP="002826FE">
            <w:pPr>
              <w:spacing w:before="0" w:after="0"/>
              <w:rPr>
                <w:rFonts w:cs="Calibri Light"/>
                <w:sz w:val="18"/>
                <w:szCs w:val="18"/>
                <w:lang w:val="en-GB" w:eastAsia="ar-SA"/>
              </w:rPr>
            </w:pPr>
            <w:r w:rsidRPr="006B48B5">
              <w:rPr>
                <w:rFonts w:cs="Calibri Light"/>
                <w:sz w:val="18"/>
                <w:szCs w:val="18"/>
              </w:rPr>
              <w:t>1.6.</w:t>
            </w:r>
            <w:r w:rsidRPr="006B48B5">
              <w:rPr>
                <w:rFonts w:cs="Calibri Light"/>
                <w:sz w:val="18"/>
                <w:szCs w:val="18"/>
                <w:lang w:val="en-GB"/>
              </w:rPr>
              <w:t>2</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634D89B0"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Periodiškai rengti gyventojams nemokamas EEĮ taisymo ir tikrinimo dienas rūšiavimo centruose, daiktų mainų punktuose, įvairių renginių, akcijų metu.</w:t>
            </w:r>
          </w:p>
        </w:tc>
        <w:tc>
          <w:tcPr>
            <w:tcW w:w="597" w:type="pct"/>
            <w:tcBorders>
              <w:top w:val="single" w:sz="4" w:space="0" w:color="92A9A0" w:themeColor="text2"/>
              <w:bottom w:val="single" w:sz="4" w:space="0" w:color="92A9A0" w:themeColor="text2"/>
            </w:tcBorders>
          </w:tcPr>
          <w:p w14:paraId="30A8134F"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3AF99D88"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2024 m.</w:t>
            </w:r>
          </w:p>
        </w:tc>
      </w:tr>
      <w:tr w:rsidR="00721C5A" w:rsidRPr="007F58D7" w14:paraId="62810114"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0A4817B"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1.6.3</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62081184"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 xml:space="preserve">Organizuoti aplinkosauginius konkursus (pvz., dalintis savo gerąja praktika, kaip išvengti atliekų susidarymo ir už tai steigti prizus) tarp regiono ugdymo įstaigų, verslo centrų ar bendruomenių, kviesti dalyvauti ekskursijose </w:t>
            </w:r>
            <w:proofErr w:type="spellStart"/>
            <w:r w:rsidRPr="006B48B5">
              <w:rPr>
                <w:rFonts w:cs="Calibri Light"/>
                <w:sz w:val="18"/>
                <w:szCs w:val="18"/>
              </w:rPr>
              <w:t>Takniškių</w:t>
            </w:r>
            <w:proofErr w:type="spellEnd"/>
            <w:r w:rsidRPr="006B48B5">
              <w:rPr>
                <w:rFonts w:cs="Calibri Light"/>
                <w:sz w:val="18"/>
                <w:szCs w:val="18"/>
              </w:rPr>
              <w:t xml:space="preserve"> atliekų tvarkymo technologijų parke.</w:t>
            </w:r>
          </w:p>
        </w:tc>
        <w:tc>
          <w:tcPr>
            <w:tcW w:w="597" w:type="pct"/>
            <w:tcBorders>
              <w:top w:val="single" w:sz="4" w:space="0" w:color="92A9A0" w:themeColor="text2"/>
              <w:bottom w:val="single" w:sz="4" w:space="0" w:color="92A9A0" w:themeColor="text2"/>
            </w:tcBorders>
          </w:tcPr>
          <w:p w14:paraId="6A94D9E1"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6B778046"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2024-2027 m.</w:t>
            </w:r>
          </w:p>
        </w:tc>
      </w:tr>
      <w:tr w:rsidR="00721C5A" w:rsidRPr="007F58D7" w14:paraId="5826990C"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A133BA7"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1.6.4</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1EE431EA"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 xml:space="preserve">Viešinti kuriamas antrinio daiktų, medžiagų panaudojimo, perdarymo ir perdirbimo platformas, tinklus, bendruomenes, ženklinimo sistemas. </w:t>
            </w:r>
          </w:p>
        </w:tc>
        <w:tc>
          <w:tcPr>
            <w:tcW w:w="597" w:type="pct"/>
            <w:tcBorders>
              <w:top w:val="single" w:sz="4" w:space="0" w:color="92A9A0" w:themeColor="text2"/>
              <w:bottom w:val="single" w:sz="4" w:space="0" w:color="92A9A0" w:themeColor="text2"/>
            </w:tcBorders>
          </w:tcPr>
          <w:p w14:paraId="335B92FC"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5B229122"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2024-2027 m.</w:t>
            </w:r>
          </w:p>
        </w:tc>
      </w:tr>
      <w:tr w:rsidR="00721C5A" w:rsidRPr="007F58D7" w14:paraId="4991E30A"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BCA3713"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1.6.5</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7AFCC4F"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 xml:space="preserve">Dalyvauti, siūlyti temas susijusias su atliekų prevencija ir tvarkymu regioninėms ir nacionalinėms internetinėms </w:t>
            </w:r>
            <w:proofErr w:type="spellStart"/>
            <w:r w:rsidRPr="006B48B5">
              <w:rPr>
                <w:rFonts w:cs="Calibri Light"/>
                <w:sz w:val="18"/>
                <w:szCs w:val="18"/>
              </w:rPr>
              <w:t>tinklalaidėms</w:t>
            </w:r>
            <w:proofErr w:type="spellEnd"/>
            <w:r w:rsidRPr="006B48B5">
              <w:rPr>
                <w:rFonts w:cs="Calibri Light"/>
                <w:sz w:val="18"/>
                <w:szCs w:val="18"/>
              </w:rPr>
              <w:t xml:space="preserve">, televizijos ir radijo laidoms ir pan.  </w:t>
            </w:r>
          </w:p>
        </w:tc>
        <w:tc>
          <w:tcPr>
            <w:tcW w:w="597" w:type="pct"/>
            <w:tcBorders>
              <w:top w:val="single" w:sz="4" w:space="0" w:color="92A9A0" w:themeColor="text2"/>
              <w:bottom w:val="single" w:sz="4" w:space="0" w:color="92A9A0" w:themeColor="text2"/>
            </w:tcBorders>
          </w:tcPr>
          <w:p w14:paraId="2E3DEEEF"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19040072"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2024-2027 m.</w:t>
            </w:r>
          </w:p>
        </w:tc>
      </w:tr>
      <w:tr w:rsidR="00721C5A" w:rsidRPr="007F58D7" w14:paraId="66B5F7BB" w14:textId="77777777" w:rsidTr="00967558">
        <w:trPr>
          <w:trHeight w:val="127"/>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7CBFD75D" w14:textId="77777777" w:rsidR="00721C5A" w:rsidRPr="006B48B5" w:rsidRDefault="00721C5A" w:rsidP="002826FE">
            <w:pPr>
              <w:pStyle w:val="SCTableContent"/>
              <w:spacing w:before="0"/>
              <w:jc w:val="center"/>
              <w:rPr>
                <w:rFonts w:cs="Calibri Light"/>
                <w:szCs w:val="18"/>
              </w:rPr>
            </w:pPr>
            <w:r w:rsidRPr="006B48B5">
              <w:rPr>
                <w:rFonts w:cs="Calibri Light"/>
                <w:szCs w:val="18"/>
              </w:rPr>
              <w:t>1.7 uždavinys Užtikrinti, kad Lazdijų r. sav. iki 2027 m. bešeimininkių atliekų kiekis ir šiukšlinimo atvejų skaičius būtų mažesnis nei vidutiniškai 2020-2022 m.</w:t>
            </w:r>
          </w:p>
        </w:tc>
      </w:tr>
      <w:tr w:rsidR="00721C5A" w:rsidRPr="007F58D7" w14:paraId="2A42C246"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DED9ED1" w14:textId="77777777" w:rsidR="00721C5A" w:rsidRPr="006B48B5" w:rsidRDefault="00721C5A" w:rsidP="002826FE">
            <w:pPr>
              <w:spacing w:before="0" w:after="0"/>
              <w:rPr>
                <w:rFonts w:cs="Calibri Light"/>
                <w:sz w:val="18"/>
                <w:szCs w:val="18"/>
              </w:rPr>
            </w:pPr>
            <w:r w:rsidRPr="006B48B5">
              <w:rPr>
                <w:rFonts w:cs="Calibri Light"/>
                <w:sz w:val="18"/>
                <w:szCs w:val="18"/>
              </w:rPr>
              <w:t>1.7.1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4FF2A89E" w14:textId="77777777" w:rsidR="00721C5A" w:rsidRPr="006B48B5" w:rsidRDefault="00721C5A" w:rsidP="002826FE">
            <w:pPr>
              <w:spacing w:before="0" w:after="0"/>
              <w:rPr>
                <w:rFonts w:cs="Calibri Light"/>
                <w:sz w:val="18"/>
                <w:szCs w:val="18"/>
              </w:rPr>
            </w:pPr>
            <w:r w:rsidRPr="006B48B5">
              <w:rPr>
                <w:rFonts w:cs="Calibri Light"/>
                <w:sz w:val="18"/>
                <w:szCs w:val="18"/>
              </w:rPr>
              <w:t xml:space="preserve">Identifikuoti labiausiai šiomis atliekomis teršiamas vietas ir jas nuolatos tikrinti, pastatyti reikiamus ženklus ar kitas priemones. </w:t>
            </w:r>
          </w:p>
        </w:tc>
        <w:tc>
          <w:tcPr>
            <w:tcW w:w="597" w:type="pct"/>
            <w:tcBorders>
              <w:top w:val="single" w:sz="4" w:space="0" w:color="92A9A0" w:themeColor="text2"/>
              <w:bottom w:val="single" w:sz="4" w:space="0" w:color="92A9A0" w:themeColor="text2"/>
            </w:tcBorders>
          </w:tcPr>
          <w:p w14:paraId="2B3B966F" w14:textId="77777777" w:rsidR="00721C5A" w:rsidRPr="006B48B5" w:rsidRDefault="00721C5A" w:rsidP="002826FE">
            <w:pPr>
              <w:spacing w:before="0" w:after="0"/>
              <w:rPr>
                <w:rFonts w:cs="Calibri Light"/>
                <w:sz w:val="18"/>
                <w:szCs w:val="18"/>
              </w:rPr>
            </w:pPr>
            <w:r w:rsidRPr="006B48B5">
              <w:rPr>
                <w:rFonts w:cs="Calibri Light"/>
                <w:sz w:val="18"/>
                <w:szCs w:val="18"/>
              </w:rPr>
              <w:t>Savivaldybė</w:t>
            </w:r>
          </w:p>
        </w:tc>
        <w:tc>
          <w:tcPr>
            <w:tcW w:w="597" w:type="pct"/>
            <w:tcBorders>
              <w:top w:val="single" w:sz="4" w:space="0" w:color="92A9A0" w:themeColor="text2"/>
              <w:bottom w:val="single" w:sz="4" w:space="0" w:color="92A9A0" w:themeColor="text2"/>
            </w:tcBorders>
          </w:tcPr>
          <w:p w14:paraId="2806DC6B" w14:textId="77777777" w:rsidR="00721C5A" w:rsidRPr="006B48B5" w:rsidRDefault="00721C5A" w:rsidP="002826FE">
            <w:pPr>
              <w:spacing w:before="0" w:after="0"/>
              <w:rPr>
                <w:rFonts w:cs="Calibri Light"/>
                <w:sz w:val="18"/>
                <w:szCs w:val="18"/>
              </w:rPr>
            </w:pPr>
            <w:r w:rsidRPr="006B48B5">
              <w:rPr>
                <w:rFonts w:cs="Calibri Light"/>
                <w:sz w:val="18"/>
                <w:szCs w:val="18"/>
              </w:rPr>
              <w:t>2024-2027 m.</w:t>
            </w:r>
          </w:p>
        </w:tc>
      </w:tr>
      <w:tr w:rsidR="00721C5A" w:rsidRPr="007F58D7" w14:paraId="50679907"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E23C341" w14:textId="77777777" w:rsidR="00721C5A" w:rsidRPr="006B48B5" w:rsidRDefault="00721C5A" w:rsidP="002826FE">
            <w:pPr>
              <w:spacing w:before="0" w:after="0"/>
              <w:rPr>
                <w:rFonts w:cs="Calibri Light"/>
                <w:sz w:val="18"/>
                <w:szCs w:val="18"/>
              </w:rPr>
            </w:pPr>
            <w:r w:rsidRPr="006B48B5">
              <w:rPr>
                <w:rFonts w:cs="Calibri Light"/>
                <w:sz w:val="18"/>
                <w:szCs w:val="18"/>
              </w:rPr>
              <w:t>1.7.2</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1D068DED" w14:textId="77777777" w:rsidR="00721C5A" w:rsidRPr="006B48B5" w:rsidRDefault="00721C5A" w:rsidP="002826FE">
            <w:pPr>
              <w:spacing w:before="0" w:after="0"/>
              <w:rPr>
                <w:rFonts w:cs="Calibri Light"/>
                <w:sz w:val="18"/>
                <w:szCs w:val="18"/>
              </w:rPr>
            </w:pPr>
            <w:r w:rsidRPr="006B48B5">
              <w:rPr>
                <w:rFonts w:cs="Calibri Light"/>
                <w:sz w:val="18"/>
                <w:szCs w:val="18"/>
              </w:rPr>
              <w:t>Kiekvienais metais viešų renginių metu, poilsiavietėse ir kitose viešose vietose organizuoti akciją „Kultūra be atliekų“, kurios metu gyvai gyventojams teikti informaciją kaip tvarkyti randamas atliekas, kurių turėtojo nustatyti neįmanoma arba kuris neegzistuoja, ir vengti šiukšlių susidarymo.</w:t>
            </w:r>
          </w:p>
        </w:tc>
        <w:tc>
          <w:tcPr>
            <w:tcW w:w="597" w:type="pct"/>
            <w:tcBorders>
              <w:top w:val="single" w:sz="4" w:space="0" w:color="92A9A0" w:themeColor="text2"/>
              <w:bottom w:val="single" w:sz="4" w:space="0" w:color="92A9A0" w:themeColor="text2"/>
            </w:tcBorders>
          </w:tcPr>
          <w:p w14:paraId="1F7F737F"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777EA407" w14:textId="77777777" w:rsidR="00721C5A" w:rsidRPr="006B48B5" w:rsidRDefault="00721C5A" w:rsidP="002826FE">
            <w:pPr>
              <w:spacing w:before="0" w:after="0"/>
              <w:rPr>
                <w:rFonts w:cs="Calibri Light"/>
                <w:sz w:val="18"/>
                <w:szCs w:val="18"/>
              </w:rPr>
            </w:pPr>
            <w:r w:rsidRPr="006B48B5">
              <w:rPr>
                <w:rFonts w:cs="Calibri Light"/>
                <w:sz w:val="18"/>
                <w:szCs w:val="18"/>
              </w:rPr>
              <w:t>2024-2027 m.</w:t>
            </w:r>
          </w:p>
        </w:tc>
      </w:tr>
      <w:tr w:rsidR="00721C5A" w:rsidRPr="007F58D7" w14:paraId="07051E78"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1667E61" w14:textId="77777777" w:rsidR="00721C5A" w:rsidRPr="006B48B5" w:rsidRDefault="00721C5A" w:rsidP="002826FE">
            <w:pPr>
              <w:spacing w:before="0" w:after="0"/>
              <w:rPr>
                <w:rFonts w:cs="Calibri Light"/>
                <w:sz w:val="18"/>
                <w:szCs w:val="18"/>
              </w:rPr>
            </w:pPr>
            <w:r w:rsidRPr="006B48B5">
              <w:rPr>
                <w:rFonts w:cs="Calibri Light"/>
                <w:sz w:val="18"/>
                <w:szCs w:val="18"/>
              </w:rPr>
              <w:t>1.7.3</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440B2B1A" w14:textId="77777777" w:rsidR="00721C5A" w:rsidRPr="006B48B5" w:rsidRDefault="00721C5A" w:rsidP="002826FE">
            <w:pPr>
              <w:spacing w:before="0" w:after="0"/>
              <w:rPr>
                <w:rFonts w:cs="Calibri Light"/>
                <w:sz w:val="18"/>
                <w:szCs w:val="18"/>
              </w:rPr>
            </w:pPr>
            <w:r w:rsidRPr="006B48B5">
              <w:rPr>
                <w:rFonts w:cs="Calibri Light"/>
                <w:sz w:val="18"/>
                <w:szCs w:val="18"/>
              </w:rPr>
              <w:t>Bendradarbiaujant su aktyvaus laisvalaikio gamtoje organizacijomis (dviratininkai, žygeiviai, gamtininkai ir t.t.), organizuoti bešeimininkių atliekų rinkimo akcijas.</w:t>
            </w:r>
          </w:p>
        </w:tc>
        <w:tc>
          <w:tcPr>
            <w:tcW w:w="597" w:type="pct"/>
            <w:tcBorders>
              <w:top w:val="single" w:sz="4" w:space="0" w:color="92A9A0" w:themeColor="text2"/>
              <w:bottom w:val="single" w:sz="4" w:space="0" w:color="92A9A0" w:themeColor="text2"/>
            </w:tcBorders>
          </w:tcPr>
          <w:p w14:paraId="7B815271"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2B44BCA0" w14:textId="77777777" w:rsidR="00721C5A" w:rsidRPr="006B48B5" w:rsidRDefault="00721C5A" w:rsidP="002826FE">
            <w:pPr>
              <w:spacing w:before="0" w:after="0"/>
              <w:rPr>
                <w:rFonts w:cs="Calibri Light"/>
                <w:sz w:val="18"/>
                <w:szCs w:val="18"/>
              </w:rPr>
            </w:pPr>
            <w:r w:rsidRPr="006B48B5">
              <w:rPr>
                <w:rFonts w:cs="Calibri Light"/>
                <w:sz w:val="18"/>
                <w:szCs w:val="18"/>
              </w:rPr>
              <w:t>2024-2027 m.</w:t>
            </w:r>
          </w:p>
        </w:tc>
      </w:tr>
      <w:tr w:rsidR="00721C5A" w:rsidRPr="007F58D7" w14:paraId="6978B68B"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A6E9AFD" w14:textId="77777777" w:rsidR="00721C5A" w:rsidRPr="006B48B5" w:rsidRDefault="00721C5A" w:rsidP="002826FE">
            <w:pPr>
              <w:spacing w:before="0" w:after="0"/>
              <w:rPr>
                <w:rFonts w:cs="Calibri Light"/>
                <w:sz w:val="18"/>
                <w:szCs w:val="18"/>
              </w:rPr>
            </w:pPr>
            <w:r w:rsidRPr="006B48B5">
              <w:rPr>
                <w:rFonts w:cs="Calibri Light"/>
                <w:sz w:val="18"/>
                <w:szCs w:val="18"/>
              </w:rPr>
              <w:t>1.7.4</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303CBAFF" w14:textId="77777777" w:rsidR="00721C5A" w:rsidRPr="006B48B5" w:rsidRDefault="00721C5A" w:rsidP="002826FE">
            <w:pPr>
              <w:spacing w:before="0" w:after="0"/>
              <w:rPr>
                <w:rFonts w:cs="Calibri Light"/>
                <w:sz w:val="18"/>
                <w:szCs w:val="18"/>
              </w:rPr>
            </w:pPr>
            <w:r w:rsidRPr="006B48B5">
              <w:rPr>
                <w:rFonts w:cs="Calibri Light"/>
                <w:sz w:val="18"/>
                <w:szCs w:val="18"/>
              </w:rPr>
              <w:t xml:space="preserve">Skatinti savanoriškas „gamtos patrulių“ platformas, akcijas, iniciatyvas, viešinti jų veiklą, konsultuoti atliekų tvarkymo klausimais. </w:t>
            </w:r>
          </w:p>
        </w:tc>
        <w:tc>
          <w:tcPr>
            <w:tcW w:w="597" w:type="pct"/>
            <w:tcBorders>
              <w:top w:val="single" w:sz="4" w:space="0" w:color="92A9A0" w:themeColor="text2"/>
              <w:bottom w:val="single" w:sz="4" w:space="0" w:color="92A9A0" w:themeColor="text2"/>
            </w:tcBorders>
          </w:tcPr>
          <w:p w14:paraId="24DE8F5F"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092EF4F9" w14:textId="77777777" w:rsidR="00721C5A" w:rsidRPr="006B48B5" w:rsidRDefault="00721C5A" w:rsidP="002826FE">
            <w:pPr>
              <w:spacing w:before="0" w:after="0"/>
              <w:rPr>
                <w:rFonts w:cs="Calibri Light"/>
                <w:sz w:val="18"/>
                <w:szCs w:val="18"/>
              </w:rPr>
            </w:pPr>
            <w:r w:rsidRPr="006B48B5">
              <w:rPr>
                <w:rFonts w:cs="Calibri Light"/>
                <w:sz w:val="18"/>
                <w:szCs w:val="18"/>
              </w:rPr>
              <w:t>2024-2027 m.</w:t>
            </w:r>
          </w:p>
        </w:tc>
      </w:tr>
      <w:tr w:rsidR="00721C5A" w:rsidRPr="007F58D7" w14:paraId="16B9E806" w14:textId="77777777" w:rsidTr="00967558">
        <w:trPr>
          <w:trHeight w:val="127"/>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6FFD447" w14:textId="77777777" w:rsidR="00721C5A" w:rsidRPr="006B48B5" w:rsidRDefault="00721C5A" w:rsidP="002826FE">
            <w:pPr>
              <w:spacing w:before="0" w:after="0"/>
              <w:rPr>
                <w:rFonts w:cs="Calibri Light"/>
                <w:sz w:val="18"/>
                <w:szCs w:val="18"/>
              </w:rPr>
            </w:pPr>
            <w:r w:rsidRPr="006B48B5">
              <w:rPr>
                <w:rFonts w:cs="Calibri Light"/>
                <w:sz w:val="18"/>
                <w:szCs w:val="18"/>
              </w:rPr>
              <w:t>1.7.5</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2F7F8335" w14:textId="77777777" w:rsidR="00721C5A" w:rsidRPr="006B48B5" w:rsidRDefault="00721C5A" w:rsidP="002826FE">
            <w:pPr>
              <w:spacing w:before="0" w:after="0"/>
              <w:rPr>
                <w:rFonts w:cs="Calibri Light"/>
                <w:sz w:val="18"/>
                <w:szCs w:val="18"/>
              </w:rPr>
            </w:pPr>
            <w:r w:rsidRPr="006B48B5">
              <w:rPr>
                <w:rFonts w:cs="Calibri Light"/>
                <w:sz w:val="18"/>
                <w:szCs w:val="18"/>
              </w:rPr>
              <w:t>Atnaujinant ar įrengiant naujas šiukšliadėžės viešose vietose, jos turi būti su skyriumi nuorūkomis ir apsauga nuo paukščių.</w:t>
            </w:r>
          </w:p>
        </w:tc>
        <w:tc>
          <w:tcPr>
            <w:tcW w:w="597" w:type="pct"/>
            <w:tcBorders>
              <w:top w:val="single" w:sz="4" w:space="0" w:color="92A9A0" w:themeColor="text2"/>
              <w:bottom w:val="single" w:sz="4" w:space="0" w:color="92A9A0" w:themeColor="text2"/>
            </w:tcBorders>
          </w:tcPr>
          <w:p w14:paraId="49D952CF" w14:textId="77777777" w:rsidR="00721C5A" w:rsidRPr="006B48B5" w:rsidRDefault="00721C5A" w:rsidP="002826FE">
            <w:pPr>
              <w:spacing w:before="0" w:after="0"/>
              <w:rPr>
                <w:rFonts w:cs="Calibri Light"/>
                <w:sz w:val="18"/>
                <w:szCs w:val="18"/>
              </w:rPr>
            </w:pPr>
            <w:r w:rsidRPr="006B48B5">
              <w:rPr>
                <w:rFonts w:cs="Calibri Light"/>
                <w:sz w:val="18"/>
                <w:szCs w:val="18"/>
              </w:rPr>
              <w:t>Savivaldybė</w:t>
            </w:r>
          </w:p>
        </w:tc>
        <w:tc>
          <w:tcPr>
            <w:tcW w:w="597" w:type="pct"/>
            <w:tcBorders>
              <w:top w:val="single" w:sz="4" w:space="0" w:color="92A9A0" w:themeColor="text2"/>
              <w:bottom w:val="single" w:sz="4" w:space="0" w:color="92A9A0" w:themeColor="text2"/>
            </w:tcBorders>
          </w:tcPr>
          <w:p w14:paraId="314A9EC6" w14:textId="77777777" w:rsidR="00721C5A" w:rsidRPr="006B48B5" w:rsidRDefault="00721C5A" w:rsidP="002826FE">
            <w:pPr>
              <w:spacing w:before="0" w:after="0"/>
              <w:rPr>
                <w:rFonts w:cs="Calibri Light"/>
                <w:sz w:val="18"/>
                <w:szCs w:val="18"/>
              </w:rPr>
            </w:pPr>
            <w:r w:rsidRPr="006B48B5">
              <w:rPr>
                <w:rFonts w:cs="Calibri Light"/>
                <w:sz w:val="18"/>
                <w:szCs w:val="18"/>
              </w:rPr>
              <w:t>2025 m.</w:t>
            </w:r>
          </w:p>
        </w:tc>
      </w:tr>
      <w:tr w:rsidR="00721C5A" w:rsidRPr="007F58D7" w14:paraId="28196D05" w14:textId="77777777" w:rsidTr="00967558">
        <w:trPr>
          <w:trHeight w:val="292"/>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7506FCB4" w14:textId="77777777" w:rsidR="00721C5A" w:rsidRPr="006B48B5" w:rsidRDefault="00721C5A" w:rsidP="002826FE">
            <w:pPr>
              <w:pStyle w:val="SCTableContent"/>
              <w:spacing w:before="0"/>
              <w:jc w:val="center"/>
              <w:rPr>
                <w:rFonts w:cs="Calibri Light"/>
                <w:szCs w:val="18"/>
              </w:rPr>
            </w:pPr>
            <w:r w:rsidRPr="006B48B5">
              <w:rPr>
                <w:rFonts w:cs="Calibri Light"/>
                <w:szCs w:val="18"/>
              </w:rPr>
              <w:t>2 tikslas. Plėsti komunalinių atliekų tvarkymą susidarymo vietoje bei rūšiuojamąjį surinkimą</w:t>
            </w:r>
          </w:p>
        </w:tc>
      </w:tr>
      <w:tr w:rsidR="00721C5A" w:rsidRPr="007F58D7" w14:paraId="03B2DCF4" w14:textId="77777777" w:rsidTr="00967558">
        <w:trPr>
          <w:trHeight w:val="292"/>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72781462" w14:textId="77777777" w:rsidR="00721C5A" w:rsidRPr="006B48B5" w:rsidRDefault="00721C5A" w:rsidP="002826FE">
            <w:pPr>
              <w:pStyle w:val="SCTableContent"/>
              <w:spacing w:before="0"/>
              <w:jc w:val="center"/>
              <w:rPr>
                <w:rFonts w:cs="Calibri Light"/>
                <w:szCs w:val="18"/>
              </w:rPr>
            </w:pPr>
            <w:r w:rsidRPr="006B48B5">
              <w:rPr>
                <w:rFonts w:cs="Calibri Light"/>
                <w:szCs w:val="18"/>
              </w:rPr>
              <w:t>2.1 uždavinys. Iki 2027 m. padidinti namų ūkiuose sukompostuotų bei rūšiuojamuoju būdu surinktų maisto-virtuvės, žaliųjų atliekų dalį lyginant su susidarymu.</w:t>
            </w:r>
          </w:p>
        </w:tc>
      </w:tr>
      <w:tr w:rsidR="00721C5A" w:rsidRPr="007F58D7" w14:paraId="77413C40" w14:textId="77777777" w:rsidTr="00967558">
        <w:trPr>
          <w:trHeight w:val="39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FD33EF3"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2.1.1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6622E6F6" w14:textId="77777777" w:rsidR="00721C5A" w:rsidRPr="006B48B5" w:rsidDel="00655D4F" w:rsidRDefault="00721C5A" w:rsidP="002826FE">
            <w:pPr>
              <w:spacing w:before="0" w:after="0"/>
              <w:rPr>
                <w:rFonts w:cs="Calibri Light"/>
                <w:sz w:val="18"/>
                <w:szCs w:val="18"/>
                <w:lang w:eastAsia="ar-SA"/>
              </w:rPr>
            </w:pPr>
            <w:r w:rsidRPr="006B48B5">
              <w:rPr>
                <w:rFonts w:cs="Calibri Light"/>
                <w:sz w:val="18"/>
                <w:szCs w:val="18"/>
              </w:rPr>
              <w:t>Įvertinti galimybes taikyti diferencijuotą vietinę rinkliavą už mišrių ir maisto atliekų tvarkymą.</w:t>
            </w:r>
          </w:p>
        </w:tc>
        <w:tc>
          <w:tcPr>
            <w:tcW w:w="597" w:type="pct"/>
            <w:tcBorders>
              <w:top w:val="single" w:sz="4" w:space="0" w:color="92A9A0" w:themeColor="text2"/>
              <w:bottom w:val="single" w:sz="4" w:space="0" w:color="92A9A0" w:themeColor="text2"/>
            </w:tcBorders>
          </w:tcPr>
          <w:p w14:paraId="640360C7"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70A4A455"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2026 m.</w:t>
            </w:r>
          </w:p>
        </w:tc>
      </w:tr>
      <w:tr w:rsidR="00721C5A" w:rsidRPr="007F58D7" w14:paraId="1885F108" w14:textId="77777777" w:rsidTr="00967558">
        <w:trPr>
          <w:trHeight w:val="92"/>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CB14855"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2.1.2</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583099B4"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Plėsti maisto-virtuvės atliekų surinkimo apimtis, gyvenvietėse, kuriose yra mažiau nei 2.000 gyventojų, atsižvelgiant į ekonominį efektyvumą.</w:t>
            </w:r>
          </w:p>
        </w:tc>
        <w:tc>
          <w:tcPr>
            <w:tcW w:w="597" w:type="pct"/>
            <w:tcBorders>
              <w:top w:val="single" w:sz="4" w:space="0" w:color="92A9A0" w:themeColor="text2"/>
              <w:bottom w:val="single" w:sz="4" w:space="0" w:color="92A9A0" w:themeColor="text2"/>
            </w:tcBorders>
          </w:tcPr>
          <w:p w14:paraId="5B856A67"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284FCD5B"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2025 m.</w:t>
            </w:r>
          </w:p>
        </w:tc>
      </w:tr>
      <w:tr w:rsidR="00721C5A" w:rsidRPr="007F58D7" w14:paraId="185565E4" w14:textId="77777777" w:rsidTr="00967558">
        <w:trPr>
          <w:trHeight w:val="142"/>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57C72A1"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2.1.3</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2468990"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Plėsti maisto-virtuvės atliekų surinkimo apimtis, aprūpinant maisto-virtuvės atliekų konteineriais ir kibirėliais visus juridinius asmenis teritorijose, kur vykdomas maisto-virtuvės atliekų surinkimas.</w:t>
            </w:r>
          </w:p>
        </w:tc>
        <w:tc>
          <w:tcPr>
            <w:tcW w:w="597" w:type="pct"/>
            <w:tcBorders>
              <w:top w:val="single" w:sz="4" w:space="0" w:color="92A9A0" w:themeColor="text2"/>
              <w:bottom w:val="single" w:sz="4" w:space="0" w:color="92A9A0" w:themeColor="text2"/>
            </w:tcBorders>
          </w:tcPr>
          <w:p w14:paraId="17185BEA"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1C8AEA90"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2025 m.</w:t>
            </w:r>
          </w:p>
        </w:tc>
      </w:tr>
      <w:tr w:rsidR="00721C5A" w:rsidRPr="007F58D7" w14:paraId="059C7ECD"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F328B8F"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lastRenderedPageBreak/>
              <w:t>2.1.4</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120BB79"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Vykdyti nuolatinę maisto-virtuvės atliekų rūšiavimo stebėseną ir kontrolę.</w:t>
            </w:r>
          </w:p>
        </w:tc>
        <w:tc>
          <w:tcPr>
            <w:tcW w:w="597" w:type="pct"/>
            <w:tcBorders>
              <w:top w:val="single" w:sz="4" w:space="0" w:color="92A9A0" w:themeColor="text2"/>
              <w:bottom w:val="single" w:sz="4" w:space="0" w:color="92A9A0" w:themeColor="text2"/>
            </w:tcBorders>
          </w:tcPr>
          <w:p w14:paraId="0FC4F896"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12814E10"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2025 m.</w:t>
            </w:r>
          </w:p>
        </w:tc>
      </w:tr>
      <w:tr w:rsidR="00721C5A" w:rsidRPr="007F58D7" w14:paraId="69E56E25"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FB940C8" w14:textId="77777777" w:rsidR="00721C5A" w:rsidRPr="006B48B5" w:rsidRDefault="00721C5A" w:rsidP="002826FE">
            <w:pPr>
              <w:spacing w:before="0" w:after="0"/>
              <w:rPr>
                <w:rFonts w:cs="Calibri Light"/>
                <w:sz w:val="18"/>
                <w:szCs w:val="18"/>
              </w:rPr>
            </w:pPr>
            <w:r w:rsidRPr="006B48B5">
              <w:rPr>
                <w:rFonts w:cs="Calibri Light"/>
                <w:sz w:val="18"/>
                <w:szCs w:val="18"/>
              </w:rPr>
              <w:t>2.1.5</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60F72F57" w14:textId="77777777" w:rsidR="00721C5A" w:rsidRPr="006B48B5" w:rsidRDefault="00721C5A" w:rsidP="002826FE">
            <w:pPr>
              <w:spacing w:before="0" w:after="0"/>
              <w:rPr>
                <w:rFonts w:cs="Calibri Light"/>
                <w:sz w:val="18"/>
                <w:szCs w:val="18"/>
              </w:rPr>
            </w:pPr>
            <w:r w:rsidRPr="006B48B5">
              <w:rPr>
                <w:rFonts w:cs="Calibri Light"/>
                <w:sz w:val="18"/>
                <w:szCs w:val="18"/>
              </w:rPr>
              <w:t>Skatinti žaliųjų ir maisto-virtuvės atliekų namudinį kompostavimą, kompostuojantiems atliekų turėtojams taikant mažesnę įmoką ar vietinę rinkliavą.</w:t>
            </w:r>
          </w:p>
        </w:tc>
        <w:tc>
          <w:tcPr>
            <w:tcW w:w="597" w:type="pct"/>
            <w:tcBorders>
              <w:top w:val="single" w:sz="4" w:space="0" w:color="92A9A0" w:themeColor="text2"/>
              <w:bottom w:val="single" w:sz="4" w:space="0" w:color="92A9A0" w:themeColor="text2"/>
            </w:tcBorders>
          </w:tcPr>
          <w:p w14:paraId="05E01206"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00201580" w14:textId="77777777" w:rsidR="00721C5A" w:rsidRPr="006B48B5" w:rsidRDefault="00721C5A" w:rsidP="002826FE">
            <w:pPr>
              <w:spacing w:before="0" w:after="0"/>
              <w:rPr>
                <w:rFonts w:cs="Calibri Light"/>
                <w:sz w:val="18"/>
                <w:szCs w:val="18"/>
              </w:rPr>
            </w:pPr>
            <w:r w:rsidRPr="006B48B5">
              <w:rPr>
                <w:rFonts w:cs="Calibri Light"/>
                <w:sz w:val="18"/>
                <w:szCs w:val="18"/>
              </w:rPr>
              <w:t>2027 m.</w:t>
            </w:r>
          </w:p>
        </w:tc>
      </w:tr>
      <w:tr w:rsidR="00721C5A" w:rsidRPr="007F58D7" w14:paraId="4D214D64"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1BF6673" w14:textId="77777777" w:rsidR="00721C5A" w:rsidRPr="006B48B5" w:rsidRDefault="00721C5A" w:rsidP="002826FE">
            <w:pPr>
              <w:spacing w:before="0" w:after="0"/>
              <w:rPr>
                <w:rFonts w:cs="Calibri Light"/>
                <w:sz w:val="18"/>
                <w:szCs w:val="18"/>
              </w:rPr>
            </w:pPr>
            <w:r w:rsidRPr="006B48B5">
              <w:rPr>
                <w:rFonts w:cs="Calibri Light"/>
                <w:sz w:val="18"/>
                <w:szCs w:val="18"/>
              </w:rPr>
              <w:t>2.1.6</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46CA05F2" w14:textId="77777777" w:rsidR="00721C5A" w:rsidRPr="006B48B5" w:rsidRDefault="00721C5A" w:rsidP="002826FE">
            <w:pPr>
              <w:spacing w:before="0" w:after="0"/>
              <w:rPr>
                <w:rFonts w:cs="Calibri Light"/>
                <w:sz w:val="18"/>
                <w:szCs w:val="18"/>
              </w:rPr>
            </w:pPr>
            <w:r w:rsidRPr="006B48B5">
              <w:rPr>
                <w:rFonts w:cs="Calibri Light"/>
                <w:sz w:val="18"/>
                <w:szCs w:val="18"/>
              </w:rPr>
              <w:t>Atnaujinti bei papildyti rinkliavos mokėtojų registrus informacija apie kompostuojančius namuose namų ūkius, jiems suteiktas priemones.</w:t>
            </w:r>
          </w:p>
        </w:tc>
        <w:tc>
          <w:tcPr>
            <w:tcW w:w="597" w:type="pct"/>
            <w:tcBorders>
              <w:top w:val="single" w:sz="4" w:space="0" w:color="92A9A0" w:themeColor="text2"/>
              <w:bottom w:val="single" w:sz="4" w:space="0" w:color="92A9A0" w:themeColor="text2"/>
            </w:tcBorders>
          </w:tcPr>
          <w:p w14:paraId="4F52E948"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3ACC5D3A" w14:textId="77777777" w:rsidR="00721C5A" w:rsidRPr="006B48B5" w:rsidRDefault="00721C5A" w:rsidP="002826FE">
            <w:pPr>
              <w:spacing w:before="0" w:after="0"/>
              <w:rPr>
                <w:rFonts w:cs="Calibri Light"/>
                <w:sz w:val="18"/>
                <w:szCs w:val="18"/>
              </w:rPr>
            </w:pPr>
            <w:r w:rsidRPr="006B48B5">
              <w:rPr>
                <w:rFonts w:cs="Calibri Light"/>
                <w:sz w:val="18"/>
                <w:szCs w:val="18"/>
              </w:rPr>
              <w:t>2026 m.</w:t>
            </w:r>
          </w:p>
        </w:tc>
      </w:tr>
      <w:tr w:rsidR="00721C5A" w:rsidRPr="007F58D7" w14:paraId="557302DA"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1A2CE92" w14:textId="77777777" w:rsidR="00721C5A" w:rsidRPr="006B48B5" w:rsidRDefault="00721C5A" w:rsidP="002826FE">
            <w:pPr>
              <w:spacing w:before="0" w:after="0"/>
              <w:rPr>
                <w:rFonts w:cs="Calibri Light"/>
                <w:sz w:val="18"/>
                <w:szCs w:val="18"/>
              </w:rPr>
            </w:pPr>
            <w:r w:rsidRPr="006B48B5">
              <w:rPr>
                <w:rFonts w:cs="Calibri Light"/>
                <w:sz w:val="18"/>
                <w:szCs w:val="18"/>
              </w:rPr>
              <w:t>2.1.7</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2DDB7754" w14:textId="77777777" w:rsidR="00721C5A" w:rsidRPr="006B48B5" w:rsidRDefault="00721C5A" w:rsidP="002826FE">
            <w:pPr>
              <w:spacing w:before="0" w:after="0"/>
              <w:rPr>
                <w:rFonts w:cs="Calibri Light"/>
                <w:sz w:val="18"/>
                <w:szCs w:val="18"/>
              </w:rPr>
            </w:pPr>
            <w:r w:rsidRPr="006B48B5">
              <w:rPr>
                <w:rFonts w:cs="Calibri Light"/>
                <w:sz w:val="18"/>
                <w:szCs w:val="18"/>
              </w:rPr>
              <w:t>Aprūpinti namudinio kompostavimo dėžėmis/konteineriais atliekų turėtojus.</w:t>
            </w:r>
          </w:p>
        </w:tc>
        <w:tc>
          <w:tcPr>
            <w:tcW w:w="597" w:type="pct"/>
            <w:tcBorders>
              <w:top w:val="single" w:sz="4" w:space="0" w:color="92A9A0" w:themeColor="text2"/>
              <w:bottom w:val="single" w:sz="4" w:space="0" w:color="92A9A0" w:themeColor="text2"/>
            </w:tcBorders>
          </w:tcPr>
          <w:p w14:paraId="577DA582"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0A435DD2" w14:textId="77777777" w:rsidR="00721C5A" w:rsidRPr="006B48B5" w:rsidRDefault="00721C5A" w:rsidP="002826FE">
            <w:pPr>
              <w:spacing w:before="0" w:after="0"/>
              <w:rPr>
                <w:rFonts w:cs="Calibri Light"/>
                <w:sz w:val="18"/>
                <w:szCs w:val="18"/>
              </w:rPr>
            </w:pPr>
            <w:r w:rsidRPr="006B48B5">
              <w:rPr>
                <w:rFonts w:cs="Calibri Light"/>
                <w:sz w:val="18"/>
                <w:szCs w:val="18"/>
              </w:rPr>
              <w:t>2027 m.</w:t>
            </w:r>
          </w:p>
        </w:tc>
      </w:tr>
      <w:tr w:rsidR="00721C5A" w:rsidRPr="007F58D7" w14:paraId="30D9A0DF"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8413C90" w14:textId="77777777" w:rsidR="00721C5A" w:rsidRPr="006B48B5" w:rsidRDefault="00721C5A" w:rsidP="002826FE">
            <w:pPr>
              <w:spacing w:before="0" w:after="0"/>
              <w:rPr>
                <w:rFonts w:cs="Calibri Light"/>
                <w:sz w:val="18"/>
                <w:szCs w:val="18"/>
              </w:rPr>
            </w:pPr>
            <w:r w:rsidRPr="006B48B5">
              <w:rPr>
                <w:rFonts w:cs="Calibri Light"/>
                <w:sz w:val="18"/>
                <w:szCs w:val="18"/>
              </w:rPr>
              <w:t>2.1.8</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39BD3236" w14:textId="77777777" w:rsidR="00721C5A" w:rsidRPr="006B48B5" w:rsidRDefault="00721C5A" w:rsidP="002826FE">
            <w:pPr>
              <w:spacing w:before="0" w:after="0"/>
              <w:rPr>
                <w:rFonts w:cs="Calibri Light"/>
                <w:sz w:val="18"/>
                <w:szCs w:val="18"/>
              </w:rPr>
            </w:pPr>
            <w:r w:rsidRPr="006B48B5">
              <w:rPr>
                <w:rFonts w:cs="Calibri Light"/>
                <w:sz w:val="18"/>
                <w:szCs w:val="18"/>
              </w:rPr>
              <w:t>Parengti tinkamų kompostuoti maisto-virtuvės ir žaliųjų atliekų kompostavimo namų ūkio sąlygomis rekomendacijas ir išplatinti atliekų turėtojams.</w:t>
            </w:r>
          </w:p>
        </w:tc>
        <w:tc>
          <w:tcPr>
            <w:tcW w:w="597" w:type="pct"/>
            <w:tcBorders>
              <w:top w:val="single" w:sz="4" w:space="0" w:color="92A9A0" w:themeColor="text2"/>
              <w:bottom w:val="single" w:sz="4" w:space="0" w:color="92A9A0" w:themeColor="text2"/>
            </w:tcBorders>
          </w:tcPr>
          <w:p w14:paraId="2A3C098D"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5C472815" w14:textId="77777777" w:rsidR="00721C5A" w:rsidRPr="006B48B5" w:rsidRDefault="00721C5A" w:rsidP="002826FE">
            <w:pPr>
              <w:spacing w:before="0" w:after="0"/>
              <w:rPr>
                <w:rFonts w:cs="Calibri Light"/>
                <w:sz w:val="18"/>
                <w:szCs w:val="18"/>
              </w:rPr>
            </w:pPr>
            <w:r w:rsidRPr="006B48B5">
              <w:rPr>
                <w:rFonts w:cs="Calibri Light"/>
                <w:sz w:val="18"/>
                <w:szCs w:val="18"/>
              </w:rPr>
              <w:t>2025 m.</w:t>
            </w:r>
          </w:p>
        </w:tc>
      </w:tr>
      <w:tr w:rsidR="00721C5A" w:rsidRPr="007F58D7" w14:paraId="41351862"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7FD4C6D" w14:textId="77777777" w:rsidR="00721C5A" w:rsidRPr="006B48B5" w:rsidRDefault="00721C5A" w:rsidP="002826FE">
            <w:pPr>
              <w:spacing w:before="0" w:after="0"/>
              <w:rPr>
                <w:rFonts w:cs="Calibri Light"/>
                <w:sz w:val="18"/>
                <w:szCs w:val="18"/>
              </w:rPr>
            </w:pPr>
            <w:r w:rsidRPr="006B48B5">
              <w:rPr>
                <w:rFonts w:cs="Calibri Light"/>
                <w:sz w:val="18"/>
                <w:szCs w:val="18"/>
              </w:rPr>
              <w:t>2.1.9</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3B69BB07" w14:textId="77777777" w:rsidR="00721C5A" w:rsidRPr="006B48B5" w:rsidRDefault="00721C5A" w:rsidP="002826FE">
            <w:pPr>
              <w:spacing w:before="0" w:after="0"/>
              <w:rPr>
                <w:rFonts w:cs="Calibri Light"/>
                <w:sz w:val="18"/>
                <w:szCs w:val="18"/>
              </w:rPr>
            </w:pPr>
            <w:r w:rsidRPr="006B48B5">
              <w:rPr>
                <w:rFonts w:cs="Calibri Light"/>
                <w:sz w:val="18"/>
                <w:szCs w:val="18"/>
              </w:rPr>
              <w:t>Teikti rekomendacijas dėl namudinio kompostavimo gerinimo priemonių naudojimo.</w:t>
            </w:r>
          </w:p>
        </w:tc>
        <w:tc>
          <w:tcPr>
            <w:tcW w:w="597" w:type="pct"/>
            <w:tcBorders>
              <w:top w:val="single" w:sz="4" w:space="0" w:color="92A9A0" w:themeColor="text2"/>
              <w:bottom w:val="single" w:sz="4" w:space="0" w:color="92A9A0" w:themeColor="text2"/>
            </w:tcBorders>
          </w:tcPr>
          <w:p w14:paraId="6238D5AE"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396A61C2" w14:textId="77777777" w:rsidR="00721C5A" w:rsidRPr="006B48B5" w:rsidRDefault="00721C5A" w:rsidP="002826FE">
            <w:pPr>
              <w:spacing w:before="0" w:after="0"/>
              <w:rPr>
                <w:rFonts w:cs="Calibri Light"/>
                <w:sz w:val="18"/>
                <w:szCs w:val="18"/>
              </w:rPr>
            </w:pPr>
            <w:r w:rsidRPr="006B48B5">
              <w:rPr>
                <w:rFonts w:cs="Calibri Light"/>
                <w:sz w:val="18"/>
                <w:szCs w:val="18"/>
              </w:rPr>
              <w:t>2026 m.</w:t>
            </w:r>
          </w:p>
        </w:tc>
      </w:tr>
      <w:tr w:rsidR="00721C5A" w:rsidRPr="007F58D7" w14:paraId="01B1A024"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CF53754" w14:textId="77777777" w:rsidR="00721C5A" w:rsidRPr="006B48B5" w:rsidRDefault="00721C5A" w:rsidP="002826FE">
            <w:pPr>
              <w:spacing w:before="0" w:after="0"/>
              <w:rPr>
                <w:rFonts w:cs="Calibri Light"/>
                <w:sz w:val="18"/>
                <w:szCs w:val="18"/>
              </w:rPr>
            </w:pPr>
            <w:r w:rsidRPr="006B48B5">
              <w:rPr>
                <w:rFonts w:cs="Calibri Light"/>
                <w:sz w:val="18"/>
                <w:szCs w:val="18"/>
              </w:rPr>
              <w:t>2.1.10</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56584F2E" w14:textId="77777777" w:rsidR="00721C5A" w:rsidRPr="006B48B5" w:rsidRDefault="00721C5A" w:rsidP="002826FE">
            <w:pPr>
              <w:spacing w:before="0" w:after="0"/>
              <w:rPr>
                <w:rFonts w:cs="Calibri Light"/>
                <w:sz w:val="18"/>
                <w:szCs w:val="18"/>
              </w:rPr>
            </w:pPr>
            <w:r w:rsidRPr="006B48B5">
              <w:rPr>
                <w:rFonts w:cs="Calibri Light"/>
                <w:sz w:val="18"/>
                <w:szCs w:val="18"/>
              </w:rPr>
              <w:t>Parengti namudinio kompostavimo kiekybinių apimčių vertinimo metodiką ir vykdyti monitoringą.</w:t>
            </w:r>
          </w:p>
        </w:tc>
        <w:tc>
          <w:tcPr>
            <w:tcW w:w="597" w:type="pct"/>
            <w:tcBorders>
              <w:top w:val="single" w:sz="4" w:space="0" w:color="92A9A0" w:themeColor="text2"/>
              <w:bottom w:val="single" w:sz="4" w:space="0" w:color="92A9A0" w:themeColor="text2"/>
            </w:tcBorders>
          </w:tcPr>
          <w:p w14:paraId="14E2845C"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50FC7F6F" w14:textId="77777777" w:rsidR="00721C5A" w:rsidRPr="006B48B5" w:rsidRDefault="00721C5A" w:rsidP="002826FE">
            <w:pPr>
              <w:spacing w:before="0" w:after="0"/>
              <w:rPr>
                <w:rFonts w:cs="Calibri Light"/>
                <w:sz w:val="18"/>
                <w:szCs w:val="18"/>
              </w:rPr>
            </w:pPr>
            <w:r w:rsidRPr="006B48B5">
              <w:rPr>
                <w:rFonts w:cs="Calibri Light"/>
                <w:sz w:val="18"/>
                <w:szCs w:val="18"/>
              </w:rPr>
              <w:t>2025 m.</w:t>
            </w:r>
          </w:p>
        </w:tc>
      </w:tr>
      <w:tr w:rsidR="00721C5A" w:rsidRPr="007F58D7" w14:paraId="23DD892F"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6593E40" w14:textId="77777777" w:rsidR="00721C5A" w:rsidRPr="006B48B5" w:rsidRDefault="00721C5A" w:rsidP="002826FE">
            <w:pPr>
              <w:spacing w:before="0" w:after="0"/>
              <w:rPr>
                <w:rFonts w:cs="Calibri Light"/>
                <w:sz w:val="18"/>
                <w:szCs w:val="18"/>
              </w:rPr>
            </w:pPr>
            <w:r w:rsidRPr="006B48B5">
              <w:rPr>
                <w:rFonts w:cs="Calibri Light"/>
                <w:sz w:val="18"/>
                <w:szCs w:val="18"/>
              </w:rPr>
              <w:t>2.1.11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8B5E76E" w14:textId="77777777" w:rsidR="00721C5A" w:rsidRPr="006B48B5" w:rsidRDefault="00721C5A" w:rsidP="002826FE">
            <w:pPr>
              <w:spacing w:before="0" w:after="0"/>
              <w:rPr>
                <w:rFonts w:cs="Calibri Light"/>
                <w:sz w:val="18"/>
                <w:szCs w:val="18"/>
              </w:rPr>
            </w:pPr>
            <w:r w:rsidRPr="006B48B5">
              <w:rPr>
                <w:rFonts w:cs="Calibri Light"/>
                <w:sz w:val="18"/>
                <w:szCs w:val="18"/>
              </w:rPr>
              <w:t>Vykdyti nuolatinę namudinio kompostavimo kontrolę.</w:t>
            </w:r>
          </w:p>
        </w:tc>
        <w:tc>
          <w:tcPr>
            <w:tcW w:w="597" w:type="pct"/>
            <w:tcBorders>
              <w:top w:val="single" w:sz="4" w:space="0" w:color="92A9A0" w:themeColor="text2"/>
              <w:bottom w:val="single" w:sz="4" w:space="0" w:color="92A9A0" w:themeColor="text2"/>
            </w:tcBorders>
          </w:tcPr>
          <w:p w14:paraId="757C510E"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3D3E8E15" w14:textId="77777777" w:rsidR="00721C5A" w:rsidRPr="006B48B5" w:rsidRDefault="00721C5A" w:rsidP="002826FE">
            <w:pPr>
              <w:spacing w:before="0" w:after="0"/>
              <w:rPr>
                <w:rFonts w:cs="Calibri Light"/>
                <w:sz w:val="18"/>
                <w:szCs w:val="18"/>
              </w:rPr>
            </w:pPr>
            <w:r w:rsidRPr="006B48B5">
              <w:rPr>
                <w:rFonts w:cs="Calibri Light"/>
                <w:sz w:val="18"/>
                <w:szCs w:val="18"/>
              </w:rPr>
              <w:t>2026 m.</w:t>
            </w:r>
          </w:p>
        </w:tc>
      </w:tr>
      <w:tr w:rsidR="00721C5A" w:rsidRPr="007F58D7" w14:paraId="79509870"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4E4837B" w14:textId="77777777" w:rsidR="00721C5A" w:rsidRPr="006B48B5" w:rsidRDefault="00721C5A" w:rsidP="002826FE">
            <w:pPr>
              <w:spacing w:before="0" w:after="0"/>
              <w:rPr>
                <w:rFonts w:cs="Calibri Light"/>
                <w:sz w:val="18"/>
                <w:szCs w:val="18"/>
              </w:rPr>
            </w:pPr>
            <w:r w:rsidRPr="006B48B5">
              <w:rPr>
                <w:rFonts w:cs="Calibri Light"/>
                <w:sz w:val="18"/>
                <w:szCs w:val="18"/>
              </w:rPr>
              <w:t>2.1.12</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4D94AA06" w14:textId="77777777" w:rsidR="00721C5A" w:rsidRPr="006B48B5" w:rsidRDefault="00721C5A" w:rsidP="002826FE">
            <w:pPr>
              <w:spacing w:before="0" w:after="0"/>
              <w:rPr>
                <w:rFonts w:cs="Calibri Light"/>
                <w:sz w:val="18"/>
                <w:szCs w:val="18"/>
              </w:rPr>
            </w:pPr>
            <w:r w:rsidRPr="006B48B5">
              <w:rPr>
                <w:rFonts w:cs="Calibri Light"/>
                <w:sz w:val="18"/>
                <w:szCs w:val="18"/>
              </w:rPr>
              <w:t xml:space="preserve">Įvertinti pagaminto namudinio komposto tolesnio naudojimo galimybes, vykdyti jo kokybės tyrimus, stebėseną bei viešinti rekomendacijas atliekų turėtojams. </w:t>
            </w:r>
          </w:p>
        </w:tc>
        <w:tc>
          <w:tcPr>
            <w:tcW w:w="597" w:type="pct"/>
            <w:tcBorders>
              <w:top w:val="single" w:sz="4" w:space="0" w:color="92A9A0" w:themeColor="text2"/>
              <w:bottom w:val="single" w:sz="4" w:space="0" w:color="92A9A0" w:themeColor="text2"/>
            </w:tcBorders>
          </w:tcPr>
          <w:p w14:paraId="5B4B85B0"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7B54A526" w14:textId="77777777" w:rsidR="00721C5A" w:rsidRPr="006B48B5" w:rsidRDefault="00721C5A" w:rsidP="002826FE">
            <w:pPr>
              <w:spacing w:before="0" w:after="0"/>
              <w:rPr>
                <w:rFonts w:cs="Calibri Light"/>
                <w:sz w:val="18"/>
                <w:szCs w:val="18"/>
              </w:rPr>
            </w:pPr>
            <w:r w:rsidRPr="006B48B5">
              <w:rPr>
                <w:rFonts w:cs="Calibri Light"/>
                <w:sz w:val="18"/>
                <w:szCs w:val="18"/>
              </w:rPr>
              <w:t>2027 m.</w:t>
            </w:r>
          </w:p>
        </w:tc>
      </w:tr>
      <w:tr w:rsidR="00721C5A" w:rsidRPr="007F58D7" w14:paraId="550DCC40"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3F507A3" w14:textId="77777777" w:rsidR="00721C5A" w:rsidRPr="006B48B5" w:rsidRDefault="00721C5A" w:rsidP="002826FE">
            <w:pPr>
              <w:spacing w:before="0" w:after="0"/>
              <w:rPr>
                <w:rFonts w:cs="Calibri Light"/>
                <w:sz w:val="18"/>
                <w:szCs w:val="18"/>
              </w:rPr>
            </w:pPr>
            <w:r w:rsidRPr="006B48B5">
              <w:rPr>
                <w:rFonts w:cs="Calibri Light"/>
                <w:sz w:val="18"/>
                <w:szCs w:val="18"/>
              </w:rPr>
              <w:t>2.1.13</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0A32B0F0" w14:textId="77777777" w:rsidR="00721C5A" w:rsidRPr="006B48B5" w:rsidRDefault="00721C5A" w:rsidP="002826FE">
            <w:pPr>
              <w:spacing w:before="0" w:after="0"/>
              <w:rPr>
                <w:rFonts w:cs="Calibri Light"/>
                <w:sz w:val="18"/>
                <w:szCs w:val="18"/>
              </w:rPr>
            </w:pPr>
            <w:r w:rsidRPr="006B48B5">
              <w:rPr>
                <w:rFonts w:cs="Calibri Light"/>
                <w:sz w:val="18"/>
                <w:szCs w:val="18"/>
              </w:rPr>
              <w:t>Bendradarbiauti su aukštojo mokslo ir švietimo įstaigomis, siekiant rasti papildomų namudinio komposto realizacijos būdų.</w:t>
            </w:r>
          </w:p>
        </w:tc>
        <w:tc>
          <w:tcPr>
            <w:tcW w:w="597" w:type="pct"/>
            <w:tcBorders>
              <w:top w:val="single" w:sz="4" w:space="0" w:color="92A9A0" w:themeColor="text2"/>
              <w:bottom w:val="single" w:sz="4" w:space="0" w:color="92A9A0" w:themeColor="text2"/>
            </w:tcBorders>
          </w:tcPr>
          <w:p w14:paraId="55BAADEB"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75AEFC31" w14:textId="77777777" w:rsidR="00721C5A" w:rsidRPr="006B48B5" w:rsidRDefault="00721C5A" w:rsidP="002826FE">
            <w:pPr>
              <w:spacing w:before="0" w:after="0"/>
              <w:rPr>
                <w:rFonts w:cs="Calibri Light"/>
                <w:sz w:val="18"/>
                <w:szCs w:val="18"/>
              </w:rPr>
            </w:pPr>
            <w:r w:rsidRPr="006B48B5">
              <w:rPr>
                <w:rFonts w:cs="Calibri Light"/>
                <w:sz w:val="18"/>
                <w:szCs w:val="18"/>
              </w:rPr>
              <w:t>2027 m.</w:t>
            </w:r>
          </w:p>
        </w:tc>
      </w:tr>
      <w:tr w:rsidR="00721C5A" w:rsidRPr="007F58D7" w14:paraId="739F2F51" w14:textId="77777777" w:rsidTr="00967558">
        <w:trPr>
          <w:trHeight w:val="78"/>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0D619509" w14:textId="77777777" w:rsidR="00721C5A" w:rsidRPr="006B48B5" w:rsidRDefault="00721C5A" w:rsidP="002826FE">
            <w:pPr>
              <w:spacing w:before="0" w:after="0"/>
              <w:jc w:val="left"/>
              <w:rPr>
                <w:rFonts w:cs="Calibri Light"/>
                <w:sz w:val="18"/>
                <w:szCs w:val="18"/>
              </w:rPr>
            </w:pPr>
            <w:r w:rsidRPr="006B48B5">
              <w:rPr>
                <w:rFonts w:cs="Calibri Light"/>
                <w:sz w:val="18"/>
                <w:szCs w:val="18"/>
              </w:rPr>
              <w:t>2.2 uždavinys. Iki 2027 m. padidinti rūšiuojamuoju būdu surinktų PA ir AŽ dalį lyginant su susidarymu.</w:t>
            </w:r>
          </w:p>
        </w:tc>
      </w:tr>
      <w:tr w:rsidR="00721C5A" w:rsidRPr="007F58D7" w14:paraId="57D36011"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CE72758" w14:textId="77777777" w:rsidR="00721C5A" w:rsidRPr="006B48B5" w:rsidRDefault="00721C5A" w:rsidP="002826FE">
            <w:pPr>
              <w:spacing w:before="0" w:after="0"/>
              <w:rPr>
                <w:rFonts w:cs="Calibri Light"/>
                <w:sz w:val="18"/>
                <w:szCs w:val="18"/>
              </w:rPr>
            </w:pPr>
            <w:r w:rsidRPr="006B48B5">
              <w:rPr>
                <w:rFonts w:cs="Calibri Light"/>
                <w:sz w:val="18"/>
                <w:szCs w:val="18"/>
              </w:rPr>
              <w:t>2.2.1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0ADD2A9F" w14:textId="77777777" w:rsidR="00721C5A" w:rsidRPr="006B48B5" w:rsidRDefault="00721C5A" w:rsidP="002826FE">
            <w:pPr>
              <w:spacing w:before="0" w:after="0"/>
              <w:rPr>
                <w:rFonts w:cs="Calibri Light"/>
                <w:sz w:val="18"/>
                <w:szCs w:val="18"/>
              </w:rPr>
            </w:pPr>
            <w:r w:rsidRPr="006B48B5">
              <w:rPr>
                <w:rFonts w:cs="Calibri Light"/>
                <w:sz w:val="18"/>
                <w:szCs w:val="18"/>
              </w:rPr>
              <w:t xml:space="preserve">Minimizavus maisto-virtuvės atliekų kiekį MKA sraute ir modernizavus mechaninio rūšiavimo liniją, siekti pagerinti surenkamų popieriaus PA ir AŽ kokybę, individualiose namų valdose plastiko ir metalo PA ir AŽ mesti į MKA konteinerius, o mėlynąjį pakuočių konteinerį skirti tik popieriaus PA ir AŽ. </w:t>
            </w:r>
          </w:p>
        </w:tc>
        <w:tc>
          <w:tcPr>
            <w:tcW w:w="597" w:type="pct"/>
            <w:tcBorders>
              <w:top w:val="single" w:sz="4" w:space="0" w:color="92A9A0" w:themeColor="text2"/>
              <w:bottom w:val="single" w:sz="4" w:space="0" w:color="92A9A0" w:themeColor="text2"/>
            </w:tcBorders>
          </w:tcPr>
          <w:p w14:paraId="61B8CC75" w14:textId="77777777" w:rsidR="00721C5A" w:rsidRPr="006B48B5" w:rsidRDefault="00721C5A" w:rsidP="002826FE">
            <w:pPr>
              <w:spacing w:before="0" w:after="0"/>
              <w:rPr>
                <w:rFonts w:cs="Calibri Light"/>
                <w:sz w:val="18"/>
                <w:szCs w:val="18"/>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09889546" w14:textId="77777777" w:rsidR="00721C5A" w:rsidRPr="006B48B5" w:rsidRDefault="00721C5A" w:rsidP="002826FE">
            <w:pPr>
              <w:spacing w:before="0" w:after="0"/>
              <w:rPr>
                <w:rFonts w:cs="Calibri Light"/>
                <w:sz w:val="18"/>
                <w:szCs w:val="18"/>
              </w:rPr>
            </w:pPr>
            <w:r w:rsidRPr="006B48B5">
              <w:rPr>
                <w:rFonts w:cs="Calibri Light"/>
                <w:sz w:val="18"/>
                <w:szCs w:val="18"/>
              </w:rPr>
              <w:t>2027 m.</w:t>
            </w:r>
          </w:p>
        </w:tc>
      </w:tr>
      <w:tr w:rsidR="00721C5A" w:rsidRPr="007F58D7" w14:paraId="63548E1A"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3194A82" w14:textId="77777777" w:rsidR="00721C5A" w:rsidRPr="006B48B5" w:rsidRDefault="00721C5A" w:rsidP="002826FE">
            <w:pPr>
              <w:spacing w:before="0" w:after="0"/>
              <w:rPr>
                <w:rFonts w:cs="Calibri Light"/>
                <w:sz w:val="18"/>
                <w:szCs w:val="18"/>
              </w:rPr>
            </w:pPr>
            <w:r w:rsidRPr="006B48B5">
              <w:rPr>
                <w:rFonts w:cs="Calibri Light"/>
                <w:sz w:val="18"/>
                <w:szCs w:val="18"/>
              </w:rPr>
              <w:t>2.2.2</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5C4C515D" w14:textId="77777777" w:rsidR="00721C5A" w:rsidRPr="006B48B5" w:rsidRDefault="00721C5A" w:rsidP="002826FE">
            <w:pPr>
              <w:spacing w:before="0" w:after="0"/>
              <w:rPr>
                <w:rFonts w:cs="Calibri Light"/>
                <w:sz w:val="18"/>
                <w:szCs w:val="18"/>
              </w:rPr>
            </w:pPr>
            <w:r w:rsidRPr="006B48B5">
              <w:rPr>
                <w:rFonts w:cs="Calibri Light"/>
                <w:sz w:val="18"/>
                <w:szCs w:val="18"/>
              </w:rPr>
              <w:t xml:space="preserve">PA ir AŽ konteineriais ir kitomis priemonėmis aprūpinti visus atliekų surinkimo paslaugą, gaunančius, atliekų turėtojus, įskaitant juridinius asmenis.  </w:t>
            </w:r>
          </w:p>
        </w:tc>
        <w:tc>
          <w:tcPr>
            <w:tcW w:w="597" w:type="pct"/>
            <w:tcBorders>
              <w:top w:val="single" w:sz="4" w:space="0" w:color="92A9A0" w:themeColor="text2"/>
              <w:bottom w:val="single" w:sz="4" w:space="0" w:color="92A9A0" w:themeColor="text2"/>
            </w:tcBorders>
          </w:tcPr>
          <w:p w14:paraId="76DA4B74" w14:textId="77777777" w:rsidR="00721C5A" w:rsidRPr="006B48B5" w:rsidRDefault="00721C5A" w:rsidP="002826FE">
            <w:pPr>
              <w:spacing w:before="0" w:after="0"/>
              <w:rPr>
                <w:rFonts w:cs="Calibri Light"/>
                <w:sz w:val="18"/>
                <w:szCs w:val="18"/>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2F8D85D8" w14:textId="77777777" w:rsidR="00721C5A" w:rsidRPr="006B48B5" w:rsidRDefault="00721C5A" w:rsidP="002826FE">
            <w:pPr>
              <w:spacing w:before="0" w:after="0"/>
              <w:rPr>
                <w:rFonts w:cs="Calibri Light"/>
                <w:sz w:val="18"/>
                <w:szCs w:val="18"/>
              </w:rPr>
            </w:pPr>
            <w:r w:rsidRPr="006B48B5">
              <w:rPr>
                <w:rFonts w:cs="Calibri Light"/>
                <w:sz w:val="18"/>
                <w:szCs w:val="18"/>
              </w:rPr>
              <w:t>2024 m.</w:t>
            </w:r>
          </w:p>
        </w:tc>
      </w:tr>
      <w:tr w:rsidR="00721C5A" w:rsidRPr="007F58D7" w14:paraId="63B7D127"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DDC6518" w14:textId="77777777" w:rsidR="00721C5A" w:rsidRPr="006B48B5" w:rsidRDefault="00721C5A" w:rsidP="002826FE">
            <w:pPr>
              <w:spacing w:before="0" w:after="0"/>
              <w:rPr>
                <w:rFonts w:cs="Calibri Light"/>
                <w:sz w:val="18"/>
                <w:szCs w:val="18"/>
              </w:rPr>
            </w:pPr>
            <w:r w:rsidRPr="006B48B5">
              <w:rPr>
                <w:rFonts w:cs="Calibri Light"/>
                <w:sz w:val="18"/>
                <w:szCs w:val="18"/>
              </w:rPr>
              <w:t>2.2.3</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4B1F27E7" w14:textId="77777777" w:rsidR="00721C5A" w:rsidRPr="006B48B5" w:rsidRDefault="00721C5A" w:rsidP="002826FE">
            <w:pPr>
              <w:spacing w:before="0" w:after="0"/>
              <w:rPr>
                <w:rFonts w:cs="Calibri Light"/>
                <w:sz w:val="18"/>
                <w:szCs w:val="18"/>
              </w:rPr>
            </w:pPr>
            <w:r w:rsidRPr="006B48B5">
              <w:rPr>
                <w:rFonts w:cs="Calibri Light"/>
                <w:sz w:val="18"/>
                <w:szCs w:val="18"/>
              </w:rPr>
              <w:t>Vykdyti nuolatinį PA ir AŽ konteinerių rūšiavimo monitoringą ir kontrolę.</w:t>
            </w:r>
          </w:p>
        </w:tc>
        <w:tc>
          <w:tcPr>
            <w:tcW w:w="597" w:type="pct"/>
            <w:tcBorders>
              <w:top w:val="single" w:sz="4" w:space="0" w:color="92A9A0" w:themeColor="text2"/>
              <w:bottom w:val="single" w:sz="4" w:space="0" w:color="92A9A0" w:themeColor="text2"/>
            </w:tcBorders>
          </w:tcPr>
          <w:p w14:paraId="054AAF20" w14:textId="77777777" w:rsidR="00721C5A" w:rsidRPr="006B48B5" w:rsidRDefault="00721C5A" w:rsidP="002826FE">
            <w:pPr>
              <w:spacing w:before="0" w:after="0"/>
              <w:rPr>
                <w:rFonts w:cs="Calibri Light"/>
                <w:sz w:val="18"/>
                <w:szCs w:val="18"/>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1D2D08D0" w14:textId="77777777" w:rsidR="00721C5A" w:rsidRPr="006B48B5" w:rsidRDefault="00721C5A" w:rsidP="002826FE">
            <w:pPr>
              <w:spacing w:before="0" w:after="0"/>
              <w:rPr>
                <w:rFonts w:cs="Calibri Light"/>
                <w:sz w:val="18"/>
                <w:szCs w:val="18"/>
              </w:rPr>
            </w:pPr>
            <w:r w:rsidRPr="006B48B5">
              <w:rPr>
                <w:rFonts w:cs="Calibri Light"/>
                <w:sz w:val="18"/>
                <w:szCs w:val="18"/>
              </w:rPr>
              <w:t>2024 m.</w:t>
            </w:r>
          </w:p>
        </w:tc>
      </w:tr>
      <w:tr w:rsidR="00721C5A" w:rsidRPr="007F58D7" w14:paraId="2563D9A2"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DDFAAD9" w14:textId="77777777" w:rsidR="00721C5A" w:rsidRPr="006B48B5" w:rsidRDefault="00721C5A" w:rsidP="002826FE">
            <w:pPr>
              <w:spacing w:before="0" w:after="0"/>
              <w:rPr>
                <w:rFonts w:cs="Calibri Light"/>
                <w:sz w:val="18"/>
                <w:szCs w:val="18"/>
              </w:rPr>
            </w:pPr>
            <w:r w:rsidRPr="006B48B5">
              <w:rPr>
                <w:rFonts w:cs="Calibri Light"/>
                <w:sz w:val="18"/>
                <w:szCs w:val="18"/>
              </w:rPr>
              <w:t>2.2.4</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28AA0CF7" w14:textId="77777777" w:rsidR="00721C5A" w:rsidRPr="006B48B5" w:rsidRDefault="00721C5A" w:rsidP="002826FE">
            <w:pPr>
              <w:spacing w:before="0" w:after="0"/>
              <w:rPr>
                <w:rFonts w:cs="Calibri Light"/>
                <w:sz w:val="18"/>
                <w:szCs w:val="18"/>
              </w:rPr>
            </w:pPr>
            <w:r w:rsidRPr="006B48B5">
              <w:rPr>
                <w:rFonts w:cs="Calibri Light"/>
                <w:sz w:val="18"/>
                <w:szCs w:val="18"/>
              </w:rPr>
              <w:t>Vadovaujantis patvirtintais aplinkos ministro reikalavimais, įvertinus esamą konteinerių aikštelių tinklą, naujų aikštelių poreikį ir parengti naujas (interaktyvias) jų išdėstymo schemas.</w:t>
            </w:r>
          </w:p>
        </w:tc>
        <w:tc>
          <w:tcPr>
            <w:tcW w:w="597" w:type="pct"/>
            <w:tcBorders>
              <w:top w:val="single" w:sz="4" w:space="0" w:color="92A9A0" w:themeColor="text2"/>
              <w:bottom w:val="single" w:sz="4" w:space="0" w:color="92A9A0" w:themeColor="text2"/>
            </w:tcBorders>
          </w:tcPr>
          <w:p w14:paraId="1EC03A2C" w14:textId="77777777" w:rsidR="00721C5A" w:rsidRPr="006B48B5" w:rsidRDefault="00721C5A" w:rsidP="002826FE">
            <w:pPr>
              <w:spacing w:before="0" w:after="0"/>
              <w:rPr>
                <w:rFonts w:cs="Calibri Light"/>
                <w:sz w:val="18"/>
                <w:szCs w:val="18"/>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4F8466AD" w14:textId="77777777" w:rsidR="00721C5A" w:rsidRPr="006B48B5" w:rsidRDefault="00721C5A" w:rsidP="002826FE">
            <w:pPr>
              <w:spacing w:before="0" w:after="0"/>
              <w:rPr>
                <w:rFonts w:cs="Calibri Light"/>
                <w:sz w:val="18"/>
                <w:szCs w:val="18"/>
              </w:rPr>
            </w:pPr>
            <w:r w:rsidRPr="006B48B5">
              <w:rPr>
                <w:rFonts w:cs="Calibri Light"/>
                <w:sz w:val="18"/>
                <w:szCs w:val="18"/>
              </w:rPr>
              <w:t>2024 m.</w:t>
            </w:r>
          </w:p>
        </w:tc>
      </w:tr>
      <w:tr w:rsidR="00721C5A" w:rsidRPr="007F58D7" w14:paraId="3865F445"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2A0ED14" w14:textId="77777777" w:rsidR="00721C5A" w:rsidRPr="006B48B5" w:rsidRDefault="00721C5A" w:rsidP="002826FE">
            <w:pPr>
              <w:spacing w:before="0" w:after="0"/>
              <w:rPr>
                <w:rFonts w:cs="Calibri Light"/>
                <w:sz w:val="18"/>
                <w:szCs w:val="18"/>
              </w:rPr>
            </w:pPr>
            <w:r w:rsidRPr="006B48B5">
              <w:rPr>
                <w:rFonts w:cs="Calibri Light"/>
                <w:sz w:val="18"/>
                <w:szCs w:val="18"/>
              </w:rPr>
              <w:t>2.2.5</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2B3C7D8" w14:textId="77777777" w:rsidR="00721C5A" w:rsidRPr="006B48B5" w:rsidRDefault="00721C5A" w:rsidP="002826FE">
            <w:pPr>
              <w:spacing w:before="0" w:after="0"/>
              <w:rPr>
                <w:rFonts w:cs="Calibri Light"/>
                <w:sz w:val="18"/>
                <w:szCs w:val="18"/>
              </w:rPr>
            </w:pPr>
            <w:r w:rsidRPr="006B48B5">
              <w:rPr>
                <w:rFonts w:cs="Calibri Light"/>
                <w:sz w:val="18"/>
                <w:szCs w:val="18"/>
              </w:rPr>
              <w:t>Juridiniams asmenims, ypač apgyvendinimo, turizmo paslaugų teikėjams, organizuoti mokymus, dalinimąsi gerąja patirtimi kaip tvarkyti veiklos metu susidarančias atliekas nuo jų susidarymo iki atidavimo tvarkytojui.</w:t>
            </w:r>
          </w:p>
        </w:tc>
        <w:tc>
          <w:tcPr>
            <w:tcW w:w="597" w:type="pct"/>
            <w:tcBorders>
              <w:top w:val="single" w:sz="4" w:space="0" w:color="92A9A0" w:themeColor="text2"/>
              <w:bottom w:val="single" w:sz="4" w:space="0" w:color="92A9A0" w:themeColor="text2"/>
            </w:tcBorders>
          </w:tcPr>
          <w:p w14:paraId="7606906B" w14:textId="77777777" w:rsidR="00721C5A" w:rsidRPr="006B48B5" w:rsidRDefault="00721C5A" w:rsidP="002826FE">
            <w:pPr>
              <w:spacing w:before="0" w:after="0"/>
              <w:rPr>
                <w:rFonts w:cs="Calibri Light"/>
                <w:sz w:val="18"/>
                <w:szCs w:val="18"/>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74DF5FAA" w14:textId="77777777" w:rsidR="00721C5A" w:rsidRPr="006B48B5" w:rsidRDefault="00721C5A" w:rsidP="002826FE">
            <w:pPr>
              <w:spacing w:before="0" w:after="0"/>
              <w:rPr>
                <w:rFonts w:cs="Calibri Light"/>
                <w:sz w:val="18"/>
                <w:szCs w:val="18"/>
              </w:rPr>
            </w:pPr>
            <w:r w:rsidRPr="006B48B5">
              <w:rPr>
                <w:rFonts w:cs="Calibri Light"/>
                <w:sz w:val="18"/>
                <w:szCs w:val="18"/>
              </w:rPr>
              <w:t>2025 m.</w:t>
            </w:r>
          </w:p>
        </w:tc>
      </w:tr>
      <w:tr w:rsidR="00721C5A" w:rsidRPr="007F58D7" w14:paraId="170D32D8"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A58CA1E" w14:textId="77777777" w:rsidR="00721C5A" w:rsidRPr="006B48B5" w:rsidRDefault="00721C5A" w:rsidP="002826FE">
            <w:pPr>
              <w:spacing w:before="0" w:after="0"/>
              <w:rPr>
                <w:rFonts w:cs="Calibri Light"/>
                <w:sz w:val="18"/>
                <w:szCs w:val="18"/>
              </w:rPr>
            </w:pPr>
            <w:r w:rsidRPr="006B48B5">
              <w:rPr>
                <w:rFonts w:cs="Calibri Light"/>
                <w:sz w:val="18"/>
                <w:szCs w:val="18"/>
              </w:rPr>
              <w:t>2.2.6</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B4EAC93" w14:textId="77777777" w:rsidR="00721C5A" w:rsidRPr="006B48B5" w:rsidRDefault="00721C5A" w:rsidP="002826FE">
            <w:pPr>
              <w:spacing w:before="0" w:after="0"/>
              <w:rPr>
                <w:rFonts w:cs="Calibri Light"/>
                <w:sz w:val="18"/>
                <w:szCs w:val="18"/>
              </w:rPr>
            </w:pPr>
            <w:r w:rsidRPr="006B48B5">
              <w:rPr>
                <w:rFonts w:cs="Calibri Light"/>
                <w:sz w:val="18"/>
                <w:szCs w:val="18"/>
              </w:rPr>
              <w:t>Parengti reikalavimus viešų renginių organizatoriams kaip organizuoti atliekų, ypač pakuočių, tvarkymą viešų renginių metu (galima/negalima maisto, gėrimų tara, atliekų rūšiavimo surinkimo priemonės ir pan.).</w:t>
            </w:r>
          </w:p>
        </w:tc>
        <w:tc>
          <w:tcPr>
            <w:tcW w:w="597" w:type="pct"/>
            <w:tcBorders>
              <w:top w:val="single" w:sz="4" w:space="0" w:color="92A9A0" w:themeColor="text2"/>
              <w:bottom w:val="single" w:sz="4" w:space="0" w:color="92A9A0" w:themeColor="text2"/>
            </w:tcBorders>
          </w:tcPr>
          <w:p w14:paraId="143F6EC7" w14:textId="77777777" w:rsidR="00721C5A" w:rsidRPr="006B48B5" w:rsidRDefault="00721C5A" w:rsidP="002826FE">
            <w:pPr>
              <w:spacing w:before="0" w:after="0"/>
              <w:rPr>
                <w:rFonts w:cs="Calibri Light"/>
                <w:sz w:val="18"/>
                <w:szCs w:val="18"/>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60898702" w14:textId="77777777" w:rsidR="00721C5A" w:rsidRPr="006B48B5" w:rsidRDefault="00721C5A" w:rsidP="002826FE">
            <w:pPr>
              <w:spacing w:before="0" w:after="0"/>
              <w:rPr>
                <w:rFonts w:cs="Calibri Light"/>
                <w:sz w:val="18"/>
                <w:szCs w:val="18"/>
              </w:rPr>
            </w:pPr>
            <w:r w:rsidRPr="006B48B5">
              <w:rPr>
                <w:rFonts w:cs="Calibri Light"/>
                <w:sz w:val="18"/>
                <w:szCs w:val="18"/>
              </w:rPr>
              <w:t>2025 m.</w:t>
            </w:r>
          </w:p>
        </w:tc>
      </w:tr>
      <w:tr w:rsidR="00721C5A" w:rsidRPr="007F58D7" w14:paraId="3551C5A7"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0643725" w14:textId="77777777" w:rsidR="00721C5A" w:rsidRPr="006B48B5" w:rsidRDefault="00721C5A" w:rsidP="002826FE">
            <w:pPr>
              <w:spacing w:before="0" w:after="0"/>
              <w:rPr>
                <w:rFonts w:cs="Calibri Light"/>
                <w:sz w:val="18"/>
                <w:szCs w:val="18"/>
              </w:rPr>
            </w:pPr>
            <w:r w:rsidRPr="006B48B5">
              <w:rPr>
                <w:rFonts w:cs="Calibri Light"/>
                <w:sz w:val="18"/>
                <w:szCs w:val="18"/>
              </w:rPr>
              <w:t>2.2.7</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4FA48CDD" w14:textId="77777777" w:rsidR="00721C5A" w:rsidRPr="006B48B5" w:rsidRDefault="00721C5A" w:rsidP="002826FE">
            <w:pPr>
              <w:spacing w:before="0" w:after="0"/>
              <w:rPr>
                <w:rFonts w:cs="Calibri Light"/>
                <w:sz w:val="18"/>
                <w:szCs w:val="18"/>
              </w:rPr>
            </w:pPr>
            <w:r w:rsidRPr="006B48B5">
              <w:rPr>
                <w:rFonts w:cs="Calibri Light"/>
                <w:sz w:val="18"/>
                <w:szCs w:val="18"/>
              </w:rPr>
              <w:t>Tobulinti bendradarbiavimo modelius su GIO organizuojant PA tvarkymo sistemą Lazdijų r. sav. (pvz. atsakomybės, atskaitomybė, vystymo kryptys ir pan.).</w:t>
            </w:r>
          </w:p>
        </w:tc>
        <w:tc>
          <w:tcPr>
            <w:tcW w:w="597" w:type="pct"/>
            <w:tcBorders>
              <w:top w:val="single" w:sz="4" w:space="0" w:color="92A9A0" w:themeColor="text2"/>
              <w:bottom w:val="single" w:sz="4" w:space="0" w:color="92A9A0" w:themeColor="text2"/>
            </w:tcBorders>
          </w:tcPr>
          <w:p w14:paraId="76BCCEE0" w14:textId="77777777" w:rsidR="00721C5A" w:rsidRPr="006B48B5" w:rsidRDefault="00721C5A" w:rsidP="002826FE">
            <w:pPr>
              <w:spacing w:before="0" w:after="0"/>
              <w:rPr>
                <w:rFonts w:cs="Calibri Light"/>
                <w:sz w:val="18"/>
                <w:szCs w:val="18"/>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44596A5A" w14:textId="77777777" w:rsidR="00721C5A" w:rsidRPr="006B48B5" w:rsidRDefault="00721C5A" w:rsidP="002826FE">
            <w:pPr>
              <w:spacing w:before="0" w:after="0"/>
              <w:rPr>
                <w:rFonts w:cs="Calibri Light"/>
                <w:sz w:val="18"/>
                <w:szCs w:val="18"/>
              </w:rPr>
            </w:pPr>
            <w:r w:rsidRPr="006B48B5">
              <w:rPr>
                <w:rFonts w:cs="Calibri Light"/>
                <w:sz w:val="18"/>
                <w:szCs w:val="18"/>
              </w:rPr>
              <w:t>2027 m.</w:t>
            </w:r>
          </w:p>
        </w:tc>
      </w:tr>
      <w:tr w:rsidR="00721C5A" w:rsidRPr="007F58D7" w14:paraId="4DDB78FE" w14:textId="77777777" w:rsidTr="00967558">
        <w:trPr>
          <w:trHeight w:val="78"/>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1D187209" w14:textId="77777777" w:rsidR="00721C5A" w:rsidRPr="006B48B5" w:rsidRDefault="00721C5A" w:rsidP="002826FE">
            <w:pPr>
              <w:spacing w:before="0" w:after="0"/>
              <w:jc w:val="left"/>
              <w:rPr>
                <w:rFonts w:cs="Calibri Light"/>
                <w:sz w:val="18"/>
                <w:szCs w:val="18"/>
              </w:rPr>
            </w:pPr>
            <w:r w:rsidRPr="006B48B5">
              <w:rPr>
                <w:rFonts w:cs="Calibri Light"/>
                <w:sz w:val="18"/>
                <w:szCs w:val="18"/>
              </w:rPr>
              <w:t>2.3 uždavinys. Padidinti rūšiuojamuoju būdu surinktų kitų atliekų dalį lyginant su susidarymu.</w:t>
            </w:r>
          </w:p>
        </w:tc>
      </w:tr>
      <w:tr w:rsidR="00721C5A" w:rsidRPr="007F58D7" w14:paraId="3BD168EA"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7BD8B2D" w14:textId="77777777" w:rsidR="00721C5A" w:rsidRPr="006B48B5" w:rsidRDefault="00721C5A" w:rsidP="002826FE">
            <w:pPr>
              <w:spacing w:before="0" w:after="0"/>
              <w:rPr>
                <w:rFonts w:cs="Calibri Light"/>
                <w:sz w:val="18"/>
                <w:szCs w:val="18"/>
              </w:rPr>
            </w:pPr>
            <w:r w:rsidRPr="006B48B5">
              <w:rPr>
                <w:rFonts w:cs="Calibri Light"/>
                <w:sz w:val="18"/>
                <w:szCs w:val="18"/>
              </w:rPr>
              <w:t>2.3.1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3D91348F" w14:textId="77777777" w:rsidR="00721C5A" w:rsidRPr="006B48B5" w:rsidRDefault="00721C5A" w:rsidP="002826FE">
            <w:pPr>
              <w:spacing w:before="0" w:after="0"/>
              <w:rPr>
                <w:rFonts w:cs="Calibri Light"/>
                <w:sz w:val="18"/>
                <w:szCs w:val="18"/>
              </w:rPr>
            </w:pPr>
            <w:r w:rsidRPr="006B48B5">
              <w:rPr>
                <w:rFonts w:cs="Calibri Light"/>
                <w:sz w:val="18"/>
                <w:szCs w:val="18"/>
              </w:rPr>
              <w:t xml:space="preserve">Įrengti mobilias, originalaus grafinio dizaino, informacines lentas skirtas informuoti bendro naudojimo konteinerių aikštelėmis besinaudojančius atliekų turėtojus apie tinkamą atliekų tvarkymą, atliekų surinkimo grafikus, rūšiavimo klaidas ir pan. </w:t>
            </w:r>
          </w:p>
        </w:tc>
        <w:tc>
          <w:tcPr>
            <w:tcW w:w="597" w:type="pct"/>
            <w:tcBorders>
              <w:top w:val="single" w:sz="4" w:space="0" w:color="92A9A0" w:themeColor="text2"/>
              <w:bottom w:val="single" w:sz="4" w:space="0" w:color="92A9A0" w:themeColor="text2"/>
            </w:tcBorders>
          </w:tcPr>
          <w:p w14:paraId="069A2B7E"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63833692" w14:textId="77777777" w:rsidR="00721C5A" w:rsidRPr="006B48B5" w:rsidRDefault="00721C5A" w:rsidP="002826FE">
            <w:pPr>
              <w:spacing w:before="0" w:after="0"/>
              <w:rPr>
                <w:rFonts w:cs="Calibri Light"/>
                <w:sz w:val="18"/>
                <w:szCs w:val="18"/>
              </w:rPr>
            </w:pPr>
            <w:r w:rsidRPr="006B48B5">
              <w:rPr>
                <w:rFonts w:cs="Calibri Light"/>
                <w:sz w:val="18"/>
                <w:szCs w:val="18"/>
              </w:rPr>
              <w:t>2024 m.</w:t>
            </w:r>
          </w:p>
        </w:tc>
      </w:tr>
      <w:tr w:rsidR="00721C5A" w:rsidRPr="007F58D7" w14:paraId="7920D12C"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BB2A5BB" w14:textId="77777777" w:rsidR="00721C5A" w:rsidRPr="006B48B5" w:rsidRDefault="00721C5A" w:rsidP="002826FE">
            <w:pPr>
              <w:spacing w:before="0" w:after="0"/>
              <w:rPr>
                <w:rFonts w:cs="Calibri Light"/>
                <w:sz w:val="18"/>
                <w:szCs w:val="18"/>
              </w:rPr>
            </w:pPr>
            <w:r w:rsidRPr="006B48B5">
              <w:rPr>
                <w:rFonts w:cs="Calibri Light"/>
                <w:sz w:val="18"/>
                <w:szCs w:val="18"/>
              </w:rPr>
              <w:t>2.3.2</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3F8CF723" w14:textId="77777777" w:rsidR="00721C5A" w:rsidRPr="006B48B5" w:rsidRDefault="00721C5A" w:rsidP="002826FE">
            <w:pPr>
              <w:spacing w:before="0" w:after="0"/>
              <w:rPr>
                <w:rFonts w:cs="Calibri Light"/>
                <w:sz w:val="18"/>
                <w:szCs w:val="18"/>
              </w:rPr>
            </w:pPr>
            <w:r w:rsidRPr="006B48B5">
              <w:rPr>
                <w:rFonts w:cs="Calibri Light"/>
                <w:sz w:val="18"/>
                <w:szCs w:val="18"/>
              </w:rPr>
              <w:t>Naujai gyvenamąją vietą Lazdijų r. sav. deklaruojantiems asmenims, pateikti savivaldybės atliekų tvarkymo atmintinę ir suteikti galimybę susitikti su konteinerinių aikštelių priežiūros specialistais.</w:t>
            </w:r>
          </w:p>
        </w:tc>
        <w:tc>
          <w:tcPr>
            <w:tcW w:w="597" w:type="pct"/>
            <w:tcBorders>
              <w:top w:val="single" w:sz="4" w:space="0" w:color="92A9A0" w:themeColor="text2"/>
              <w:bottom w:val="single" w:sz="4" w:space="0" w:color="92A9A0" w:themeColor="text2"/>
            </w:tcBorders>
          </w:tcPr>
          <w:p w14:paraId="1DF1CB77"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60174E39" w14:textId="77777777" w:rsidR="00721C5A" w:rsidRPr="006B48B5" w:rsidRDefault="00721C5A" w:rsidP="002826FE">
            <w:pPr>
              <w:spacing w:before="0" w:after="0"/>
              <w:rPr>
                <w:rFonts w:cs="Calibri Light"/>
                <w:sz w:val="18"/>
                <w:szCs w:val="18"/>
              </w:rPr>
            </w:pPr>
            <w:r w:rsidRPr="006B48B5">
              <w:rPr>
                <w:rFonts w:cs="Calibri Light"/>
                <w:sz w:val="18"/>
                <w:szCs w:val="18"/>
              </w:rPr>
              <w:t>2025 m.</w:t>
            </w:r>
          </w:p>
        </w:tc>
      </w:tr>
      <w:tr w:rsidR="00721C5A" w:rsidRPr="007F58D7" w14:paraId="37B8D040"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B057779" w14:textId="77777777" w:rsidR="00721C5A" w:rsidRPr="006B48B5" w:rsidRDefault="00721C5A" w:rsidP="002826FE">
            <w:pPr>
              <w:spacing w:before="0" w:after="0"/>
              <w:rPr>
                <w:rFonts w:cs="Calibri Light"/>
                <w:sz w:val="18"/>
                <w:szCs w:val="18"/>
              </w:rPr>
            </w:pPr>
            <w:r w:rsidRPr="006B48B5">
              <w:rPr>
                <w:rFonts w:cs="Calibri Light"/>
                <w:sz w:val="18"/>
                <w:szCs w:val="18"/>
              </w:rPr>
              <w:t>2.3.3</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1BC54BC7" w14:textId="77777777" w:rsidR="00721C5A" w:rsidRPr="006B48B5" w:rsidRDefault="00721C5A" w:rsidP="002826FE">
            <w:pPr>
              <w:spacing w:before="0" w:after="0"/>
              <w:rPr>
                <w:rFonts w:cs="Calibri Light"/>
                <w:sz w:val="18"/>
                <w:szCs w:val="18"/>
              </w:rPr>
            </w:pPr>
            <w:r w:rsidRPr="006B48B5">
              <w:rPr>
                <w:rFonts w:cs="Calibri Light"/>
                <w:sz w:val="18"/>
                <w:szCs w:val="18"/>
              </w:rPr>
              <w:t xml:space="preserve">Statybos ir remonto darbus atliekantiems asmenims pateikti statybos ir griovimo bei kitų atliekų tvarkymo rekomendacijas ir atmintines.  </w:t>
            </w:r>
          </w:p>
        </w:tc>
        <w:tc>
          <w:tcPr>
            <w:tcW w:w="597" w:type="pct"/>
            <w:tcBorders>
              <w:top w:val="single" w:sz="4" w:space="0" w:color="92A9A0" w:themeColor="text2"/>
              <w:bottom w:val="single" w:sz="4" w:space="0" w:color="92A9A0" w:themeColor="text2"/>
            </w:tcBorders>
          </w:tcPr>
          <w:p w14:paraId="7AF8DDA4"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385BE04E" w14:textId="77777777" w:rsidR="00721C5A" w:rsidRPr="006B48B5" w:rsidRDefault="00721C5A" w:rsidP="002826FE">
            <w:pPr>
              <w:spacing w:before="0" w:after="0"/>
              <w:rPr>
                <w:rFonts w:cs="Calibri Light"/>
                <w:sz w:val="18"/>
                <w:szCs w:val="18"/>
              </w:rPr>
            </w:pPr>
            <w:r w:rsidRPr="006B48B5">
              <w:rPr>
                <w:rFonts w:cs="Calibri Light"/>
                <w:sz w:val="18"/>
                <w:szCs w:val="18"/>
              </w:rPr>
              <w:t>2025 m.</w:t>
            </w:r>
          </w:p>
        </w:tc>
      </w:tr>
      <w:tr w:rsidR="00721C5A" w:rsidRPr="007F58D7" w14:paraId="7CE55F08" w14:textId="77777777" w:rsidTr="00CB6B8E">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FFFFCC"/>
          </w:tcPr>
          <w:p w14:paraId="4819FEC4" w14:textId="77777777" w:rsidR="00721C5A" w:rsidRPr="006B48B5" w:rsidRDefault="00721C5A" w:rsidP="002826FE">
            <w:pPr>
              <w:spacing w:before="0" w:after="0"/>
              <w:rPr>
                <w:rFonts w:cs="Calibri Light"/>
                <w:sz w:val="18"/>
                <w:szCs w:val="18"/>
              </w:rPr>
            </w:pPr>
            <w:r w:rsidRPr="006B48B5">
              <w:rPr>
                <w:rFonts w:cs="Calibri Light"/>
                <w:sz w:val="18"/>
                <w:szCs w:val="18"/>
              </w:rPr>
              <w:t>2.3.4</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FFFFCC"/>
          </w:tcPr>
          <w:p w14:paraId="284F850A" w14:textId="77777777" w:rsidR="00721C5A" w:rsidRPr="006B48B5" w:rsidRDefault="00721C5A" w:rsidP="002826FE">
            <w:pPr>
              <w:spacing w:before="0" w:after="0"/>
              <w:rPr>
                <w:rFonts w:cs="Calibri Light"/>
                <w:sz w:val="18"/>
                <w:szCs w:val="18"/>
              </w:rPr>
            </w:pPr>
            <w:r w:rsidRPr="006B48B5">
              <w:rPr>
                <w:rFonts w:cs="Calibri Light"/>
                <w:sz w:val="18"/>
                <w:szCs w:val="18"/>
              </w:rPr>
              <w:t>Įrengti rūšiavimo centrą Krosnoje.</w:t>
            </w:r>
          </w:p>
        </w:tc>
        <w:tc>
          <w:tcPr>
            <w:tcW w:w="597" w:type="pct"/>
            <w:tcBorders>
              <w:top w:val="single" w:sz="4" w:space="0" w:color="92A9A0" w:themeColor="text2"/>
              <w:bottom w:val="single" w:sz="4" w:space="0" w:color="92A9A0" w:themeColor="text2"/>
            </w:tcBorders>
            <w:shd w:val="clear" w:color="auto" w:fill="FFFFCC"/>
          </w:tcPr>
          <w:p w14:paraId="0DAF9053"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shd w:val="clear" w:color="auto" w:fill="FFFFCC"/>
          </w:tcPr>
          <w:p w14:paraId="234082C4" w14:textId="77777777" w:rsidR="00721C5A" w:rsidRPr="006B48B5" w:rsidRDefault="00721C5A" w:rsidP="002826FE">
            <w:pPr>
              <w:spacing w:before="0" w:after="0"/>
              <w:rPr>
                <w:rFonts w:cs="Calibri Light"/>
                <w:sz w:val="18"/>
                <w:szCs w:val="18"/>
              </w:rPr>
            </w:pPr>
            <w:r w:rsidRPr="006B48B5">
              <w:rPr>
                <w:rFonts w:cs="Calibri Light"/>
                <w:sz w:val="18"/>
                <w:szCs w:val="18"/>
              </w:rPr>
              <w:t>2026 m.</w:t>
            </w:r>
          </w:p>
        </w:tc>
      </w:tr>
      <w:tr w:rsidR="00721C5A" w:rsidRPr="007F58D7" w14:paraId="7B621271"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67BC134" w14:textId="77777777" w:rsidR="00721C5A" w:rsidRPr="006B48B5" w:rsidRDefault="00721C5A" w:rsidP="002826FE">
            <w:pPr>
              <w:spacing w:before="0" w:after="0"/>
              <w:rPr>
                <w:rFonts w:cs="Calibri Light"/>
                <w:sz w:val="18"/>
                <w:szCs w:val="18"/>
              </w:rPr>
            </w:pPr>
            <w:r w:rsidRPr="006B48B5">
              <w:rPr>
                <w:rFonts w:cs="Calibri Light"/>
                <w:sz w:val="18"/>
                <w:szCs w:val="18"/>
              </w:rPr>
              <w:t>2.3.5</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54AF8EC7" w14:textId="77777777" w:rsidR="00721C5A" w:rsidRPr="006B48B5" w:rsidRDefault="00721C5A" w:rsidP="002826FE">
            <w:pPr>
              <w:spacing w:before="0" w:after="0"/>
              <w:rPr>
                <w:rFonts w:cs="Calibri Light"/>
                <w:sz w:val="18"/>
                <w:szCs w:val="18"/>
              </w:rPr>
            </w:pPr>
            <w:r w:rsidRPr="006B48B5">
              <w:rPr>
                <w:rFonts w:cs="Calibri Light"/>
                <w:sz w:val="18"/>
                <w:szCs w:val="18"/>
              </w:rPr>
              <w:t>Įdiegti slaugos ir higienos priemonių (sauskelnių) atskiro surinkimo sistemą.</w:t>
            </w:r>
          </w:p>
        </w:tc>
        <w:tc>
          <w:tcPr>
            <w:tcW w:w="597" w:type="pct"/>
            <w:tcBorders>
              <w:top w:val="single" w:sz="4" w:space="0" w:color="92A9A0" w:themeColor="text2"/>
              <w:bottom w:val="single" w:sz="4" w:space="0" w:color="92A9A0" w:themeColor="text2"/>
            </w:tcBorders>
          </w:tcPr>
          <w:p w14:paraId="6E054C8B"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5C56720C" w14:textId="77777777" w:rsidR="00721C5A" w:rsidRPr="006B48B5" w:rsidRDefault="00721C5A" w:rsidP="002826FE">
            <w:pPr>
              <w:spacing w:before="0" w:after="0"/>
              <w:rPr>
                <w:rFonts w:cs="Calibri Light"/>
                <w:sz w:val="18"/>
                <w:szCs w:val="18"/>
              </w:rPr>
            </w:pPr>
            <w:r w:rsidRPr="006B48B5">
              <w:rPr>
                <w:rFonts w:cs="Calibri Light"/>
                <w:sz w:val="18"/>
                <w:szCs w:val="18"/>
              </w:rPr>
              <w:t>2027 m.</w:t>
            </w:r>
          </w:p>
        </w:tc>
      </w:tr>
      <w:tr w:rsidR="00721C5A" w:rsidRPr="007F58D7" w14:paraId="7AF6A94D"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C6A8251" w14:textId="77777777" w:rsidR="00721C5A" w:rsidRPr="006B48B5" w:rsidRDefault="00721C5A" w:rsidP="002826FE">
            <w:pPr>
              <w:spacing w:before="0" w:after="0"/>
              <w:rPr>
                <w:rFonts w:cs="Calibri Light"/>
                <w:sz w:val="18"/>
                <w:szCs w:val="18"/>
              </w:rPr>
            </w:pPr>
            <w:r w:rsidRPr="006B48B5">
              <w:rPr>
                <w:rFonts w:cs="Calibri Light"/>
                <w:sz w:val="18"/>
                <w:szCs w:val="18"/>
              </w:rPr>
              <w:lastRenderedPageBreak/>
              <w:t>2.3.6</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1D1654A4" w14:textId="77777777" w:rsidR="00721C5A" w:rsidRPr="006B48B5" w:rsidRDefault="00721C5A" w:rsidP="002826FE">
            <w:pPr>
              <w:spacing w:before="0" w:after="0"/>
              <w:rPr>
                <w:rFonts w:cs="Calibri Light"/>
                <w:sz w:val="18"/>
                <w:szCs w:val="18"/>
              </w:rPr>
            </w:pPr>
            <w:r w:rsidRPr="006B48B5">
              <w:rPr>
                <w:rFonts w:cs="Calibri Light"/>
                <w:sz w:val="18"/>
                <w:szCs w:val="18"/>
              </w:rPr>
              <w:t>Šildymo sezono metu atskirai iš gyventojų rinkti pelenus.</w:t>
            </w:r>
          </w:p>
        </w:tc>
        <w:tc>
          <w:tcPr>
            <w:tcW w:w="597" w:type="pct"/>
            <w:tcBorders>
              <w:top w:val="single" w:sz="4" w:space="0" w:color="92A9A0" w:themeColor="text2"/>
              <w:bottom w:val="single" w:sz="4" w:space="0" w:color="92A9A0" w:themeColor="text2"/>
            </w:tcBorders>
          </w:tcPr>
          <w:p w14:paraId="7CB9CAC0"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7EA42A46" w14:textId="77777777" w:rsidR="00721C5A" w:rsidRPr="006B48B5" w:rsidRDefault="00721C5A" w:rsidP="002826FE">
            <w:pPr>
              <w:spacing w:before="0" w:after="0"/>
              <w:rPr>
                <w:rFonts w:cs="Calibri Light"/>
                <w:sz w:val="18"/>
                <w:szCs w:val="18"/>
              </w:rPr>
            </w:pPr>
            <w:r w:rsidRPr="006B48B5">
              <w:rPr>
                <w:rFonts w:cs="Calibri Light"/>
                <w:sz w:val="18"/>
                <w:szCs w:val="18"/>
              </w:rPr>
              <w:t>2025 m.</w:t>
            </w:r>
          </w:p>
        </w:tc>
      </w:tr>
      <w:tr w:rsidR="00721C5A" w:rsidRPr="007F58D7" w14:paraId="0D859B70"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3C9E223" w14:textId="77777777" w:rsidR="00721C5A" w:rsidRPr="006B48B5" w:rsidRDefault="00721C5A" w:rsidP="002826FE">
            <w:pPr>
              <w:spacing w:before="0" w:after="0"/>
              <w:rPr>
                <w:rFonts w:cs="Calibri Light"/>
                <w:sz w:val="18"/>
                <w:szCs w:val="18"/>
              </w:rPr>
            </w:pPr>
            <w:r w:rsidRPr="006B48B5">
              <w:rPr>
                <w:rFonts w:cs="Calibri Light"/>
                <w:sz w:val="18"/>
                <w:szCs w:val="18"/>
              </w:rPr>
              <w:t>2.3.7</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52F53999" w14:textId="77777777" w:rsidR="00721C5A" w:rsidRPr="006B48B5" w:rsidRDefault="00721C5A" w:rsidP="002826FE">
            <w:pPr>
              <w:spacing w:before="0" w:after="0"/>
              <w:rPr>
                <w:rFonts w:cs="Calibri Light"/>
                <w:sz w:val="18"/>
                <w:szCs w:val="18"/>
              </w:rPr>
            </w:pPr>
            <w:r w:rsidRPr="006B48B5">
              <w:rPr>
                <w:rFonts w:cs="Calibri Light"/>
                <w:sz w:val="18"/>
                <w:szCs w:val="18"/>
              </w:rPr>
              <w:t xml:space="preserve">Parengti pelenų naudojimo namų ūkiuose rekomendacijas (pelenų rūšys, kokiam dirvožemiui tinka, kaip tręšti ir pan.) ir tirti jų tinkamumą namų ūkių dirvožemiui.  </w:t>
            </w:r>
          </w:p>
        </w:tc>
        <w:tc>
          <w:tcPr>
            <w:tcW w:w="597" w:type="pct"/>
            <w:tcBorders>
              <w:top w:val="single" w:sz="4" w:space="0" w:color="92A9A0" w:themeColor="text2"/>
              <w:bottom w:val="single" w:sz="4" w:space="0" w:color="92A9A0" w:themeColor="text2"/>
            </w:tcBorders>
          </w:tcPr>
          <w:p w14:paraId="24AF771A"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7A78F616" w14:textId="77777777" w:rsidR="00721C5A" w:rsidRPr="006B48B5" w:rsidRDefault="00721C5A" w:rsidP="002826FE">
            <w:pPr>
              <w:spacing w:before="0" w:after="0"/>
              <w:rPr>
                <w:rFonts w:cs="Calibri Light"/>
                <w:sz w:val="18"/>
                <w:szCs w:val="18"/>
              </w:rPr>
            </w:pPr>
            <w:r w:rsidRPr="006B48B5">
              <w:rPr>
                <w:rFonts w:cs="Calibri Light"/>
                <w:sz w:val="18"/>
                <w:szCs w:val="18"/>
              </w:rPr>
              <w:t>2025 m.</w:t>
            </w:r>
          </w:p>
        </w:tc>
      </w:tr>
      <w:tr w:rsidR="00721C5A" w:rsidRPr="007F58D7" w14:paraId="3461C0BA"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9A8CB50" w14:textId="77777777" w:rsidR="00721C5A" w:rsidRPr="006B48B5" w:rsidRDefault="00721C5A" w:rsidP="002826FE">
            <w:pPr>
              <w:spacing w:before="0" w:after="0"/>
              <w:rPr>
                <w:rFonts w:cs="Calibri Light"/>
                <w:sz w:val="18"/>
                <w:szCs w:val="18"/>
              </w:rPr>
            </w:pPr>
            <w:r w:rsidRPr="006B48B5">
              <w:rPr>
                <w:rFonts w:cs="Calibri Light"/>
                <w:sz w:val="18"/>
                <w:szCs w:val="18"/>
              </w:rPr>
              <w:t>2.3.8</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3B8C9BAC" w14:textId="77777777" w:rsidR="00721C5A" w:rsidRPr="006B48B5" w:rsidRDefault="00721C5A" w:rsidP="002826FE">
            <w:pPr>
              <w:spacing w:before="0" w:after="0"/>
              <w:rPr>
                <w:rFonts w:cs="Calibri Light"/>
                <w:sz w:val="18"/>
                <w:szCs w:val="18"/>
              </w:rPr>
            </w:pPr>
            <w:r w:rsidRPr="006B48B5">
              <w:rPr>
                <w:rFonts w:cs="Calibri Light"/>
                <w:sz w:val="18"/>
                <w:szCs w:val="18"/>
              </w:rPr>
              <w:t>Įsigyti spec. transporto priemonę ar antstatą - mobilų konteinerį arba pirkti buityje susidarančių pavojingų atliekų surinkimo paslaugą</w:t>
            </w:r>
          </w:p>
        </w:tc>
        <w:tc>
          <w:tcPr>
            <w:tcW w:w="597" w:type="pct"/>
            <w:tcBorders>
              <w:top w:val="single" w:sz="4" w:space="0" w:color="92A9A0" w:themeColor="text2"/>
              <w:bottom w:val="single" w:sz="4" w:space="0" w:color="92A9A0" w:themeColor="text2"/>
            </w:tcBorders>
          </w:tcPr>
          <w:p w14:paraId="1C3CE6A2" w14:textId="77777777" w:rsidR="00721C5A" w:rsidRPr="006B48B5" w:rsidRDefault="00721C5A" w:rsidP="002826FE">
            <w:pPr>
              <w:spacing w:before="0" w:after="0"/>
              <w:rPr>
                <w:rFonts w:cs="Calibri Light"/>
                <w:sz w:val="18"/>
                <w:szCs w:val="18"/>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6768A3D3" w14:textId="77777777" w:rsidR="00721C5A" w:rsidRPr="006B48B5" w:rsidRDefault="00721C5A" w:rsidP="002826FE">
            <w:pPr>
              <w:spacing w:before="0" w:after="0"/>
              <w:rPr>
                <w:rFonts w:cs="Calibri Light"/>
                <w:sz w:val="18"/>
                <w:szCs w:val="18"/>
              </w:rPr>
            </w:pPr>
            <w:r w:rsidRPr="006B48B5">
              <w:rPr>
                <w:rFonts w:cs="Calibri Light"/>
                <w:sz w:val="18"/>
                <w:szCs w:val="18"/>
              </w:rPr>
              <w:t>2026 m.</w:t>
            </w:r>
          </w:p>
        </w:tc>
      </w:tr>
      <w:tr w:rsidR="00721C5A" w:rsidRPr="007F58D7" w14:paraId="6A301122"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52B68B4" w14:textId="77777777" w:rsidR="00721C5A" w:rsidRPr="006B48B5" w:rsidRDefault="00721C5A" w:rsidP="002826FE">
            <w:pPr>
              <w:spacing w:before="0" w:after="0"/>
              <w:rPr>
                <w:rFonts w:cs="Calibri Light"/>
                <w:sz w:val="18"/>
                <w:szCs w:val="18"/>
              </w:rPr>
            </w:pPr>
            <w:r w:rsidRPr="006B48B5">
              <w:rPr>
                <w:rFonts w:cs="Calibri Light"/>
                <w:sz w:val="18"/>
                <w:szCs w:val="18"/>
              </w:rPr>
              <w:t>2.3.9</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0D5C7FA9" w14:textId="77777777" w:rsidR="00721C5A" w:rsidRPr="006B48B5" w:rsidRDefault="00721C5A" w:rsidP="002826FE">
            <w:pPr>
              <w:spacing w:before="0" w:after="0"/>
              <w:rPr>
                <w:rFonts w:cs="Calibri Light"/>
                <w:sz w:val="18"/>
                <w:szCs w:val="18"/>
              </w:rPr>
            </w:pPr>
            <w:r w:rsidRPr="006B48B5">
              <w:rPr>
                <w:rFonts w:cs="Calibri Light"/>
                <w:sz w:val="18"/>
                <w:szCs w:val="18"/>
              </w:rPr>
              <w:t>Pagal poreikį daugiabučiuose namuose įrengti baterijų surinkimo dėžutes, jas surenkat apvažiavimo būdu 2 kartus per metus.</w:t>
            </w:r>
          </w:p>
        </w:tc>
        <w:tc>
          <w:tcPr>
            <w:tcW w:w="597" w:type="pct"/>
            <w:tcBorders>
              <w:top w:val="single" w:sz="4" w:space="0" w:color="92A9A0" w:themeColor="text2"/>
              <w:bottom w:val="single" w:sz="4" w:space="0" w:color="92A9A0" w:themeColor="text2"/>
            </w:tcBorders>
          </w:tcPr>
          <w:p w14:paraId="309A27B3" w14:textId="77777777" w:rsidR="00721C5A" w:rsidRPr="006B48B5" w:rsidRDefault="00721C5A" w:rsidP="002826FE">
            <w:pPr>
              <w:spacing w:before="0" w:after="0"/>
              <w:rPr>
                <w:rFonts w:cs="Calibri Light"/>
                <w:sz w:val="18"/>
                <w:szCs w:val="18"/>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24F1C570" w14:textId="77777777" w:rsidR="00721C5A" w:rsidRPr="006B48B5" w:rsidRDefault="00721C5A" w:rsidP="002826FE">
            <w:pPr>
              <w:spacing w:before="0" w:after="0"/>
              <w:rPr>
                <w:rFonts w:cs="Calibri Light"/>
                <w:sz w:val="18"/>
                <w:szCs w:val="18"/>
              </w:rPr>
            </w:pPr>
            <w:r w:rsidRPr="006B48B5">
              <w:rPr>
                <w:rFonts w:cs="Calibri Light"/>
                <w:sz w:val="18"/>
                <w:szCs w:val="18"/>
              </w:rPr>
              <w:t>2025 m.</w:t>
            </w:r>
          </w:p>
        </w:tc>
      </w:tr>
      <w:tr w:rsidR="00721C5A" w:rsidRPr="007F58D7" w14:paraId="0F3AD6EF"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10E2F13" w14:textId="77777777" w:rsidR="00721C5A" w:rsidRPr="006B48B5" w:rsidRDefault="00721C5A" w:rsidP="002826FE">
            <w:pPr>
              <w:spacing w:before="0" w:after="0"/>
              <w:rPr>
                <w:rFonts w:cs="Calibri Light"/>
                <w:sz w:val="18"/>
                <w:szCs w:val="18"/>
              </w:rPr>
            </w:pPr>
            <w:r w:rsidRPr="006B48B5">
              <w:rPr>
                <w:rFonts w:cs="Calibri Light"/>
                <w:sz w:val="18"/>
                <w:szCs w:val="18"/>
              </w:rPr>
              <w:t>2.3.10</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2830D10F" w14:textId="77777777" w:rsidR="00721C5A" w:rsidRPr="006B48B5" w:rsidRDefault="00721C5A" w:rsidP="002826FE">
            <w:pPr>
              <w:spacing w:before="0" w:after="0"/>
              <w:rPr>
                <w:rFonts w:cs="Calibri Light"/>
                <w:sz w:val="18"/>
                <w:szCs w:val="18"/>
              </w:rPr>
            </w:pPr>
            <w:r w:rsidRPr="006B48B5">
              <w:rPr>
                <w:rFonts w:cs="Calibri Light"/>
                <w:sz w:val="18"/>
                <w:szCs w:val="18"/>
              </w:rPr>
              <w:t>Plėsti tekstilės atliekų rūšiavimo konteinerių tinklą.</w:t>
            </w:r>
          </w:p>
        </w:tc>
        <w:tc>
          <w:tcPr>
            <w:tcW w:w="597" w:type="pct"/>
            <w:tcBorders>
              <w:top w:val="single" w:sz="4" w:space="0" w:color="92A9A0" w:themeColor="text2"/>
              <w:bottom w:val="single" w:sz="4" w:space="0" w:color="92A9A0" w:themeColor="text2"/>
            </w:tcBorders>
          </w:tcPr>
          <w:p w14:paraId="73D0E82A"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30678A8C" w14:textId="77777777" w:rsidR="00721C5A" w:rsidRPr="006B48B5" w:rsidRDefault="00721C5A" w:rsidP="002826FE">
            <w:pPr>
              <w:spacing w:before="0" w:after="0"/>
              <w:rPr>
                <w:rFonts w:cs="Calibri Light"/>
                <w:sz w:val="18"/>
                <w:szCs w:val="18"/>
              </w:rPr>
            </w:pPr>
            <w:r w:rsidRPr="006B48B5">
              <w:rPr>
                <w:rFonts w:cs="Calibri Light"/>
                <w:sz w:val="18"/>
                <w:szCs w:val="18"/>
              </w:rPr>
              <w:t>2025 m.</w:t>
            </w:r>
          </w:p>
        </w:tc>
      </w:tr>
      <w:tr w:rsidR="00721C5A" w:rsidRPr="007F58D7" w14:paraId="7B68FC76"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F543988" w14:textId="77777777" w:rsidR="00721C5A" w:rsidRPr="006B48B5" w:rsidRDefault="00721C5A" w:rsidP="002826FE">
            <w:pPr>
              <w:spacing w:before="0" w:after="0"/>
              <w:rPr>
                <w:rFonts w:cs="Calibri Light"/>
                <w:sz w:val="18"/>
                <w:szCs w:val="18"/>
                <w:lang w:val="en-GB"/>
              </w:rPr>
            </w:pPr>
            <w:r w:rsidRPr="006B48B5">
              <w:rPr>
                <w:rFonts w:cs="Calibri Light"/>
                <w:sz w:val="18"/>
                <w:szCs w:val="18"/>
                <w:lang w:val="en-GB"/>
              </w:rPr>
              <w:t>2.3.11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3D3004C7" w14:textId="77777777" w:rsidR="00721C5A" w:rsidRPr="006B48B5" w:rsidRDefault="00721C5A" w:rsidP="002826FE">
            <w:pPr>
              <w:spacing w:before="0" w:after="0"/>
              <w:rPr>
                <w:rFonts w:cs="Calibri Light"/>
                <w:sz w:val="18"/>
                <w:szCs w:val="18"/>
              </w:rPr>
            </w:pPr>
            <w:r w:rsidRPr="006B48B5">
              <w:rPr>
                <w:rFonts w:cs="Calibri Light"/>
                <w:sz w:val="18"/>
                <w:szCs w:val="18"/>
              </w:rPr>
              <w:t>Papildoma rūšiuojamojo surinkimo infrastruktūros plėtra (pvz. naujų bendro naudojimo konteinerių aikštelių įrengimas).</w:t>
            </w:r>
          </w:p>
        </w:tc>
        <w:tc>
          <w:tcPr>
            <w:tcW w:w="597" w:type="pct"/>
            <w:tcBorders>
              <w:top w:val="single" w:sz="4" w:space="0" w:color="92A9A0" w:themeColor="text2"/>
              <w:bottom w:val="single" w:sz="4" w:space="0" w:color="92A9A0" w:themeColor="text2"/>
            </w:tcBorders>
          </w:tcPr>
          <w:p w14:paraId="76340F1F" w14:textId="77777777" w:rsidR="00721C5A" w:rsidRPr="006B48B5" w:rsidRDefault="00721C5A" w:rsidP="002826FE">
            <w:pPr>
              <w:spacing w:before="0" w:after="0"/>
              <w:rPr>
                <w:rFonts w:cs="Calibri Light"/>
                <w:sz w:val="18"/>
                <w:szCs w:val="18"/>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tcPr>
          <w:p w14:paraId="46350761" w14:textId="77777777" w:rsidR="00721C5A" w:rsidRPr="006B48B5" w:rsidRDefault="00721C5A" w:rsidP="002826FE">
            <w:pPr>
              <w:spacing w:before="0" w:after="0"/>
              <w:rPr>
                <w:rFonts w:cs="Calibri Light"/>
                <w:sz w:val="18"/>
                <w:szCs w:val="18"/>
              </w:rPr>
            </w:pPr>
          </w:p>
        </w:tc>
      </w:tr>
      <w:tr w:rsidR="00721C5A" w:rsidRPr="007F58D7" w14:paraId="5EA13B8E" w14:textId="77777777" w:rsidTr="00967558">
        <w:trPr>
          <w:trHeight w:val="78"/>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5AA2E1C" w14:textId="77777777" w:rsidR="00721C5A" w:rsidRPr="006B48B5" w:rsidRDefault="00721C5A" w:rsidP="002826FE">
            <w:pPr>
              <w:spacing w:before="0" w:after="0"/>
              <w:rPr>
                <w:rFonts w:cs="Calibri Light"/>
                <w:sz w:val="18"/>
                <w:szCs w:val="18"/>
              </w:rPr>
            </w:pPr>
            <w:r w:rsidRPr="006B48B5">
              <w:rPr>
                <w:rFonts w:cs="Calibri Light"/>
                <w:sz w:val="18"/>
                <w:szCs w:val="18"/>
              </w:rPr>
              <w:t>2.3.12</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6CB7A995" w14:textId="77777777" w:rsidR="00721C5A" w:rsidRPr="006B48B5" w:rsidRDefault="00721C5A" w:rsidP="002826FE">
            <w:pPr>
              <w:spacing w:before="0" w:after="0"/>
              <w:rPr>
                <w:rFonts w:cs="Calibri Light"/>
                <w:sz w:val="18"/>
                <w:szCs w:val="18"/>
              </w:rPr>
            </w:pPr>
            <w:r w:rsidRPr="006B48B5">
              <w:rPr>
                <w:rFonts w:cs="Calibri Light"/>
                <w:sz w:val="18"/>
                <w:szCs w:val="18"/>
              </w:rPr>
              <w:t>Vykdyti gyventojų apklausas ir identifikuoti problemas, kurios kyla gyventojams rūšiuojant atliekas.</w:t>
            </w:r>
          </w:p>
        </w:tc>
        <w:tc>
          <w:tcPr>
            <w:tcW w:w="597" w:type="pct"/>
            <w:tcBorders>
              <w:top w:val="single" w:sz="4" w:space="0" w:color="92A9A0" w:themeColor="text2"/>
              <w:bottom w:val="single" w:sz="4" w:space="0" w:color="92A9A0" w:themeColor="text2"/>
            </w:tcBorders>
          </w:tcPr>
          <w:p w14:paraId="5CF1A8EC"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tcPr>
          <w:p w14:paraId="3DEA3FE0" w14:textId="77777777" w:rsidR="00721C5A" w:rsidRPr="006B48B5" w:rsidRDefault="00721C5A" w:rsidP="002826FE">
            <w:pPr>
              <w:spacing w:before="0" w:after="0"/>
              <w:rPr>
                <w:rFonts w:cs="Calibri Light"/>
                <w:sz w:val="18"/>
                <w:szCs w:val="18"/>
              </w:rPr>
            </w:pPr>
          </w:p>
        </w:tc>
      </w:tr>
      <w:tr w:rsidR="00721C5A" w:rsidRPr="007F58D7" w14:paraId="64C59248" w14:textId="77777777" w:rsidTr="00967558">
        <w:trPr>
          <w:trHeight w:val="292"/>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6A76A5DA" w14:textId="77777777" w:rsidR="00721C5A" w:rsidRPr="006B48B5" w:rsidRDefault="00721C5A" w:rsidP="002826FE">
            <w:pPr>
              <w:pStyle w:val="SCTableContent"/>
              <w:spacing w:before="0"/>
              <w:jc w:val="center"/>
              <w:rPr>
                <w:rFonts w:cs="Calibri Light"/>
                <w:szCs w:val="18"/>
              </w:rPr>
            </w:pPr>
            <w:r w:rsidRPr="006B48B5">
              <w:rPr>
                <w:rFonts w:cs="Calibri Light"/>
                <w:szCs w:val="18"/>
              </w:rPr>
              <w:t>3 tikslas. Padidinti pakartotinai naudoti paruošiamų, perdirbamų komunalinių atliekų kiekį ir mažinti šalinimą</w:t>
            </w:r>
          </w:p>
        </w:tc>
      </w:tr>
      <w:tr w:rsidR="00721C5A" w:rsidRPr="007F58D7" w14:paraId="606BCFB8" w14:textId="77777777" w:rsidTr="00967558">
        <w:trPr>
          <w:trHeight w:val="292"/>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0A89B830" w14:textId="77777777" w:rsidR="00721C5A" w:rsidRPr="006B48B5" w:rsidRDefault="00721C5A" w:rsidP="002826FE">
            <w:pPr>
              <w:pStyle w:val="SCTableContent"/>
              <w:spacing w:before="0"/>
              <w:jc w:val="left"/>
              <w:rPr>
                <w:rFonts w:cs="Calibri Light"/>
                <w:szCs w:val="18"/>
              </w:rPr>
            </w:pPr>
            <w:r w:rsidRPr="006B48B5">
              <w:rPr>
                <w:rFonts w:cs="Calibri Light"/>
                <w:szCs w:val="18"/>
              </w:rPr>
              <w:t>3.1 uždavinys. Užtikrinti, kad pakartotinai panaudotų daiktų apimtys iki 2027 m. Lazdijų r. sav. išaugtų ne mažiau kaip 5 kartus.</w:t>
            </w:r>
          </w:p>
        </w:tc>
      </w:tr>
      <w:tr w:rsidR="00721C5A" w:rsidRPr="007F58D7" w14:paraId="0D254B28" w14:textId="77777777" w:rsidTr="00967558">
        <w:trPr>
          <w:trHeight w:val="34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30CAE39"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3.1.1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38847528" w14:textId="77777777" w:rsidR="00721C5A" w:rsidRPr="006B48B5" w:rsidDel="00655D4F" w:rsidRDefault="00721C5A" w:rsidP="002826FE">
            <w:pPr>
              <w:spacing w:before="0" w:after="0"/>
              <w:rPr>
                <w:rFonts w:cs="Calibri Light"/>
                <w:sz w:val="18"/>
                <w:szCs w:val="18"/>
                <w:lang w:eastAsia="ar-SA"/>
              </w:rPr>
            </w:pPr>
            <w:r w:rsidRPr="006B48B5">
              <w:rPr>
                <w:rFonts w:cs="Calibri Light"/>
                <w:sz w:val="18"/>
                <w:szCs w:val="18"/>
              </w:rPr>
              <w:t>Atnaujinti rūšiavimo centruose esančius daiktų mainų punktus – Mainukus.</w:t>
            </w:r>
          </w:p>
        </w:tc>
        <w:tc>
          <w:tcPr>
            <w:tcW w:w="597" w:type="pct"/>
            <w:tcBorders>
              <w:top w:val="single" w:sz="4" w:space="0" w:color="92A9A0" w:themeColor="text2"/>
              <w:bottom w:val="single" w:sz="4" w:space="0" w:color="92A9A0" w:themeColor="text2"/>
            </w:tcBorders>
            <w:shd w:val="clear" w:color="auto" w:fill="auto"/>
          </w:tcPr>
          <w:p w14:paraId="4C8F5F10"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333ED95B"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2027 m.</w:t>
            </w:r>
          </w:p>
        </w:tc>
      </w:tr>
      <w:tr w:rsidR="00721C5A" w:rsidRPr="007F58D7" w14:paraId="0D6E295C" w14:textId="77777777" w:rsidTr="00967558">
        <w:trPr>
          <w:trHeight w:val="34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AC101DD"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3.1.2</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09716E4E"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Skatinti ir informuoti gyventojus, kad dar tinkamus naudoti nereikalingus baldus į rūšiavimo centrus pristatytų neišardytus.</w:t>
            </w:r>
          </w:p>
        </w:tc>
        <w:tc>
          <w:tcPr>
            <w:tcW w:w="597" w:type="pct"/>
            <w:tcBorders>
              <w:top w:val="single" w:sz="4" w:space="0" w:color="92A9A0" w:themeColor="text2"/>
              <w:bottom w:val="single" w:sz="4" w:space="0" w:color="92A9A0" w:themeColor="text2"/>
            </w:tcBorders>
            <w:shd w:val="clear" w:color="auto" w:fill="auto"/>
          </w:tcPr>
          <w:p w14:paraId="5FA152D7"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4AF3FE43"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2025 m.</w:t>
            </w:r>
          </w:p>
        </w:tc>
      </w:tr>
      <w:tr w:rsidR="00721C5A" w:rsidRPr="007F58D7" w14:paraId="7031E99E" w14:textId="77777777" w:rsidTr="00967558">
        <w:trPr>
          <w:trHeight w:val="34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63559CE"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3.1.3</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57C31431"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Už papildomą mokestį teikti nereikalingų, tinkamų naudoti, daiktų surinkimo paslaugas pagal individualius užsakymus.</w:t>
            </w:r>
          </w:p>
        </w:tc>
        <w:tc>
          <w:tcPr>
            <w:tcW w:w="597" w:type="pct"/>
            <w:tcBorders>
              <w:top w:val="single" w:sz="4" w:space="0" w:color="92A9A0" w:themeColor="text2"/>
              <w:bottom w:val="single" w:sz="4" w:space="0" w:color="92A9A0" w:themeColor="text2"/>
            </w:tcBorders>
            <w:shd w:val="clear" w:color="auto" w:fill="auto"/>
          </w:tcPr>
          <w:p w14:paraId="71EA8C44"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4E13FF31"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2025 m.</w:t>
            </w:r>
          </w:p>
        </w:tc>
      </w:tr>
      <w:tr w:rsidR="00721C5A" w:rsidRPr="007F58D7" w14:paraId="2EF76EA3" w14:textId="77777777" w:rsidTr="00967558">
        <w:trPr>
          <w:trHeight w:val="34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5DC450A" w14:textId="77777777" w:rsidR="00721C5A" w:rsidRPr="006B48B5" w:rsidRDefault="00721C5A" w:rsidP="002826FE">
            <w:pPr>
              <w:spacing w:before="0" w:after="0"/>
              <w:jc w:val="left"/>
              <w:rPr>
                <w:rFonts w:cs="Calibri Light"/>
                <w:sz w:val="18"/>
                <w:szCs w:val="18"/>
                <w:lang w:eastAsia="ar-SA"/>
              </w:rPr>
            </w:pPr>
            <w:r w:rsidRPr="006B48B5">
              <w:rPr>
                <w:rFonts w:cs="Calibri Light"/>
                <w:sz w:val="18"/>
                <w:szCs w:val="18"/>
              </w:rPr>
              <w:t>3.1.4</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2E516707"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Teikti mobilaus konteinerio paslaugą, kuriuo būtų sudarytos sąlygos daugiabučių namų gyventojams nemokamai atiduoti pakartotiniam naudojimui tinkamus daiktus.</w:t>
            </w:r>
          </w:p>
        </w:tc>
        <w:tc>
          <w:tcPr>
            <w:tcW w:w="597" w:type="pct"/>
            <w:tcBorders>
              <w:top w:val="single" w:sz="4" w:space="0" w:color="92A9A0" w:themeColor="text2"/>
              <w:bottom w:val="single" w:sz="4" w:space="0" w:color="92A9A0" w:themeColor="text2"/>
            </w:tcBorders>
            <w:shd w:val="clear" w:color="auto" w:fill="auto"/>
          </w:tcPr>
          <w:p w14:paraId="03EA3B95"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shd w:val="clear" w:color="auto" w:fill="auto"/>
          </w:tcPr>
          <w:p w14:paraId="4BFC73E8" w14:textId="77777777" w:rsidR="00721C5A" w:rsidRPr="006B48B5" w:rsidRDefault="00721C5A" w:rsidP="002826FE">
            <w:pPr>
              <w:pStyle w:val="SCTableContent"/>
              <w:spacing w:before="0"/>
              <w:jc w:val="left"/>
              <w:rPr>
                <w:rFonts w:cs="Calibri Light"/>
                <w:szCs w:val="18"/>
              </w:rPr>
            </w:pPr>
            <w:r w:rsidRPr="006B48B5">
              <w:rPr>
                <w:rFonts w:cs="Calibri Light"/>
                <w:szCs w:val="18"/>
              </w:rPr>
              <w:t>2025 m.</w:t>
            </w:r>
          </w:p>
        </w:tc>
      </w:tr>
      <w:tr w:rsidR="00721C5A" w:rsidRPr="007F58D7" w14:paraId="0B7487D3" w14:textId="77777777" w:rsidTr="00967558">
        <w:trPr>
          <w:trHeight w:val="34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55C3782" w14:textId="77777777" w:rsidR="00721C5A" w:rsidRPr="006B48B5" w:rsidRDefault="00721C5A" w:rsidP="002826FE">
            <w:pPr>
              <w:spacing w:before="0" w:after="0"/>
              <w:jc w:val="left"/>
              <w:rPr>
                <w:rFonts w:cs="Calibri Light"/>
                <w:sz w:val="18"/>
                <w:szCs w:val="18"/>
              </w:rPr>
            </w:pPr>
            <w:r w:rsidRPr="006B48B5">
              <w:rPr>
                <w:rFonts w:cs="Calibri Light"/>
                <w:sz w:val="18"/>
                <w:szCs w:val="18"/>
              </w:rPr>
              <w:t>3.1.5</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1DCA5D55" w14:textId="77777777" w:rsidR="00721C5A" w:rsidRPr="006B48B5" w:rsidRDefault="00721C5A" w:rsidP="002826FE">
            <w:pPr>
              <w:spacing w:before="0" w:after="0"/>
              <w:rPr>
                <w:rFonts w:cs="Calibri Light"/>
                <w:sz w:val="18"/>
                <w:szCs w:val="18"/>
              </w:rPr>
            </w:pPr>
            <w:r w:rsidRPr="006B48B5">
              <w:rPr>
                <w:rFonts w:cs="Calibri Light"/>
                <w:sz w:val="18"/>
                <w:szCs w:val="18"/>
              </w:rPr>
              <w:t>Už dar tinkamus naudoti nereikalingus daiktus, nustatant minimalų jų kiekį, neatlygintinai dalinti žaliųjų ar maisto atliekų kompostą, daugkartinio naudojimo ar aplinkai draugiškas priemones</w:t>
            </w:r>
          </w:p>
        </w:tc>
        <w:tc>
          <w:tcPr>
            <w:tcW w:w="597" w:type="pct"/>
            <w:tcBorders>
              <w:top w:val="single" w:sz="4" w:space="0" w:color="92A9A0" w:themeColor="text2"/>
              <w:bottom w:val="single" w:sz="4" w:space="0" w:color="92A9A0" w:themeColor="text2"/>
            </w:tcBorders>
            <w:shd w:val="clear" w:color="auto" w:fill="auto"/>
          </w:tcPr>
          <w:p w14:paraId="776B36F4" w14:textId="77777777" w:rsidR="00721C5A" w:rsidRPr="006B48B5" w:rsidRDefault="00721C5A" w:rsidP="002826FE">
            <w:pPr>
              <w:spacing w:before="0" w:after="0"/>
              <w:rPr>
                <w:rFonts w:cs="Calibri Light"/>
                <w:sz w:val="18"/>
                <w:szCs w:val="18"/>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shd w:val="clear" w:color="auto" w:fill="auto"/>
          </w:tcPr>
          <w:p w14:paraId="67282DDE" w14:textId="77777777" w:rsidR="00721C5A" w:rsidRPr="006B48B5" w:rsidRDefault="00721C5A" w:rsidP="002826FE">
            <w:pPr>
              <w:pStyle w:val="SCTableContent"/>
              <w:spacing w:before="0"/>
              <w:jc w:val="left"/>
              <w:rPr>
                <w:rFonts w:cs="Calibri Light"/>
                <w:szCs w:val="18"/>
              </w:rPr>
            </w:pPr>
          </w:p>
        </w:tc>
      </w:tr>
      <w:tr w:rsidR="00721C5A" w:rsidRPr="007F58D7" w14:paraId="1AF95955" w14:textId="77777777" w:rsidTr="00967558">
        <w:trPr>
          <w:trHeight w:val="34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08B6BE4"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3.1.6</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4FB6D32F"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 xml:space="preserve">Bendradarbiaujant su ugdymo įstaigomis, sudaryti sąlygas jų mokiniams atlikti praktiką taisant, atnaujinant nereikalingus daiktus, vertinti jų </w:t>
            </w:r>
            <w:proofErr w:type="spellStart"/>
            <w:r w:rsidRPr="006B48B5">
              <w:rPr>
                <w:rFonts w:cs="Calibri Light"/>
                <w:sz w:val="18"/>
                <w:szCs w:val="18"/>
              </w:rPr>
              <w:t>perdirbamumą</w:t>
            </w:r>
            <w:proofErr w:type="spellEnd"/>
            <w:r w:rsidRPr="006B48B5">
              <w:rPr>
                <w:rFonts w:cs="Calibri Light"/>
                <w:sz w:val="18"/>
                <w:szCs w:val="18"/>
              </w:rPr>
              <w:t xml:space="preserve">, </w:t>
            </w:r>
            <w:proofErr w:type="spellStart"/>
            <w:r w:rsidRPr="006B48B5">
              <w:rPr>
                <w:rFonts w:cs="Calibri Light"/>
                <w:sz w:val="18"/>
                <w:szCs w:val="18"/>
              </w:rPr>
              <w:t>pataisomumą</w:t>
            </w:r>
            <w:proofErr w:type="spellEnd"/>
            <w:r w:rsidRPr="006B48B5">
              <w:rPr>
                <w:rFonts w:cs="Calibri Light"/>
                <w:sz w:val="18"/>
                <w:szCs w:val="18"/>
              </w:rPr>
              <w:t xml:space="preserve">, ilgaamžiškumą, organizuoti </w:t>
            </w:r>
            <w:proofErr w:type="spellStart"/>
            <w:r w:rsidRPr="006B48B5">
              <w:rPr>
                <w:rFonts w:cs="Calibri Light"/>
                <w:sz w:val="18"/>
                <w:szCs w:val="18"/>
              </w:rPr>
              <w:t>eko</w:t>
            </w:r>
            <w:proofErr w:type="spellEnd"/>
            <w:r w:rsidRPr="006B48B5">
              <w:rPr>
                <w:rFonts w:cs="Calibri Light"/>
                <w:sz w:val="18"/>
                <w:szCs w:val="18"/>
              </w:rPr>
              <w:t xml:space="preserve">-dizaino principais paremtų gaminių projektavimo projektus ar konkursus. </w:t>
            </w:r>
          </w:p>
        </w:tc>
        <w:tc>
          <w:tcPr>
            <w:tcW w:w="597" w:type="pct"/>
            <w:tcBorders>
              <w:top w:val="single" w:sz="4" w:space="0" w:color="92A9A0" w:themeColor="text2"/>
              <w:bottom w:val="single" w:sz="4" w:space="0" w:color="92A9A0" w:themeColor="text2"/>
            </w:tcBorders>
            <w:shd w:val="clear" w:color="auto" w:fill="auto"/>
          </w:tcPr>
          <w:p w14:paraId="33D0853F"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GIO, ARATC ir (ar) savivaldybė</w:t>
            </w:r>
          </w:p>
        </w:tc>
        <w:tc>
          <w:tcPr>
            <w:tcW w:w="597" w:type="pct"/>
            <w:tcBorders>
              <w:top w:val="single" w:sz="4" w:space="0" w:color="92A9A0" w:themeColor="text2"/>
              <w:bottom w:val="single" w:sz="4" w:space="0" w:color="92A9A0" w:themeColor="text2"/>
            </w:tcBorders>
            <w:shd w:val="clear" w:color="auto" w:fill="auto"/>
          </w:tcPr>
          <w:p w14:paraId="61948D30" w14:textId="77777777" w:rsidR="00721C5A" w:rsidRPr="006B48B5" w:rsidRDefault="00721C5A" w:rsidP="002826FE">
            <w:pPr>
              <w:pStyle w:val="SCTableContent"/>
              <w:spacing w:before="0"/>
              <w:jc w:val="left"/>
              <w:rPr>
                <w:rFonts w:cs="Calibri Light"/>
                <w:szCs w:val="18"/>
              </w:rPr>
            </w:pPr>
            <w:r w:rsidRPr="006B48B5">
              <w:rPr>
                <w:rFonts w:cs="Calibri Light"/>
                <w:szCs w:val="18"/>
              </w:rPr>
              <w:t>2024 m.</w:t>
            </w:r>
          </w:p>
        </w:tc>
      </w:tr>
      <w:tr w:rsidR="00721C5A" w:rsidRPr="007F58D7" w14:paraId="4BC5BF72" w14:textId="77777777" w:rsidTr="00967558">
        <w:trPr>
          <w:trHeight w:val="34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AE4E51F"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3.1.7</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6A36CEE5"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 xml:space="preserve">Sudaryti patrauklias sąlygas naujų ir dėvėtų drabužių bei avalynės bei kitų prekių (namų apyvokos daiktų, baldų, elektros prietaisų ir pan.) pardavėjams, neparduotas prekes perduoti pakartotiniam naudojimui į daiktų mainų punktus.  </w:t>
            </w:r>
          </w:p>
        </w:tc>
        <w:tc>
          <w:tcPr>
            <w:tcW w:w="597" w:type="pct"/>
            <w:tcBorders>
              <w:top w:val="single" w:sz="4" w:space="0" w:color="92A9A0" w:themeColor="text2"/>
              <w:bottom w:val="single" w:sz="4" w:space="0" w:color="92A9A0" w:themeColor="text2"/>
            </w:tcBorders>
            <w:shd w:val="clear" w:color="auto" w:fill="auto"/>
          </w:tcPr>
          <w:p w14:paraId="53AC11F7"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0B3A045B" w14:textId="77777777" w:rsidR="00721C5A" w:rsidRPr="006B48B5" w:rsidRDefault="00721C5A" w:rsidP="002826FE">
            <w:pPr>
              <w:pStyle w:val="SCTableContent"/>
              <w:spacing w:before="0"/>
              <w:jc w:val="left"/>
              <w:rPr>
                <w:rFonts w:cs="Calibri Light"/>
                <w:szCs w:val="18"/>
              </w:rPr>
            </w:pPr>
            <w:r w:rsidRPr="006B48B5">
              <w:rPr>
                <w:rFonts w:cs="Calibri Light"/>
                <w:szCs w:val="18"/>
              </w:rPr>
              <w:t>2024 m.</w:t>
            </w:r>
          </w:p>
        </w:tc>
      </w:tr>
      <w:tr w:rsidR="00721C5A" w:rsidRPr="007F58D7" w14:paraId="497ACD93" w14:textId="77777777" w:rsidTr="00967558">
        <w:trPr>
          <w:trHeight w:val="34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C4E4E94"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3.1.8</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63297F9F"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Savivaldybėje bent viename daiktų mainų punkte sudaryti sąlygas mainytis tinkamais naudoti remonto ir statybinių medžiagų ir priemonių likučiais.</w:t>
            </w:r>
          </w:p>
        </w:tc>
        <w:tc>
          <w:tcPr>
            <w:tcW w:w="597" w:type="pct"/>
            <w:tcBorders>
              <w:top w:val="single" w:sz="4" w:space="0" w:color="92A9A0" w:themeColor="text2"/>
              <w:bottom w:val="single" w:sz="4" w:space="0" w:color="92A9A0" w:themeColor="text2"/>
            </w:tcBorders>
            <w:shd w:val="clear" w:color="auto" w:fill="auto"/>
          </w:tcPr>
          <w:p w14:paraId="4A11DA57"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29F224CE" w14:textId="77777777" w:rsidR="00721C5A" w:rsidRPr="006B48B5" w:rsidRDefault="00721C5A" w:rsidP="002826FE">
            <w:pPr>
              <w:pStyle w:val="SCTableContent"/>
              <w:spacing w:before="0"/>
              <w:jc w:val="left"/>
              <w:rPr>
                <w:rFonts w:cs="Calibri Light"/>
                <w:szCs w:val="18"/>
              </w:rPr>
            </w:pPr>
            <w:r w:rsidRPr="006B48B5">
              <w:rPr>
                <w:rFonts w:cs="Calibri Light"/>
                <w:szCs w:val="18"/>
              </w:rPr>
              <w:t>2026 m.</w:t>
            </w:r>
          </w:p>
        </w:tc>
      </w:tr>
      <w:tr w:rsidR="00721C5A" w:rsidRPr="007F58D7" w14:paraId="01BBA00C" w14:textId="77777777" w:rsidTr="00967558">
        <w:trPr>
          <w:trHeight w:val="34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72D58F9"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3.1.9</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1BAF064"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Bendradarbiaujant su įvairia taisymo, atnaujinimo veikla užsiimančiais asmenimis, restauruoti nereikalingus daiktus (pvz. baldus, dviračius), kurie tinkami naudoti pakartotinai ir atiduoti socialiai remtinoms grupėms ar senelių namams.</w:t>
            </w:r>
          </w:p>
        </w:tc>
        <w:tc>
          <w:tcPr>
            <w:tcW w:w="597" w:type="pct"/>
            <w:tcBorders>
              <w:top w:val="single" w:sz="4" w:space="0" w:color="92A9A0" w:themeColor="text2"/>
              <w:bottom w:val="single" w:sz="4" w:space="0" w:color="92A9A0" w:themeColor="text2"/>
            </w:tcBorders>
            <w:shd w:val="clear" w:color="auto" w:fill="auto"/>
          </w:tcPr>
          <w:p w14:paraId="2BA5256A"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79991B5C" w14:textId="77777777" w:rsidR="00721C5A" w:rsidRPr="006B48B5" w:rsidRDefault="00721C5A" w:rsidP="002826FE">
            <w:pPr>
              <w:pStyle w:val="SCTableContent"/>
              <w:spacing w:before="0"/>
              <w:jc w:val="left"/>
              <w:rPr>
                <w:rFonts w:cs="Calibri Light"/>
                <w:szCs w:val="18"/>
              </w:rPr>
            </w:pPr>
            <w:r w:rsidRPr="006B48B5">
              <w:rPr>
                <w:rFonts w:cs="Calibri Light"/>
                <w:szCs w:val="18"/>
              </w:rPr>
              <w:t>2023-2027 m.</w:t>
            </w:r>
          </w:p>
        </w:tc>
      </w:tr>
      <w:tr w:rsidR="00721C5A" w:rsidRPr="007F58D7" w14:paraId="566875AD" w14:textId="77777777" w:rsidTr="00967558">
        <w:trPr>
          <w:trHeight w:val="340"/>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15F796FF" w14:textId="77777777" w:rsidR="00721C5A" w:rsidRPr="006B48B5" w:rsidRDefault="00721C5A" w:rsidP="002826FE">
            <w:pPr>
              <w:pStyle w:val="SCTableContent"/>
              <w:spacing w:before="0"/>
              <w:jc w:val="left"/>
              <w:rPr>
                <w:rFonts w:cs="Calibri Light"/>
                <w:szCs w:val="18"/>
              </w:rPr>
            </w:pPr>
            <w:r w:rsidRPr="006B48B5">
              <w:rPr>
                <w:rFonts w:cs="Calibri Light"/>
                <w:szCs w:val="18"/>
              </w:rPr>
              <w:t>3.2 uždavinys. Iki 2027 m. padidinti perduotų perdirbti / perdirbtų KA kiekį.</w:t>
            </w:r>
          </w:p>
        </w:tc>
      </w:tr>
      <w:tr w:rsidR="00721C5A" w:rsidRPr="007F58D7" w14:paraId="4E19E448" w14:textId="77777777" w:rsidTr="00967558">
        <w:trPr>
          <w:trHeight w:val="34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07751CE"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3.2.1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C8A0B26"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Skatinti bendruomenines kompostavimo iniciatyvas.</w:t>
            </w:r>
          </w:p>
        </w:tc>
        <w:tc>
          <w:tcPr>
            <w:tcW w:w="597" w:type="pct"/>
            <w:tcBorders>
              <w:top w:val="single" w:sz="4" w:space="0" w:color="92A9A0" w:themeColor="text2"/>
              <w:bottom w:val="single" w:sz="4" w:space="0" w:color="92A9A0" w:themeColor="text2"/>
            </w:tcBorders>
            <w:shd w:val="clear" w:color="auto" w:fill="auto"/>
          </w:tcPr>
          <w:p w14:paraId="56DA9D4D"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1BD178F4" w14:textId="77777777" w:rsidR="00721C5A" w:rsidRPr="006B48B5" w:rsidRDefault="00721C5A" w:rsidP="002826FE">
            <w:pPr>
              <w:pStyle w:val="SCTableContent"/>
              <w:spacing w:before="0"/>
              <w:jc w:val="left"/>
              <w:rPr>
                <w:rFonts w:cs="Calibri Light"/>
                <w:szCs w:val="18"/>
              </w:rPr>
            </w:pPr>
            <w:r w:rsidRPr="006B48B5">
              <w:rPr>
                <w:rFonts w:cs="Calibri Light"/>
                <w:szCs w:val="18"/>
              </w:rPr>
              <w:t>2025 m.</w:t>
            </w:r>
          </w:p>
        </w:tc>
      </w:tr>
      <w:tr w:rsidR="00721C5A" w:rsidRPr="007F58D7" w14:paraId="36E14195" w14:textId="77777777" w:rsidTr="00967558">
        <w:trPr>
          <w:trHeight w:val="34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2578E79"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3.2.2</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04019C84"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Atsiradus atitinkamoms GIO, su jomis sudaryti sutartis dėl tekstilės, baldų, sauskelnių atliekų tvarkymo ir perdavimo perdirbimui.</w:t>
            </w:r>
          </w:p>
        </w:tc>
        <w:tc>
          <w:tcPr>
            <w:tcW w:w="597" w:type="pct"/>
            <w:tcBorders>
              <w:top w:val="single" w:sz="4" w:space="0" w:color="92A9A0" w:themeColor="text2"/>
              <w:bottom w:val="single" w:sz="4" w:space="0" w:color="92A9A0" w:themeColor="text2"/>
            </w:tcBorders>
            <w:shd w:val="clear" w:color="auto" w:fill="auto"/>
          </w:tcPr>
          <w:p w14:paraId="4CDE1E4A" w14:textId="04163DD6" w:rsidR="00721C5A" w:rsidRPr="006B48B5" w:rsidRDefault="00721C5A" w:rsidP="002826FE">
            <w:pPr>
              <w:spacing w:before="0" w:after="0"/>
              <w:rPr>
                <w:rFonts w:cs="Calibri Light"/>
                <w:sz w:val="18"/>
                <w:szCs w:val="18"/>
                <w:lang w:eastAsia="ar-SA"/>
              </w:rPr>
            </w:pPr>
            <w:r w:rsidRPr="006B48B5">
              <w:rPr>
                <w:rFonts w:cs="Calibri Light"/>
                <w:sz w:val="18"/>
                <w:szCs w:val="18"/>
              </w:rPr>
              <w:t>GIO, ARATC ir savivaldybė</w:t>
            </w:r>
          </w:p>
        </w:tc>
        <w:tc>
          <w:tcPr>
            <w:tcW w:w="597" w:type="pct"/>
            <w:tcBorders>
              <w:top w:val="single" w:sz="4" w:space="0" w:color="92A9A0" w:themeColor="text2"/>
              <w:bottom w:val="single" w:sz="4" w:space="0" w:color="92A9A0" w:themeColor="text2"/>
            </w:tcBorders>
            <w:shd w:val="clear" w:color="auto" w:fill="auto"/>
          </w:tcPr>
          <w:p w14:paraId="003CC86A" w14:textId="77777777" w:rsidR="00721C5A" w:rsidRPr="006B48B5" w:rsidRDefault="00721C5A" w:rsidP="002826FE">
            <w:pPr>
              <w:pStyle w:val="SCTableContent"/>
              <w:spacing w:before="0"/>
              <w:jc w:val="left"/>
              <w:rPr>
                <w:rFonts w:cs="Calibri Light"/>
                <w:szCs w:val="18"/>
              </w:rPr>
            </w:pPr>
            <w:r w:rsidRPr="006B48B5">
              <w:rPr>
                <w:rFonts w:cs="Calibri Light"/>
                <w:szCs w:val="18"/>
              </w:rPr>
              <w:t>2026 m.</w:t>
            </w:r>
          </w:p>
        </w:tc>
      </w:tr>
      <w:tr w:rsidR="00721C5A" w:rsidRPr="007F58D7" w14:paraId="0FA92CE0" w14:textId="77777777" w:rsidTr="00967558">
        <w:trPr>
          <w:trHeight w:val="340"/>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7A9DB802" w14:textId="77777777" w:rsidR="00721C5A" w:rsidRPr="006B48B5" w:rsidRDefault="00721C5A" w:rsidP="002826FE">
            <w:pPr>
              <w:pStyle w:val="SCTableContent"/>
              <w:spacing w:before="0"/>
              <w:jc w:val="left"/>
              <w:rPr>
                <w:rFonts w:cs="Calibri Light"/>
                <w:szCs w:val="18"/>
              </w:rPr>
            </w:pPr>
            <w:r w:rsidRPr="006B48B5">
              <w:rPr>
                <w:rFonts w:cs="Calibri Light"/>
                <w:szCs w:val="18"/>
              </w:rPr>
              <w:t>3.4 uždavinys. Iki 2027 m. sumažinti komunalinių atliekų tvarkymo veiklos poveikį aplinkai.</w:t>
            </w:r>
          </w:p>
        </w:tc>
      </w:tr>
      <w:tr w:rsidR="00721C5A" w:rsidRPr="007F58D7" w14:paraId="1CCE78CB" w14:textId="77777777" w:rsidTr="00967558">
        <w:trPr>
          <w:trHeight w:val="34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82B427F"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3.4.1</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5EA2FA05"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Atliekų tvarkymo veiklose naudoti technologinę įrangą ir techniką naudojančią atsinaujinančios energetikos šaltinius.</w:t>
            </w:r>
          </w:p>
        </w:tc>
        <w:tc>
          <w:tcPr>
            <w:tcW w:w="597" w:type="pct"/>
            <w:tcBorders>
              <w:top w:val="single" w:sz="4" w:space="0" w:color="92A9A0" w:themeColor="text2"/>
              <w:bottom w:val="single" w:sz="4" w:space="0" w:color="92A9A0" w:themeColor="text2"/>
            </w:tcBorders>
            <w:shd w:val="clear" w:color="auto" w:fill="auto"/>
          </w:tcPr>
          <w:p w14:paraId="2D5E83A2" w14:textId="77777777" w:rsidR="00721C5A" w:rsidRPr="006B48B5" w:rsidRDefault="00721C5A" w:rsidP="002826FE">
            <w:pPr>
              <w:spacing w:before="0" w:after="0"/>
              <w:rPr>
                <w:rFonts w:cs="Calibri Light"/>
                <w:sz w:val="18"/>
                <w:szCs w:val="18"/>
                <w:lang w:eastAsia="ar-SA"/>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1DECB452" w14:textId="77777777" w:rsidR="00721C5A" w:rsidRPr="006B48B5" w:rsidRDefault="00721C5A" w:rsidP="002826FE">
            <w:pPr>
              <w:pStyle w:val="SCTableContent"/>
              <w:spacing w:before="0"/>
              <w:jc w:val="left"/>
              <w:rPr>
                <w:rFonts w:cs="Calibri Light"/>
                <w:szCs w:val="18"/>
              </w:rPr>
            </w:pPr>
            <w:r w:rsidRPr="006B48B5">
              <w:rPr>
                <w:rFonts w:cs="Calibri Light"/>
                <w:szCs w:val="18"/>
              </w:rPr>
              <w:t>2027 m.</w:t>
            </w:r>
          </w:p>
        </w:tc>
      </w:tr>
      <w:tr w:rsidR="00721C5A" w:rsidRPr="007F58D7" w14:paraId="45800195" w14:textId="77777777" w:rsidTr="00967558">
        <w:trPr>
          <w:trHeight w:val="340"/>
        </w:trPr>
        <w:tc>
          <w:tcPr>
            <w:tcW w:w="38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7FCD6C4" w14:textId="77777777" w:rsidR="00721C5A" w:rsidRPr="006B48B5" w:rsidRDefault="00721C5A" w:rsidP="002826FE">
            <w:pPr>
              <w:spacing w:before="0" w:after="0"/>
              <w:rPr>
                <w:rFonts w:cs="Calibri Light"/>
                <w:sz w:val="18"/>
                <w:szCs w:val="18"/>
              </w:rPr>
            </w:pPr>
            <w:r w:rsidRPr="006B48B5">
              <w:rPr>
                <w:rFonts w:cs="Calibri Light"/>
                <w:sz w:val="18"/>
                <w:szCs w:val="18"/>
              </w:rPr>
              <w:t>3.4.2</w:t>
            </w:r>
          </w:p>
        </w:tc>
        <w:tc>
          <w:tcPr>
            <w:tcW w:w="3424" w:type="pct"/>
            <w:tcBorders>
              <w:top w:val="single" w:sz="4" w:space="0" w:color="92A9A0" w:themeColor="text2"/>
              <w:left w:val="single" w:sz="12" w:space="0" w:color="FFFFFF" w:themeColor="background1"/>
              <w:bottom w:val="single" w:sz="4" w:space="0" w:color="92A9A0" w:themeColor="text2"/>
            </w:tcBorders>
            <w:shd w:val="clear" w:color="auto" w:fill="auto"/>
          </w:tcPr>
          <w:p w14:paraId="79C800EE" w14:textId="77777777" w:rsidR="00721C5A" w:rsidRPr="006B48B5" w:rsidRDefault="00721C5A" w:rsidP="002826FE">
            <w:pPr>
              <w:spacing w:before="0" w:after="0"/>
              <w:rPr>
                <w:rFonts w:cs="Calibri Light"/>
                <w:sz w:val="18"/>
                <w:szCs w:val="18"/>
              </w:rPr>
            </w:pPr>
            <w:r w:rsidRPr="006B48B5">
              <w:rPr>
                <w:rFonts w:cs="Calibri Light"/>
                <w:sz w:val="18"/>
                <w:szCs w:val="18"/>
              </w:rPr>
              <w:t xml:space="preserve">Taikyti atliekų vežimo efektyvumą didinančias technologijas surenkant KA (skaitmenizavimas, išmanūs sprendimai, maršrutų optimizavimas ir pan.) </w:t>
            </w:r>
          </w:p>
        </w:tc>
        <w:tc>
          <w:tcPr>
            <w:tcW w:w="597" w:type="pct"/>
            <w:tcBorders>
              <w:top w:val="single" w:sz="4" w:space="0" w:color="92A9A0" w:themeColor="text2"/>
              <w:bottom w:val="single" w:sz="4" w:space="0" w:color="92A9A0" w:themeColor="text2"/>
            </w:tcBorders>
            <w:shd w:val="clear" w:color="auto" w:fill="auto"/>
          </w:tcPr>
          <w:p w14:paraId="08D8A19A" w14:textId="77777777" w:rsidR="00721C5A" w:rsidRPr="006B48B5" w:rsidRDefault="00721C5A" w:rsidP="002826FE">
            <w:pPr>
              <w:spacing w:before="0" w:after="0"/>
              <w:rPr>
                <w:rFonts w:cs="Calibri Light"/>
                <w:sz w:val="18"/>
                <w:szCs w:val="18"/>
              </w:rPr>
            </w:pPr>
            <w:r w:rsidRPr="006B48B5">
              <w:rPr>
                <w:rFonts w:cs="Calibri Light"/>
                <w:sz w:val="18"/>
                <w:szCs w:val="18"/>
              </w:rPr>
              <w:t>ARATC ir (ar) savivaldybė</w:t>
            </w:r>
          </w:p>
        </w:tc>
        <w:tc>
          <w:tcPr>
            <w:tcW w:w="597" w:type="pct"/>
            <w:tcBorders>
              <w:top w:val="single" w:sz="4" w:space="0" w:color="92A9A0" w:themeColor="text2"/>
              <w:bottom w:val="single" w:sz="4" w:space="0" w:color="92A9A0" w:themeColor="text2"/>
            </w:tcBorders>
            <w:shd w:val="clear" w:color="auto" w:fill="auto"/>
          </w:tcPr>
          <w:p w14:paraId="79BC3D13" w14:textId="77777777" w:rsidR="00721C5A" w:rsidRPr="006B48B5" w:rsidRDefault="00721C5A" w:rsidP="002826FE">
            <w:pPr>
              <w:pStyle w:val="SCTableContent"/>
              <w:spacing w:before="0"/>
              <w:jc w:val="left"/>
              <w:rPr>
                <w:rFonts w:cs="Calibri Light"/>
                <w:szCs w:val="18"/>
              </w:rPr>
            </w:pPr>
            <w:r w:rsidRPr="006B48B5">
              <w:rPr>
                <w:rFonts w:cs="Calibri Light"/>
                <w:szCs w:val="18"/>
              </w:rPr>
              <w:t>2027 m.</w:t>
            </w:r>
          </w:p>
        </w:tc>
      </w:tr>
    </w:tbl>
    <w:p w14:paraId="5AC97862" w14:textId="77777777" w:rsidR="00721C5A" w:rsidRDefault="00721C5A" w:rsidP="00CB6B8E">
      <w:pPr>
        <w:spacing w:before="0"/>
        <w:rPr>
          <w:rFonts w:eastAsiaTheme="majorEastAsia" w:cstheme="majorBidi"/>
          <w:bCs/>
          <w:sz w:val="44"/>
          <w:szCs w:val="40"/>
        </w:rPr>
      </w:pPr>
      <w:r w:rsidRPr="00A0552A">
        <w:rPr>
          <w:rStyle w:val="SubtleEmphasis"/>
        </w:rPr>
        <w:t>Šaltinis: Parengta Konsultanto</w:t>
      </w:r>
      <w:bookmarkStart w:id="15" w:name="_Toc141966223"/>
      <w:bookmarkStart w:id="16" w:name="_Toc141966280"/>
      <w:bookmarkStart w:id="17" w:name="_Toc141967721"/>
      <w:bookmarkStart w:id="18" w:name="_Toc141967778"/>
      <w:bookmarkStart w:id="19" w:name="_Toc141966224"/>
      <w:bookmarkStart w:id="20" w:name="_Toc141966281"/>
      <w:bookmarkStart w:id="21" w:name="_Toc141967722"/>
      <w:bookmarkStart w:id="22" w:name="_Toc141967779"/>
      <w:bookmarkStart w:id="23" w:name="_Toc141966225"/>
      <w:bookmarkStart w:id="24" w:name="_Toc141966282"/>
      <w:bookmarkStart w:id="25" w:name="_Toc141967723"/>
      <w:bookmarkStart w:id="26" w:name="_Toc141967780"/>
      <w:bookmarkStart w:id="27" w:name="_Toc141966226"/>
      <w:bookmarkStart w:id="28" w:name="_Toc141966283"/>
      <w:bookmarkStart w:id="29" w:name="_Toc141967724"/>
      <w:bookmarkStart w:id="30" w:name="_Toc141967781"/>
      <w:bookmarkStart w:id="31" w:name="_Toc141966227"/>
      <w:bookmarkStart w:id="32" w:name="_Toc141966284"/>
      <w:bookmarkStart w:id="33" w:name="_Toc141967725"/>
      <w:bookmarkStart w:id="34" w:name="_Toc141967782"/>
      <w:bookmarkStart w:id="35" w:name="_Toc141966228"/>
      <w:bookmarkStart w:id="36" w:name="_Toc141966285"/>
      <w:bookmarkStart w:id="37" w:name="_Toc141967726"/>
      <w:bookmarkStart w:id="38" w:name="_Toc141967783"/>
      <w:bookmarkStart w:id="39" w:name="_Toc141966229"/>
      <w:bookmarkStart w:id="40" w:name="_Toc141966286"/>
      <w:bookmarkStart w:id="41" w:name="_Toc141967727"/>
      <w:bookmarkStart w:id="42" w:name="_Toc141967784"/>
      <w:bookmarkStart w:id="43" w:name="_Toc141966230"/>
      <w:bookmarkStart w:id="44" w:name="_Toc141966287"/>
      <w:bookmarkStart w:id="45" w:name="_Toc141967728"/>
      <w:bookmarkStart w:id="46" w:name="_Toc141967785"/>
      <w:bookmarkStart w:id="47" w:name="_Toc141966231"/>
      <w:bookmarkStart w:id="48" w:name="_Toc141966288"/>
      <w:bookmarkStart w:id="49" w:name="_Toc141967729"/>
      <w:bookmarkStart w:id="50" w:name="_Toc141967786"/>
      <w:bookmarkStart w:id="51" w:name="_Toc141966232"/>
      <w:bookmarkStart w:id="52" w:name="_Toc141966289"/>
      <w:bookmarkStart w:id="53" w:name="_Toc141967730"/>
      <w:bookmarkStart w:id="54" w:name="_Toc141967787"/>
      <w:bookmarkStart w:id="55" w:name="_Toc141966233"/>
      <w:bookmarkStart w:id="56" w:name="_Toc141966290"/>
      <w:bookmarkStart w:id="57" w:name="_Toc141967731"/>
      <w:bookmarkStart w:id="58" w:name="_Toc141967788"/>
      <w:bookmarkStart w:id="59" w:name="_Toc141966234"/>
      <w:bookmarkStart w:id="60" w:name="_Toc141966291"/>
      <w:bookmarkStart w:id="61" w:name="_Toc141967732"/>
      <w:bookmarkStart w:id="62" w:name="_Toc141967789"/>
      <w:bookmarkStart w:id="63" w:name="_Toc141966235"/>
      <w:bookmarkStart w:id="64" w:name="_Toc141966292"/>
      <w:bookmarkStart w:id="65" w:name="_Toc141967733"/>
      <w:bookmarkStart w:id="66" w:name="_Toc141967790"/>
      <w:bookmarkStart w:id="67" w:name="_Toc141966236"/>
      <w:bookmarkStart w:id="68" w:name="_Toc141966293"/>
      <w:bookmarkStart w:id="69" w:name="_Toc141967734"/>
      <w:bookmarkStart w:id="70" w:name="_Toc141967791"/>
      <w:bookmarkStart w:id="71" w:name="_Toc141966237"/>
      <w:bookmarkStart w:id="72" w:name="_Toc141966294"/>
      <w:bookmarkStart w:id="73" w:name="_Toc141967735"/>
      <w:bookmarkStart w:id="74" w:name="_Toc141967792"/>
      <w:bookmarkStart w:id="75" w:name="_Toc141966238"/>
      <w:bookmarkStart w:id="76" w:name="_Toc141966295"/>
      <w:bookmarkStart w:id="77" w:name="_Toc141967736"/>
      <w:bookmarkStart w:id="78" w:name="_Toc141967793"/>
      <w:bookmarkStart w:id="79" w:name="_Toc141966239"/>
      <w:bookmarkStart w:id="80" w:name="_Toc141966296"/>
      <w:bookmarkStart w:id="81" w:name="_Toc141967737"/>
      <w:bookmarkStart w:id="82" w:name="_Toc141967794"/>
      <w:bookmarkStart w:id="83" w:name="_Toc141966240"/>
      <w:bookmarkStart w:id="84" w:name="_Toc141966297"/>
      <w:bookmarkStart w:id="85" w:name="_Toc141967738"/>
      <w:bookmarkStart w:id="86" w:name="_Toc141967795"/>
      <w:bookmarkStart w:id="87" w:name="_Toc141966241"/>
      <w:bookmarkStart w:id="88" w:name="_Toc141966298"/>
      <w:bookmarkStart w:id="89" w:name="_Toc141967739"/>
      <w:bookmarkStart w:id="90" w:name="_Toc14196779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br w:type="page"/>
      </w:r>
    </w:p>
    <w:p w14:paraId="33DE33C4" w14:textId="77777777" w:rsidR="00DF29BE" w:rsidRPr="00044E78" w:rsidRDefault="00DF29BE" w:rsidP="00DF29BE">
      <w:pPr>
        <w:pStyle w:val="Heading1"/>
        <w:rPr>
          <w:bCs w:val="0"/>
        </w:rPr>
      </w:pPr>
      <w:bookmarkStart w:id="91" w:name="_Toc160108351"/>
      <w:r w:rsidRPr="00044E78">
        <w:rPr>
          <w:bCs w:val="0"/>
        </w:rPr>
        <w:lastRenderedPageBreak/>
        <w:t>Su Planu susiję tarptautiniu, Europos Bendrijos arba nacionaliniu lygmeniu nustatyti aplinkos apsaugos tikslai, aplinkosaugos problemos</w:t>
      </w:r>
      <w:bookmarkEnd w:id="91"/>
    </w:p>
    <w:p w14:paraId="6E74BF11" w14:textId="77777777" w:rsidR="00DF29BE" w:rsidRPr="00886997" w:rsidRDefault="00DF29BE" w:rsidP="00DF29BE">
      <w:r w:rsidRPr="00886997">
        <w:t xml:space="preserve">Atliekų prevencijos ir tvarkymo strategija Lietuvoje ir kitose ES šalyse planuojama ir plėtojama remiantis ES lygiu nustatytais tikslais bei uždaviniais, kurie nukreipti į atliekų susidarymo mažinimą, maksimalų galimą daiktų pakartotinį panaudojimą ir perdirbimą bei minimalų šalinimą. Bendrai ES lygiu atliekų tvarkymo sektoriuje siekiama skatinti žiedinę ekonomiką, kurioje atliekos būtų laikomos vertingais ištekliais, o jų tvarkymas darytų kuo mažesnį neigiamą poveikį aplinkai. </w:t>
      </w:r>
    </w:p>
    <w:p w14:paraId="0FD2D95A" w14:textId="5A66152D" w:rsidR="00DF29BE" w:rsidRPr="00886997" w:rsidRDefault="00FF15B9" w:rsidP="00DF29BE">
      <w:pPr>
        <w:pStyle w:val="SCFigTitle"/>
      </w:pPr>
      <w:r>
        <w:fldChar w:fldCharType="begin"/>
      </w:r>
      <w:r>
        <w:instrText xml:space="preserve"> SEQ lentelė \* ARABIC </w:instrText>
      </w:r>
      <w:r>
        <w:fldChar w:fldCharType="separate"/>
      </w:r>
      <w:bookmarkStart w:id="92" w:name="_Toc137724080"/>
      <w:bookmarkStart w:id="93" w:name="_Toc142304371"/>
      <w:bookmarkStart w:id="94" w:name="_Toc158235186"/>
      <w:r w:rsidR="00711EFA">
        <w:rPr>
          <w:noProof/>
        </w:rPr>
        <w:t>3</w:t>
      </w:r>
      <w:r>
        <w:rPr>
          <w:noProof/>
        </w:rPr>
        <w:fldChar w:fldCharType="end"/>
      </w:r>
      <w:r w:rsidR="00DF29BE" w:rsidRPr="00886997">
        <w:t xml:space="preserve"> lentelė. ES atliekų prevencijos ir tvarkymo užduotys</w:t>
      </w:r>
      <w:bookmarkEnd w:id="92"/>
      <w:bookmarkEnd w:id="93"/>
      <w:bookmarkEnd w:id="94"/>
    </w:p>
    <w:tbl>
      <w:tblPr>
        <w:tblStyle w:val="PlainTable2"/>
        <w:tblW w:w="0" w:type="auto"/>
        <w:tblBorders>
          <w:insideH w:val="single" w:sz="4" w:space="0" w:color="7F7F7F" w:themeColor="text1" w:themeTint="80"/>
        </w:tblBorders>
        <w:tblLook w:val="0400" w:firstRow="0" w:lastRow="0" w:firstColumn="0" w:lastColumn="0" w:noHBand="0" w:noVBand="1"/>
      </w:tblPr>
      <w:tblGrid>
        <w:gridCol w:w="1598"/>
        <w:gridCol w:w="1097"/>
        <w:gridCol w:w="4635"/>
        <w:gridCol w:w="616"/>
        <w:gridCol w:w="984"/>
      </w:tblGrid>
      <w:tr w:rsidR="00DF29BE" w:rsidRPr="00886997" w14:paraId="3A27F8FD" w14:textId="77777777" w:rsidTr="006313E9">
        <w:trPr>
          <w:trHeight w:val="20"/>
          <w:tblHeader/>
        </w:trPr>
        <w:tc>
          <w:tcPr>
            <w:tcW w:w="0" w:type="auto"/>
            <w:tcBorders>
              <w:left w:val="nil"/>
              <w:right w:val="nil"/>
            </w:tcBorders>
            <w:shd w:val="clear" w:color="auto" w:fill="1F7B61" w:themeFill="accent1"/>
            <w:vAlign w:val="center"/>
          </w:tcPr>
          <w:p w14:paraId="26E91402" w14:textId="77777777" w:rsidR="00DF29BE" w:rsidRPr="00886997" w:rsidRDefault="00DF29BE" w:rsidP="00F662F0">
            <w:pPr>
              <w:pStyle w:val="SCTableHeaderrow"/>
              <w:spacing w:before="0" w:after="0"/>
              <w:rPr>
                <w:rFonts w:cs="Calibri Light"/>
                <w:color w:val="E1E1D5" w:themeColor="background2"/>
                <w:lang w:val="lt-LT"/>
              </w:rPr>
            </w:pPr>
            <w:r w:rsidRPr="00886997">
              <w:rPr>
                <w:rFonts w:cs="Calibri Light"/>
                <w:color w:val="E1E1D5" w:themeColor="background2"/>
                <w:lang w:val="lt-LT"/>
              </w:rPr>
              <w:t>Taikymo sritis</w:t>
            </w:r>
          </w:p>
        </w:tc>
        <w:tc>
          <w:tcPr>
            <w:tcW w:w="0" w:type="auto"/>
            <w:tcBorders>
              <w:left w:val="nil"/>
              <w:right w:val="nil"/>
            </w:tcBorders>
            <w:shd w:val="clear" w:color="auto" w:fill="1F7B61" w:themeFill="accent1"/>
            <w:vAlign w:val="center"/>
          </w:tcPr>
          <w:p w14:paraId="56B1610C" w14:textId="77777777" w:rsidR="00DF29BE" w:rsidRPr="00886997" w:rsidRDefault="00DF29BE" w:rsidP="00F662F0">
            <w:pPr>
              <w:pStyle w:val="SCTableHeaderrow"/>
              <w:spacing w:before="0" w:after="0"/>
              <w:rPr>
                <w:rFonts w:cs="Calibri Light"/>
                <w:color w:val="E1E1D5" w:themeColor="background2"/>
                <w:lang w:val="lt-LT"/>
              </w:rPr>
            </w:pPr>
            <w:r w:rsidRPr="00886997">
              <w:rPr>
                <w:rFonts w:cs="Calibri Light"/>
                <w:color w:val="E1E1D5" w:themeColor="background2"/>
                <w:lang w:val="lt-LT"/>
              </w:rPr>
              <w:t>Direktyva</w:t>
            </w:r>
          </w:p>
        </w:tc>
        <w:tc>
          <w:tcPr>
            <w:tcW w:w="0" w:type="auto"/>
            <w:gridSpan w:val="2"/>
            <w:tcBorders>
              <w:left w:val="nil"/>
              <w:right w:val="nil"/>
            </w:tcBorders>
            <w:shd w:val="clear" w:color="auto" w:fill="1F7B61" w:themeFill="accent1"/>
            <w:vAlign w:val="center"/>
          </w:tcPr>
          <w:p w14:paraId="6DE4FEC5" w14:textId="77777777" w:rsidR="00DF29BE" w:rsidRPr="00886997" w:rsidRDefault="00DF29BE" w:rsidP="00F662F0">
            <w:pPr>
              <w:pStyle w:val="SCTableHeaderrow"/>
              <w:spacing w:before="0" w:after="0"/>
              <w:rPr>
                <w:rFonts w:cs="Calibri Light"/>
                <w:color w:val="E1E1D5" w:themeColor="background2"/>
                <w:lang w:val="lt-LT"/>
              </w:rPr>
            </w:pPr>
            <w:r w:rsidRPr="00886997">
              <w:rPr>
                <w:rFonts w:cs="Calibri Light"/>
                <w:color w:val="E1E1D5" w:themeColor="background2"/>
                <w:lang w:val="lt-LT"/>
              </w:rPr>
              <w:t>Užduotis</w:t>
            </w:r>
          </w:p>
        </w:tc>
        <w:tc>
          <w:tcPr>
            <w:tcW w:w="0" w:type="auto"/>
            <w:tcBorders>
              <w:left w:val="nil"/>
              <w:right w:val="nil"/>
            </w:tcBorders>
            <w:shd w:val="clear" w:color="auto" w:fill="1F7B61" w:themeFill="accent1"/>
            <w:vAlign w:val="center"/>
          </w:tcPr>
          <w:p w14:paraId="050EBD9C" w14:textId="77777777" w:rsidR="00DF29BE" w:rsidRPr="00886997" w:rsidRDefault="00DF29BE" w:rsidP="00F662F0">
            <w:pPr>
              <w:pStyle w:val="SCTableHeaderrow"/>
              <w:spacing w:before="0" w:after="0"/>
              <w:jc w:val="both"/>
              <w:rPr>
                <w:rFonts w:cs="Calibri Light"/>
                <w:color w:val="E1E1D5" w:themeColor="background2"/>
                <w:lang w:val="lt-LT"/>
              </w:rPr>
            </w:pPr>
            <w:r w:rsidRPr="00886997">
              <w:rPr>
                <w:rFonts w:cs="Calibri Light"/>
                <w:color w:val="E1E1D5" w:themeColor="background2"/>
                <w:lang w:val="lt-LT"/>
              </w:rPr>
              <w:t>Terminas</w:t>
            </w:r>
          </w:p>
        </w:tc>
      </w:tr>
      <w:tr w:rsidR="00CB0A0C" w:rsidRPr="00886997" w14:paraId="501F8568" w14:textId="77777777" w:rsidTr="006313E9">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tcBorders>
              <w:left w:val="nil"/>
              <w:right w:val="nil"/>
            </w:tcBorders>
            <w:vAlign w:val="center"/>
          </w:tcPr>
          <w:p w14:paraId="31E78DF5" w14:textId="77777777" w:rsidR="00DF29BE" w:rsidRPr="00886997" w:rsidRDefault="00DF29BE" w:rsidP="00F662F0">
            <w:pPr>
              <w:spacing w:before="0" w:after="0"/>
              <w:rPr>
                <w:sz w:val="18"/>
                <w:szCs w:val="18"/>
                <w:lang w:val="lt-LT"/>
              </w:rPr>
            </w:pPr>
            <w:r w:rsidRPr="00886997">
              <w:rPr>
                <w:sz w:val="18"/>
                <w:szCs w:val="18"/>
                <w:lang w:val="lt-LT"/>
              </w:rPr>
              <w:t>Komunalinės atliekos</w:t>
            </w:r>
          </w:p>
        </w:tc>
        <w:tc>
          <w:tcPr>
            <w:tcW w:w="0" w:type="auto"/>
            <w:vMerge w:val="restart"/>
            <w:tcBorders>
              <w:left w:val="nil"/>
              <w:right w:val="nil"/>
            </w:tcBorders>
            <w:vAlign w:val="center"/>
          </w:tcPr>
          <w:p w14:paraId="1B3DBBE9" w14:textId="6403FD65" w:rsidR="00DF29BE" w:rsidRPr="00886997" w:rsidRDefault="00FF15B9" w:rsidP="00F662F0">
            <w:pPr>
              <w:spacing w:before="0" w:after="0"/>
              <w:rPr>
                <w:sz w:val="18"/>
                <w:szCs w:val="18"/>
                <w:lang w:val="lt-LT"/>
              </w:rPr>
            </w:pPr>
            <w:hyperlink r:id="rId12" w:history="1">
              <w:r w:rsidR="00DF29BE" w:rsidRPr="00886997">
                <w:rPr>
                  <w:sz w:val="18"/>
                  <w:szCs w:val="18"/>
                  <w:lang w:val="lt-LT"/>
                </w:rPr>
                <w:t>2018/851</w:t>
              </w:r>
            </w:hyperlink>
          </w:p>
        </w:tc>
        <w:tc>
          <w:tcPr>
            <w:tcW w:w="0" w:type="auto"/>
            <w:vMerge w:val="restart"/>
            <w:tcBorders>
              <w:left w:val="nil"/>
              <w:right w:val="nil"/>
            </w:tcBorders>
            <w:vAlign w:val="center"/>
          </w:tcPr>
          <w:p w14:paraId="2A5E8D32" w14:textId="77777777" w:rsidR="00DF29BE" w:rsidRPr="00886997" w:rsidRDefault="00DF29BE" w:rsidP="00F662F0">
            <w:pPr>
              <w:spacing w:before="0" w:after="0"/>
              <w:rPr>
                <w:sz w:val="18"/>
                <w:szCs w:val="18"/>
                <w:lang w:val="lt-LT"/>
              </w:rPr>
            </w:pPr>
            <w:r w:rsidRPr="00886997">
              <w:rPr>
                <w:sz w:val="18"/>
                <w:szCs w:val="18"/>
                <w:lang w:val="lt-LT"/>
              </w:rPr>
              <w:t>Komunalinių atliekų paruošimas pakartotiniam naudojimui ir perdirbimas</w:t>
            </w:r>
          </w:p>
        </w:tc>
        <w:tc>
          <w:tcPr>
            <w:tcW w:w="0" w:type="auto"/>
            <w:tcBorders>
              <w:left w:val="nil"/>
              <w:right w:val="nil"/>
            </w:tcBorders>
            <w:vAlign w:val="center"/>
          </w:tcPr>
          <w:p w14:paraId="085B8FCF" w14:textId="77777777" w:rsidR="00DF29BE" w:rsidRPr="00886997" w:rsidRDefault="00DF29BE" w:rsidP="00F662F0">
            <w:pPr>
              <w:spacing w:before="0" w:after="0"/>
              <w:rPr>
                <w:sz w:val="18"/>
                <w:szCs w:val="18"/>
                <w:lang w:val="lt-LT"/>
              </w:rPr>
            </w:pPr>
            <w:r w:rsidRPr="00886997">
              <w:rPr>
                <w:sz w:val="18"/>
                <w:szCs w:val="18"/>
                <w:lang w:val="lt-LT"/>
              </w:rPr>
              <w:t>≥55%</w:t>
            </w:r>
          </w:p>
        </w:tc>
        <w:tc>
          <w:tcPr>
            <w:tcW w:w="0" w:type="auto"/>
            <w:tcBorders>
              <w:left w:val="nil"/>
              <w:right w:val="nil"/>
            </w:tcBorders>
            <w:vAlign w:val="center"/>
          </w:tcPr>
          <w:p w14:paraId="3BA8A71B" w14:textId="77777777" w:rsidR="00DF29BE" w:rsidRPr="00886997" w:rsidRDefault="00DF29BE" w:rsidP="00F662F0">
            <w:pPr>
              <w:spacing w:before="0" w:after="0"/>
              <w:rPr>
                <w:sz w:val="18"/>
                <w:szCs w:val="18"/>
                <w:lang w:val="lt-LT"/>
              </w:rPr>
            </w:pPr>
            <w:r w:rsidRPr="00886997">
              <w:rPr>
                <w:sz w:val="18"/>
                <w:szCs w:val="18"/>
                <w:lang w:val="lt-LT"/>
              </w:rPr>
              <w:t>2025 m.</w:t>
            </w:r>
          </w:p>
        </w:tc>
      </w:tr>
      <w:tr w:rsidR="00CB0A0C" w:rsidRPr="00886997" w14:paraId="74847149" w14:textId="77777777" w:rsidTr="006313E9">
        <w:trPr>
          <w:trHeight w:val="20"/>
        </w:trPr>
        <w:tc>
          <w:tcPr>
            <w:tcW w:w="0" w:type="auto"/>
            <w:vMerge/>
            <w:tcBorders>
              <w:left w:val="nil"/>
              <w:right w:val="nil"/>
            </w:tcBorders>
            <w:vAlign w:val="center"/>
          </w:tcPr>
          <w:p w14:paraId="644DD560"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18FFA19D"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21E7C06E"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52CDFEDF" w14:textId="77777777" w:rsidR="00DF29BE" w:rsidRPr="00886997" w:rsidRDefault="00DF29BE" w:rsidP="00F662F0">
            <w:pPr>
              <w:spacing w:before="0" w:after="0"/>
              <w:rPr>
                <w:sz w:val="18"/>
                <w:szCs w:val="18"/>
                <w:lang w:val="lt-LT"/>
              </w:rPr>
            </w:pPr>
            <w:r w:rsidRPr="00886997">
              <w:rPr>
                <w:sz w:val="18"/>
                <w:szCs w:val="18"/>
                <w:lang w:val="lt-LT"/>
              </w:rPr>
              <w:t>≥60%</w:t>
            </w:r>
          </w:p>
        </w:tc>
        <w:tc>
          <w:tcPr>
            <w:tcW w:w="0" w:type="auto"/>
            <w:tcBorders>
              <w:left w:val="nil"/>
              <w:right w:val="nil"/>
            </w:tcBorders>
            <w:vAlign w:val="center"/>
          </w:tcPr>
          <w:p w14:paraId="43B792B8" w14:textId="77777777" w:rsidR="00DF29BE" w:rsidRPr="00886997" w:rsidRDefault="00DF29BE" w:rsidP="00F662F0">
            <w:pPr>
              <w:spacing w:before="0" w:after="0"/>
              <w:rPr>
                <w:sz w:val="18"/>
                <w:szCs w:val="18"/>
                <w:lang w:val="lt-LT"/>
              </w:rPr>
            </w:pPr>
            <w:r w:rsidRPr="00886997">
              <w:rPr>
                <w:sz w:val="18"/>
                <w:szCs w:val="18"/>
                <w:lang w:val="lt-LT"/>
              </w:rPr>
              <w:t>2030 m.</w:t>
            </w:r>
          </w:p>
        </w:tc>
      </w:tr>
      <w:tr w:rsidR="00CB0A0C" w:rsidRPr="00886997" w14:paraId="398772F4" w14:textId="77777777" w:rsidTr="006313E9">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17FAF28F"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1138274D"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32487629"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20E9DDC9" w14:textId="77777777" w:rsidR="00DF29BE" w:rsidRPr="00886997" w:rsidRDefault="00DF29BE" w:rsidP="00F662F0">
            <w:pPr>
              <w:spacing w:before="0" w:after="0"/>
              <w:rPr>
                <w:sz w:val="18"/>
                <w:szCs w:val="18"/>
                <w:lang w:val="lt-LT"/>
              </w:rPr>
            </w:pPr>
            <w:r w:rsidRPr="00886997">
              <w:rPr>
                <w:sz w:val="18"/>
                <w:szCs w:val="18"/>
                <w:lang w:val="lt-LT"/>
              </w:rPr>
              <w:t>≥65%</w:t>
            </w:r>
          </w:p>
        </w:tc>
        <w:tc>
          <w:tcPr>
            <w:tcW w:w="0" w:type="auto"/>
            <w:tcBorders>
              <w:left w:val="nil"/>
              <w:right w:val="nil"/>
            </w:tcBorders>
            <w:vAlign w:val="center"/>
          </w:tcPr>
          <w:p w14:paraId="46EE2828" w14:textId="77777777" w:rsidR="00DF29BE" w:rsidRPr="00886997" w:rsidRDefault="00DF29BE" w:rsidP="00F662F0">
            <w:pPr>
              <w:spacing w:before="0" w:after="0"/>
              <w:rPr>
                <w:sz w:val="18"/>
                <w:szCs w:val="18"/>
                <w:lang w:val="lt-LT"/>
              </w:rPr>
            </w:pPr>
            <w:r w:rsidRPr="00886997">
              <w:rPr>
                <w:sz w:val="18"/>
                <w:szCs w:val="18"/>
                <w:lang w:val="lt-LT"/>
              </w:rPr>
              <w:t>2035 m.</w:t>
            </w:r>
          </w:p>
        </w:tc>
      </w:tr>
      <w:tr w:rsidR="00CB0A0C" w:rsidRPr="00886997" w14:paraId="49CDC7D4" w14:textId="77777777" w:rsidTr="006313E9">
        <w:trPr>
          <w:trHeight w:val="20"/>
        </w:trPr>
        <w:tc>
          <w:tcPr>
            <w:tcW w:w="0" w:type="auto"/>
            <w:vMerge/>
            <w:tcBorders>
              <w:left w:val="nil"/>
              <w:right w:val="nil"/>
            </w:tcBorders>
            <w:vAlign w:val="center"/>
          </w:tcPr>
          <w:p w14:paraId="1C51CE1D"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095CEF5A" w14:textId="57E360F9" w:rsidR="00DF29BE" w:rsidRPr="00886997" w:rsidRDefault="00FF15B9" w:rsidP="00F662F0">
            <w:pPr>
              <w:spacing w:before="0" w:after="0"/>
              <w:rPr>
                <w:sz w:val="18"/>
                <w:szCs w:val="18"/>
                <w:lang w:val="lt-LT"/>
              </w:rPr>
            </w:pPr>
            <w:hyperlink r:id="rId13" w:history="1">
              <w:r w:rsidR="00DF29BE" w:rsidRPr="00886997">
                <w:rPr>
                  <w:sz w:val="18"/>
                  <w:szCs w:val="18"/>
                  <w:lang w:val="lt-LT"/>
                </w:rPr>
                <w:t>2018/850</w:t>
              </w:r>
            </w:hyperlink>
          </w:p>
        </w:tc>
        <w:tc>
          <w:tcPr>
            <w:tcW w:w="0" w:type="auto"/>
            <w:tcBorders>
              <w:left w:val="nil"/>
              <w:right w:val="nil"/>
            </w:tcBorders>
            <w:vAlign w:val="center"/>
          </w:tcPr>
          <w:p w14:paraId="4D5707BE" w14:textId="77777777" w:rsidR="00DF29BE" w:rsidRPr="00886997" w:rsidRDefault="00DF29BE" w:rsidP="00F662F0">
            <w:pPr>
              <w:spacing w:before="0" w:after="0"/>
              <w:rPr>
                <w:sz w:val="18"/>
                <w:szCs w:val="18"/>
                <w:lang w:val="lt-LT"/>
              </w:rPr>
            </w:pPr>
            <w:r w:rsidRPr="00886997">
              <w:rPr>
                <w:sz w:val="18"/>
                <w:szCs w:val="18"/>
                <w:lang w:val="lt-LT"/>
              </w:rPr>
              <w:t>Komunalinių atliekų šalinimas sąvartyne</w:t>
            </w:r>
          </w:p>
        </w:tc>
        <w:tc>
          <w:tcPr>
            <w:tcW w:w="0" w:type="auto"/>
            <w:tcBorders>
              <w:left w:val="nil"/>
              <w:right w:val="nil"/>
            </w:tcBorders>
            <w:vAlign w:val="center"/>
          </w:tcPr>
          <w:p w14:paraId="1ED0D8C5" w14:textId="77777777" w:rsidR="00DF29BE" w:rsidRPr="00886997" w:rsidRDefault="00DF29BE" w:rsidP="00F662F0">
            <w:pPr>
              <w:spacing w:before="0" w:after="0"/>
              <w:rPr>
                <w:sz w:val="18"/>
                <w:szCs w:val="18"/>
                <w:lang w:val="lt-LT"/>
              </w:rPr>
            </w:pPr>
            <w:r w:rsidRPr="00886997">
              <w:rPr>
                <w:sz w:val="18"/>
                <w:szCs w:val="18"/>
                <w:lang w:val="lt-LT"/>
              </w:rPr>
              <w:t>≤10%</w:t>
            </w:r>
          </w:p>
        </w:tc>
        <w:tc>
          <w:tcPr>
            <w:tcW w:w="0" w:type="auto"/>
            <w:tcBorders>
              <w:left w:val="nil"/>
              <w:right w:val="nil"/>
            </w:tcBorders>
            <w:vAlign w:val="center"/>
          </w:tcPr>
          <w:p w14:paraId="4D18C1C0" w14:textId="77777777" w:rsidR="00DF29BE" w:rsidRPr="00886997" w:rsidRDefault="00DF29BE" w:rsidP="00F662F0">
            <w:pPr>
              <w:spacing w:before="0" w:after="0"/>
              <w:rPr>
                <w:sz w:val="18"/>
                <w:szCs w:val="18"/>
                <w:lang w:val="lt-LT"/>
              </w:rPr>
            </w:pPr>
            <w:r w:rsidRPr="00886997">
              <w:rPr>
                <w:sz w:val="18"/>
                <w:szCs w:val="18"/>
                <w:lang w:val="lt-LT"/>
              </w:rPr>
              <w:t>2035 m.</w:t>
            </w:r>
          </w:p>
        </w:tc>
      </w:tr>
      <w:tr w:rsidR="00CB0A0C" w:rsidRPr="00886997" w14:paraId="6856541F" w14:textId="77777777" w:rsidTr="006313E9">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tcBorders>
              <w:left w:val="nil"/>
              <w:right w:val="nil"/>
            </w:tcBorders>
            <w:vAlign w:val="center"/>
          </w:tcPr>
          <w:p w14:paraId="7677EB20" w14:textId="77777777" w:rsidR="00DF29BE" w:rsidRPr="00886997" w:rsidRDefault="00DF29BE" w:rsidP="00F662F0">
            <w:pPr>
              <w:spacing w:before="0" w:after="0"/>
              <w:rPr>
                <w:sz w:val="18"/>
                <w:szCs w:val="18"/>
                <w:lang w:val="lt-LT"/>
              </w:rPr>
            </w:pPr>
            <w:r w:rsidRPr="00886997">
              <w:rPr>
                <w:sz w:val="18"/>
                <w:szCs w:val="18"/>
                <w:lang w:val="lt-LT"/>
              </w:rPr>
              <w:t>Pakuotės ir pakuočių atliekos</w:t>
            </w:r>
          </w:p>
        </w:tc>
        <w:tc>
          <w:tcPr>
            <w:tcW w:w="0" w:type="auto"/>
            <w:vMerge w:val="restart"/>
            <w:tcBorders>
              <w:left w:val="nil"/>
              <w:right w:val="nil"/>
            </w:tcBorders>
            <w:vAlign w:val="center"/>
          </w:tcPr>
          <w:p w14:paraId="71842607" w14:textId="704F7C1F" w:rsidR="00DF29BE" w:rsidRPr="00886997" w:rsidRDefault="00FF15B9" w:rsidP="00F662F0">
            <w:pPr>
              <w:spacing w:before="0" w:after="0"/>
              <w:rPr>
                <w:sz w:val="18"/>
                <w:szCs w:val="18"/>
                <w:lang w:val="lt-LT"/>
              </w:rPr>
            </w:pPr>
            <w:hyperlink r:id="rId14" w:history="1">
              <w:r w:rsidR="00DF29BE" w:rsidRPr="00886997">
                <w:rPr>
                  <w:sz w:val="18"/>
                  <w:szCs w:val="18"/>
                  <w:lang w:val="lt-LT"/>
                </w:rPr>
                <w:t>2018/852</w:t>
              </w:r>
            </w:hyperlink>
          </w:p>
        </w:tc>
        <w:tc>
          <w:tcPr>
            <w:tcW w:w="0" w:type="auto"/>
            <w:tcBorders>
              <w:left w:val="nil"/>
              <w:right w:val="nil"/>
            </w:tcBorders>
            <w:vAlign w:val="center"/>
          </w:tcPr>
          <w:p w14:paraId="75B3E109" w14:textId="77777777" w:rsidR="00DF29BE" w:rsidRPr="00886997" w:rsidRDefault="00DF29BE" w:rsidP="00F662F0">
            <w:pPr>
              <w:spacing w:before="0" w:after="0"/>
              <w:rPr>
                <w:sz w:val="18"/>
                <w:szCs w:val="18"/>
                <w:lang w:val="lt-LT"/>
              </w:rPr>
            </w:pPr>
            <w:r w:rsidRPr="00886997">
              <w:rPr>
                <w:sz w:val="18"/>
                <w:szCs w:val="18"/>
                <w:lang w:val="lt-LT"/>
              </w:rPr>
              <w:t>Pakuočių atliekų perdirbimas</w:t>
            </w:r>
          </w:p>
        </w:tc>
        <w:tc>
          <w:tcPr>
            <w:tcW w:w="0" w:type="auto"/>
            <w:tcBorders>
              <w:left w:val="nil"/>
              <w:right w:val="nil"/>
            </w:tcBorders>
            <w:vAlign w:val="center"/>
          </w:tcPr>
          <w:p w14:paraId="10CD1846" w14:textId="77777777" w:rsidR="00DF29BE" w:rsidRPr="00886997" w:rsidRDefault="00DF29BE" w:rsidP="00F662F0">
            <w:pPr>
              <w:spacing w:before="0" w:after="0"/>
              <w:rPr>
                <w:sz w:val="18"/>
                <w:szCs w:val="18"/>
                <w:lang w:val="lt-LT"/>
              </w:rPr>
            </w:pPr>
            <w:r w:rsidRPr="00886997">
              <w:rPr>
                <w:sz w:val="18"/>
                <w:szCs w:val="18"/>
                <w:lang w:val="lt-LT"/>
              </w:rPr>
              <w:t>≥65%</w:t>
            </w:r>
          </w:p>
        </w:tc>
        <w:tc>
          <w:tcPr>
            <w:tcW w:w="0" w:type="auto"/>
            <w:vMerge w:val="restart"/>
            <w:tcBorders>
              <w:left w:val="nil"/>
              <w:right w:val="nil"/>
            </w:tcBorders>
            <w:vAlign w:val="center"/>
          </w:tcPr>
          <w:p w14:paraId="2728EE9A" w14:textId="77777777" w:rsidR="00DF29BE" w:rsidRPr="00886997" w:rsidRDefault="00DF29BE" w:rsidP="00F662F0">
            <w:pPr>
              <w:spacing w:before="0" w:after="0"/>
              <w:rPr>
                <w:sz w:val="18"/>
                <w:szCs w:val="18"/>
                <w:lang w:val="lt-LT"/>
              </w:rPr>
            </w:pPr>
            <w:r w:rsidRPr="00886997">
              <w:rPr>
                <w:sz w:val="18"/>
                <w:szCs w:val="18"/>
                <w:lang w:val="lt-LT"/>
              </w:rPr>
              <w:t>2025 m.</w:t>
            </w:r>
          </w:p>
        </w:tc>
      </w:tr>
      <w:tr w:rsidR="00CB0A0C" w:rsidRPr="00886997" w14:paraId="14D23699" w14:textId="77777777" w:rsidTr="006313E9">
        <w:trPr>
          <w:trHeight w:val="20"/>
        </w:trPr>
        <w:tc>
          <w:tcPr>
            <w:tcW w:w="0" w:type="auto"/>
            <w:vMerge/>
            <w:tcBorders>
              <w:left w:val="nil"/>
              <w:right w:val="nil"/>
            </w:tcBorders>
            <w:vAlign w:val="center"/>
          </w:tcPr>
          <w:p w14:paraId="52E622B8"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61CED78A"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572FBC26" w14:textId="77777777" w:rsidR="00DF29BE" w:rsidRPr="00886997" w:rsidRDefault="00DF29BE" w:rsidP="00F662F0">
            <w:pPr>
              <w:spacing w:before="0" w:after="0"/>
              <w:rPr>
                <w:sz w:val="18"/>
                <w:szCs w:val="18"/>
                <w:lang w:val="lt-LT"/>
              </w:rPr>
            </w:pPr>
            <w:r w:rsidRPr="00886997">
              <w:rPr>
                <w:sz w:val="18"/>
                <w:szCs w:val="18"/>
                <w:lang w:val="lt-LT"/>
              </w:rPr>
              <w:t>Plastiko pakuočių perdribimas</w:t>
            </w:r>
          </w:p>
        </w:tc>
        <w:tc>
          <w:tcPr>
            <w:tcW w:w="0" w:type="auto"/>
            <w:tcBorders>
              <w:left w:val="nil"/>
              <w:right w:val="nil"/>
            </w:tcBorders>
            <w:vAlign w:val="center"/>
          </w:tcPr>
          <w:p w14:paraId="5D51D0AD" w14:textId="77777777" w:rsidR="00DF29BE" w:rsidRPr="00886997" w:rsidRDefault="00DF29BE" w:rsidP="00F662F0">
            <w:pPr>
              <w:spacing w:before="0" w:after="0"/>
              <w:rPr>
                <w:sz w:val="18"/>
                <w:szCs w:val="18"/>
                <w:lang w:val="lt-LT"/>
              </w:rPr>
            </w:pPr>
            <w:r w:rsidRPr="00886997">
              <w:rPr>
                <w:sz w:val="18"/>
                <w:szCs w:val="18"/>
                <w:lang w:val="lt-LT"/>
              </w:rPr>
              <w:t>≥50%</w:t>
            </w:r>
          </w:p>
        </w:tc>
        <w:tc>
          <w:tcPr>
            <w:tcW w:w="0" w:type="auto"/>
            <w:vMerge/>
            <w:tcBorders>
              <w:left w:val="nil"/>
              <w:right w:val="nil"/>
            </w:tcBorders>
            <w:vAlign w:val="center"/>
          </w:tcPr>
          <w:p w14:paraId="26BF52A4" w14:textId="77777777" w:rsidR="00DF29BE" w:rsidRPr="00886997" w:rsidRDefault="00DF29BE" w:rsidP="00F662F0">
            <w:pPr>
              <w:spacing w:before="0" w:after="0"/>
              <w:rPr>
                <w:sz w:val="18"/>
                <w:szCs w:val="18"/>
                <w:lang w:val="lt-LT"/>
              </w:rPr>
            </w:pPr>
          </w:p>
        </w:tc>
      </w:tr>
      <w:tr w:rsidR="00CB0A0C" w:rsidRPr="00886997" w14:paraId="46141FFF" w14:textId="77777777" w:rsidTr="006313E9">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5F8536F7"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149A8217"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067D7677" w14:textId="77777777" w:rsidR="00DF29BE" w:rsidRPr="00886997" w:rsidRDefault="00DF29BE" w:rsidP="00F662F0">
            <w:pPr>
              <w:spacing w:before="0" w:after="0"/>
              <w:rPr>
                <w:sz w:val="18"/>
                <w:szCs w:val="18"/>
                <w:lang w:val="lt-LT"/>
              </w:rPr>
            </w:pPr>
            <w:r w:rsidRPr="00886997">
              <w:rPr>
                <w:sz w:val="18"/>
                <w:szCs w:val="18"/>
                <w:lang w:val="lt-LT"/>
              </w:rPr>
              <w:t>Medienos pakuočių perdribimas</w:t>
            </w:r>
          </w:p>
        </w:tc>
        <w:tc>
          <w:tcPr>
            <w:tcW w:w="0" w:type="auto"/>
            <w:tcBorders>
              <w:left w:val="nil"/>
              <w:right w:val="nil"/>
            </w:tcBorders>
            <w:vAlign w:val="center"/>
          </w:tcPr>
          <w:p w14:paraId="163658FF" w14:textId="77777777" w:rsidR="00DF29BE" w:rsidRPr="00886997" w:rsidRDefault="00DF29BE" w:rsidP="00F662F0">
            <w:pPr>
              <w:spacing w:before="0" w:after="0"/>
              <w:rPr>
                <w:sz w:val="18"/>
                <w:szCs w:val="18"/>
                <w:lang w:val="lt-LT"/>
              </w:rPr>
            </w:pPr>
            <w:r w:rsidRPr="00886997">
              <w:rPr>
                <w:sz w:val="18"/>
                <w:szCs w:val="18"/>
                <w:lang w:val="lt-LT"/>
              </w:rPr>
              <w:t>≥25%</w:t>
            </w:r>
          </w:p>
        </w:tc>
        <w:tc>
          <w:tcPr>
            <w:tcW w:w="0" w:type="auto"/>
            <w:vMerge/>
            <w:tcBorders>
              <w:left w:val="nil"/>
              <w:right w:val="nil"/>
            </w:tcBorders>
            <w:vAlign w:val="center"/>
          </w:tcPr>
          <w:p w14:paraId="3E00F718" w14:textId="77777777" w:rsidR="00DF29BE" w:rsidRPr="00886997" w:rsidRDefault="00DF29BE" w:rsidP="00F662F0">
            <w:pPr>
              <w:spacing w:before="0" w:after="0"/>
              <w:rPr>
                <w:sz w:val="18"/>
                <w:szCs w:val="18"/>
                <w:lang w:val="lt-LT"/>
              </w:rPr>
            </w:pPr>
          </w:p>
        </w:tc>
      </w:tr>
      <w:tr w:rsidR="00CB0A0C" w:rsidRPr="00886997" w14:paraId="026ECF42" w14:textId="77777777" w:rsidTr="006313E9">
        <w:trPr>
          <w:trHeight w:val="20"/>
        </w:trPr>
        <w:tc>
          <w:tcPr>
            <w:tcW w:w="0" w:type="auto"/>
            <w:vMerge/>
            <w:tcBorders>
              <w:left w:val="nil"/>
              <w:right w:val="nil"/>
            </w:tcBorders>
            <w:vAlign w:val="center"/>
          </w:tcPr>
          <w:p w14:paraId="0D1C5008"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123706F2"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641222B1" w14:textId="77777777" w:rsidR="00DF29BE" w:rsidRPr="00886997" w:rsidRDefault="00DF29BE" w:rsidP="00F662F0">
            <w:pPr>
              <w:spacing w:before="0" w:after="0"/>
              <w:rPr>
                <w:sz w:val="18"/>
                <w:szCs w:val="18"/>
                <w:lang w:val="lt-LT"/>
              </w:rPr>
            </w:pPr>
            <w:r w:rsidRPr="00886997">
              <w:rPr>
                <w:sz w:val="18"/>
                <w:szCs w:val="18"/>
                <w:lang w:val="lt-LT"/>
              </w:rPr>
              <w:t>Juodųjų metalų pakuočių perdribimas</w:t>
            </w:r>
          </w:p>
        </w:tc>
        <w:tc>
          <w:tcPr>
            <w:tcW w:w="0" w:type="auto"/>
            <w:tcBorders>
              <w:left w:val="nil"/>
              <w:right w:val="nil"/>
            </w:tcBorders>
            <w:vAlign w:val="center"/>
          </w:tcPr>
          <w:p w14:paraId="26C9C3A8" w14:textId="77777777" w:rsidR="00DF29BE" w:rsidRPr="00886997" w:rsidRDefault="00DF29BE" w:rsidP="00F662F0">
            <w:pPr>
              <w:spacing w:before="0" w:after="0"/>
              <w:rPr>
                <w:sz w:val="18"/>
                <w:szCs w:val="18"/>
                <w:lang w:val="lt-LT"/>
              </w:rPr>
            </w:pPr>
            <w:r w:rsidRPr="00886997">
              <w:rPr>
                <w:sz w:val="18"/>
                <w:szCs w:val="18"/>
                <w:lang w:val="lt-LT"/>
              </w:rPr>
              <w:t>≥70%</w:t>
            </w:r>
          </w:p>
        </w:tc>
        <w:tc>
          <w:tcPr>
            <w:tcW w:w="0" w:type="auto"/>
            <w:vMerge/>
            <w:tcBorders>
              <w:left w:val="nil"/>
              <w:right w:val="nil"/>
            </w:tcBorders>
            <w:vAlign w:val="center"/>
          </w:tcPr>
          <w:p w14:paraId="2563D854" w14:textId="77777777" w:rsidR="00DF29BE" w:rsidRPr="00886997" w:rsidRDefault="00DF29BE" w:rsidP="00F662F0">
            <w:pPr>
              <w:spacing w:before="0" w:after="0"/>
              <w:rPr>
                <w:sz w:val="18"/>
                <w:szCs w:val="18"/>
                <w:lang w:val="lt-LT"/>
              </w:rPr>
            </w:pPr>
          </w:p>
        </w:tc>
      </w:tr>
      <w:tr w:rsidR="00CB0A0C" w:rsidRPr="00886997" w14:paraId="16AAFD9B" w14:textId="77777777" w:rsidTr="006313E9">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7011C80D"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753499F3"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7E030086" w14:textId="77777777" w:rsidR="00DF29BE" w:rsidRPr="00886997" w:rsidRDefault="00DF29BE" w:rsidP="00F662F0">
            <w:pPr>
              <w:spacing w:before="0" w:after="0"/>
              <w:rPr>
                <w:sz w:val="18"/>
                <w:szCs w:val="18"/>
                <w:lang w:val="lt-LT"/>
              </w:rPr>
            </w:pPr>
            <w:r w:rsidRPr="00886997">
              <w:rPr>
                <w:sz w:val="18"/>
                <w:szCs w:val="18"/>
                <w:lang w:val="lt-LT"/>
              </w:rPr>
              <w:t>Aliuminio pakuočių perdribimas</w:t>
            </w:r>
          </w:p>
        </w:tc>
        <w:tc>
          <w:tcPr>
            <w:tcW w:w="0" w:type="auto"/>
            <w:tcBorders>
              <w:left w:val="nil"/>
              <w:right w:val="nil"/>
            </w:tcBorders>
            <w:vAlign w:val="center"/>
          </w:tcPr>
          <w:p w14:paraId="5438219E" w14:textId="77777777" w:rsidR="00DF29BE" w:rsidRPr="00886997" w:rsidRDefault="00DF29BE" w:rsidP="00F662F0">
            <w:pPr>
              <w:spacing w:before="0" w:after="0"/>
              <w:rPr>
                <w:sz w:val="18"/>
                <w:szCs w:val="18"/>
                <w:lang w:val="lt-LT"/>
              </w:rPr>
            </w:pPr>
            <w:r w:rsidRPr="00886997">
              <w:rPr>
                <w:sz w:val="18"/>
                <w:szCs w:val="18"/>
                <w:lang w:val="lt-LT"/>
              </w:rPr>
              <w:t>≥50%</w:t>
            </w:r>
          </w:p>
        </w:tc>
        <w:tc>
          <w:tcPr>
            <w:tcW w:w="0" w:type="auto"/>
            <w:vMerge/>
            <w:tcBorders>
              <w:left w:val="nil"/>
              <w:right w:val="nil"/>
            </w:tcBorders>
            <w:vAlign w:val="center"/>
          </w:tcPr>
          <w:p w14:paraId="086E9DDE" w14:textId="77777777" w:rsidR="00DF29BE" w:rsidRPr="00886997" w:rsidRDefault="00DF29BE" w:rsidP="00F662F0">
            <w:pPr>
              <w:spacing w:before="0" w:after="0"/>
              <w:rPr>
                <w:sz w:val="18"/>
                <w:szCs w:val="18"/>
                <w:lang w:val="lt-LT"/>
              </w:rPr>
            </w:pPr>
          </w:p>
        </w:tc>
      </w:tr>
      <w:tr w:rsidR="00CB0A0C" w:rsidRPr="00886997" w14:paraId="5040DD2F" w14:textId="77777777" w:rsidTr="006313E9">
        <w:trPr>
          <w:trHeight w:val="20"/>
        </w:trPr>
        <w:tc>
          <w:tcPr>
            <w:tcW w:w="0" w:type="auto"/>
            <w:vMerge/>
            <w:tcBorders>
              <w:left w:val="nil"/>
              <w:right w:val="nil"/>
            </w:tcBorders>
            <w:vAlign w:val="center"/>
          </w:tcPr>
          <w:p w14:paraId="38CFE060"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19DF9E24"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32C287B2" w14:textId="77777777" w:rsidR="00DF29BE" w:rsidRPr="00886997" w:rsidRDefault="00DF29BE" w:rsidP="00F662F0">
            <w:pPr>
              <w:spacing w:before="0" w:after="0"/>
              <w:rPr>
                <w:sz w:val="18"/>
                <w:szCs w:val="18"/>
                <w:lang w:val="lt-LT"/>
              </w:rPr>
            </w:pPr>
            <w:r w:rsidRPr="00886997">
              <w:rPr>
                <w:sz w:val="18"/>
                <w:szCs w:val="18"/>
                <w:lang w:val="lt-LT"/>
              </w:rPr>
              <w:t>Stiklo pakuočių perdribimas</w:t>
            </w:r>
          </w:p>
        </w:tc>
        <w:tc>
          <w:tcPr>
            <w:tcW w:w="0" w:type="auto"/>
            <w:tcBorders>
              <w:left w:val="nil"/>
              <w:right w:val="nil"/>
            </w:tcBorders>
            <w:vAlign w:val="center"/>
          </w:tcPr>
          <w:p w14:paraId="6BDC8F7A" w14:textId="77777777" w:rsidR="00DF29BE" w:rsidRPr="00886997" w:rsidRDefault="00DF29BE" w:rsidP="00F662F0">
            <w:pPr>
              <w:spacing w:before="0" w:after="0"/>
              <w:rPr>
                <w:sz w:val="18"/>
                <w:szCs w:val="18"/>
                <w:lang w:val="lt-LT"/>
              </w:rPr>
            </w:pPr>
            <w:r w:rsidRPr="00886997">
              <w:rPr>
                <w:sz w:val="18"/>
                <w:szCs w:val="18"/>
                <w:lang w:val="lt-LT"/>
              </w:rPr>
              <w:t>≥70%</w:t>
            </w:r>
          </w:p>
        </w:tc>
        <w:tc>
          <w:tcPr>
            <w:tcW w:w="0" w:type="auto"/>
            <w:vMerge/>
            <w:tcBorders>
              <w:left w:val="nil"/>
              <w:right w:val="nil"/>
            </w:tcBorders>
            <w:vAlign w:val="center"/>
          </w:tcPr>
          <w:p w14:paraId="07793708" w14:textId="77777777" w:rsidR="00DF29BE" w:rsidRPr="00886997" w:rsidRDefault="00DF29BE" w:rsidP="00F662F0">
            <w:pPr>
              <w:spacing w:before="0" w:after="0"/>
              <w:rPr>
                <w:sz w:val="18"/>
                <w:szCs w:val="18"/>
                <w:lang w:val="lt-LT"/>
              </w:rPr>
            </w:pPr>
          </w:p>
        </w:tc>
      </w:tr>
      <w:tr w:rsidR="00CB0A0C" w:rsidRPr="00886997" w14:paraId="7CA8A22A" w14:textId="77777777" w:rsidTr="006313E9">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63724584"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31E1B2F1"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3A9AA729" w14:textId="77777777" w:rsidR="00DF29BE" w:rsidRPr="00886997" w:rsidRDefault="00DF29BE" w:rsidP="00F662F0">
            <w:pPr>
              <w:spacing w:before="0" w:after="0"/>
              <w:rPr>
                <w:sz w:val="18"/>
                <w:szCs w:val="18"/>
                <w:lang w:val="lt-LT"/>
              </w:rPr>
            </w:pPr>
            <w:r w:rsidRPr="00886997">
              <w:rPr>
                <w:sz w:val="18"/>
                <w:szCs w:val="18"/>
                <w:lang w:val="lt-LT"/>
              </w:rPr>
              <w:t>Popieriaus ir kartono pakuočių perdribimas</w:t>
            </w:r>
          </w:p>
        </w:tc>
        <w:tc>
          <w:tcPr>
            <w:tcW w:w="0" w:type="auto"/>
            <w:tcBorders>
              <w:left w:val="nil"/>
              <w:right w:val="nil"/>
            </w:tcBorders>
            <w:vAlign w:val="center"/>
          </w:tcPr>
          <w:p w14:paraId="5A0BA10A" w14:textId="77777777" w:rsidR="00DF29BE" w:rsidRPr="00886997" w:rsidRDefault="00DF29BE" w:rsidP="00F662F0">
            <w:pPr>
              <w:spacing w:before="0" w:after="0"/>
              <w:rPr>
                <w:sz w:val="18"/>
                <w:szCs w:val="18"/>
                <w:lang w:val="lt-LT"/>
              </w:rPr>
            </w:pPr>
            <w:r w:rsidRPr="00886997">
              <w:rPr>
                <w:sz w:val="18"/>
                <w:szCs w:val="18"/>
                <w:lang w:val="lt-LT"/>
              </w:rPr>
              <w:t>≥75%</w:t>
            </w:r>
          </w:p>
        </w:tc>
        <w:tc>
          <w:tcPr>
            <w:tcW w:w="0" w:type="auto"/>
            <w:vMerge/>
            <w:tcBorders>
              <w:left w:val="nil"/>
              <w:right w:val="nil"/>
            </w:tcBorders>
            <w:vAlign w:val="center"/>
          </w:tcPr>
          <w:p w14:paraId="0B2DF1F9" w14:textId="77777777" w:rsidR="00DF29BE" w:rsidRPr="00886997" w:rsidRDefault="00DF29BE" w:rsidP="00F662F0">
            <w:pPr>
              <w:spacing w:before="0" w:after="0"/>
              <w:rPr>
                <w:sz w:val="18"/>
                <w:szCs w:val="18"/>
                <w:lang w:val="lt-LT"/>
              </w:rPr>
            </w:pPr>
          </w:p>
        </w:tc>
      </w:tr>
      <w:tr w:rsidR="00CB0A0C" w:rsidRPr="00886997" w14:paraId="26275351" w14:textId="77777777" w:rsidTr="006313E9">
        <w:trPr>
          <w:trHeight w:val="20"/>
        </w:trPr>
        <w:tc>
          <w:tcPr>
            <w:tcW w:w="0" w:type="auto"/>
            <w:vMerge/>
            <w:tcBorders>
              <w:left w:val="nil"/>
              <w:right w:val="nil"/>
            </w:tcBorders>
            <w:vAlign w:val="center"/>
          </w:tcPr>
          <w:p w14:paraId="6C6214C0"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09C2EE62"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163FD6FB" w14:textId="77777777" w:rsidR="00DF29BE" w:rsidRPr="00886997" w:rsidRDefault="00DF29BE" w:rsidP="00F662F0">
            <w:pPr>
              <w:spacing w:before="0" w:after="0"/>
              <w:rPr>
                <w:sz w:val="18"/>
                <w:szCs w:val="18"/>
                <w:lang w:val="lt-LT"/>
              </w:rPr>
            </w:pPr>
            <w:r w:rsidRPr="00886997">
              <w:rPr>
                <w:sz w:val="18"/>
                <w:szCs w:val="18"/>
                <w:lang w:val="lt-LT"/>
              </w:rPr>
              <w:t>Pakuočių atliekų perdirbimas</w:t>
            </w:r>
          </w:p>
        </w:tc>
        <w:tc>
          <w:tcPr>
            <w:tcW w:w="0" w:type="auto"/>
            <w:tcBorders>
              <w:left w:val="nil"/>
              <w:right w:val="nil"/>
            </w:tcBorders>
            <w:vAlign w:val="center"/>
          </w:tcPr>
          <w:p w14:paraId="2A27298F" w14:textId="77777777" w:rsidR="00DF29BE" w:rsidRPr="00886997" w:rsidRDefault="00DF29BE" w:rsidP="00F662F0">
            <w:pPr>
              <w:spacing w:before="0" w:after="0"/>
              <w:rPr>
                <w:sz w:val="18"/>
                <w:szCs w:val="18"/>
                <w:lang w:val="lt-LT"/>
              </w:rPr>
            </w:pPr>
            <w:r w:rsidRPr="00886997">
              <w:rPr>
                <w:sz w:val="18"/>
                <w:szCs w:val="18"/>
                <w:lang w:val="lt-LT"/>
              </w:rPr>
              <w:t>≥65%</w:t>
            </w:r>
          </w:p>
        </w:tc>
        <w:tc>
          <w:tcPr>
            <w:tcW w:w="0" w:type="auto"/>
            <w:vMerge w:val="restart"/>
            <w:tcBorders>
              <w:left w:val="nil"/>
              <w:right w:val="nil"/>
            </w:tcBorders>
            <w:vAlign w:val="center"/>
          </w:tcPr>
          <w:p w14:paraId="3B722CA4" w14:textId="77777777" w:rsidR="00DF29BE" w:rsidRPr="00886997" w:rsidRDefault="00DF29BE" w:rsidP="00F662F0">
            <w:pPr>
              <w:spacing w:before="0" w:after="0"/>
              <w:rPr>
                <w:sz w:val="18"/>
                <w:szCs w:val="18"/>
                <w:lang w:val="lt-LT"/>
              </w:rPr>
            </w:pPr>
            <w:r w:rsidRPr="00886997">
              <w:rPr>
                <w:sz w:val="18"/>
                <w:szCs w:val="18"/>
                <w:lang w:val="lt-LT"/>
              </w:rPr>
              <w:t>2030 m.</w:t>
            </w:r>
          </w:p>
        </w:tc>
      </w:tr>
      <w:tr w:rsidR="00CB0A0C" w:rsidRPr="00886997" w14:paraId="1F00D622" w14:textId="77777777" w:rsidTr="006313E9">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4DB405B2"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0E4B4B25"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798E76DF" w14:textId="77777777" w:rsidR="00DF29BE" w:rsidRPr="00886997" w:rsidRDefault="00DF29BE" w:rsidP="00F662F0">
            <w:pPr>
              <w:spacing w:before="0" w:after="0"/>
              <w:rPr>
                <w:sz w:val="18"/>
                <w:szCs w:val="18"/>
                <w:lang w:val="lt-LT"/>
              </w:rPr>
            </w:pPr>
            <w:r w:rsidRPr="00886997">
              <w:rPr>
                <w:sz w:val="18"/>
                <w:szCs w:val="18"/>
                <w:lang w:val="lt-LT"/>
              </w:rPr>
              <w:t>Plastiko pakuočių perdribimas</w:t>
            </w:r>
          </w:p>
        </w:tc>
        <w:tc>
          <w:tcPr>
            <w:tcW w:w="0" w:type="auto"/>
            <w:tcBorders>
              <w:left w:val="nil"/>
              <w:right w:val="nil"/>
            </w:tcBorders>
            <w:vAlign w:val="center"/>
          </w:tcPr>
          <w:p w14:paraId="69733E33" w14:textId="77777777" w:rsidR="00DF29BE" w:rsidRPr="00886997" w:rsidRDefault="00DF29BE" w:rsidP="00F662F0">
            <w:pPr>
              <w:spacing w:before="0" w:after="0"/>
              <w:rPr>
                <w:sz w:val="18"/>
                <w:szCs w:val="18"/>
                <w:lang w:val="lt-LT"/>
              </w:rPr>
            </w:pPr>
            <w:r w:rsidRPr="00886997">
              <w:rPr>
                <w:sz w:val="18"/>
                <w:szCs w:val="18"/>
                <w:lang w:val="lt-LT"/>
              </w:rPr>
              <w:t>≥55%</w:t>
            </w:r>
          </w:p>
        </w:tc>
        <w:tc>
          <w:tcPr>
            <w:tcW w:w="0" w:type="auto"/>
            <w:vMerge/>
            <w:tcBorders>
              <w:left w:val="nil"/>
              <w:right w:val="nil"/>
            </w:tcBorders>
            <w:vAlign w:val="center"/>
          </w:tcPr>
          <w:p w14:paraId="052607AB" w14:textId="77777777" w:rsidR="00DF29BE" w:rsidRPr="00886997" w:rsidRDefault="00DF29BE" w:rsidP="00F662F0">
            <w:pPr>
              <w:spacing w:before="0" w:after="0"/>
              <w:rPr>
                <w:sz w:val="18"/>
                <w:szCs w:val="18"/>
                <w:lang w:val="lt-LT"/>
              </w:rPr>
            </w:pPr>
          </w:p>
        </w:tc>
      </w:tr>
      <w:tr w:rsidR="00CB0A0C" w:rsidRPr="00886997" w14:paraId="251943BC" w14:textId="77777777" w:rsidTr="006313E9">
        <w:trPr>
          <w:trHeight w:val="20"/>
        </w:trPr>
        <w:tc>
          <w:tcPr>
            <w:tcW w:w="0" w:type="auto"/>
            <w:vMerge/>
            <w:tcBorders>
              <w:left w:val="nil"/>
              <w:right w:val="nil"/>
            </w:tcBorders>
            <w:vAlign w:val="center"/>
          </w:tcPr>
          <w:p w14:paraId="7E2393DD"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35EC8A5C"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4E84B5AD" w14:textId="77777777" w:rsidR="00DF29BE" w:rsidRPr="00886997" w:rsidRDefault="00DF29BE" w:rsidP="00F662F0">
            <w:pPr>
              <w:spacing w:before="0" w:after="0"/>
              <w:rPr>
                <w:sz w:val="18"/>
                <w:szCs w:val="18"/>
                <w:lang w:val="lt-LT"/>
              </w:rPr>
            </w:pPr>
            <w:r w:rsidRPr="00886997">
              <w:rPr>
                <w:sz w:val="18"/>
                <w:szCs w:val="18"/>
                <w:lang w:val="lt-LT"/>
              </w:rPr>
              <w:t>Medienos pakuočių perdribimas</w:t>
            </w:r>
          </w:p>
        </w:tc>
        <w:tc>
          <w:tcPr>
            <w:tcW w:w="0" w:type="auto"/>
            <w:tcBorders>
              <w:left w:val="nil"/>
              <w:right w:val="nil"/>
            </w:tcBorders>
            <w:vAlign w:val="center"/>
          </w:tcPr>
          <w:p w14:paraId="543A87E9" w14:textId="77777777" w:rsidR="00DF29BE" w:rsidRPr="00886997" w:rsidRDefault="00DF29BE" w:rsidP="00F662F0">
            <w:pPr>
              <w:spacing w:before="0" w:after="0"/>
              <w:rPr>
                <w:sz w:val="18"/>
                <w:szCs w:val="18"/>
                <w:lang w:val="lt-LT"/>
              </w:rPr>
            </w:pPr>
            <w:r w:rsidRPr="00886997">
              <w:rPr>
                <w:sz w:val="18"/>
                <w:szCs w:val="18"/>
                <w:lang w:val="lt-LT"/>
              </w:rPr>
              <w:t>≥30%</w:t>
            </w:r>
          </w:p>
        </w:tc>
        <w:tc>
          <w:tcPr>
            <w:tcW w:w="0" w:type="auto"/>
            <w:vMerge/>
            <w:tcBorders>
              <w:left w:val="nil"/>
              <w:right w:val="nil"/>
            </w:tcBorders>
            <w:vAlign w:val="center"/>
          </w:tcPr>
          <w:p w14:paraId="647CDC38" w14:textId="77777777" w:rsidR="00DF29BE" w:rsidRPr="00886997" w:rsidRDefault="00DF29BE" w:rsidP="00F662F0">
            <w:pPr>
              <w:spacing w:before="0" w:after="0"/>
              <w:rPr>
                <w:sz w:val="18"/>
                <w:szCs w:val="18"/>
                <w:lang w:val="lt-LT"/>
              </w:rPr>
            </w:pPr>
          </w:p>
        </w:tc>
      </w:tr>
      <w:tr w:rsidR="00CB0A0C" w:rsidRPr="00886997" w14:paraId="0E9D4B82" w14:textId="77777777" w:rsidTr="006313E9">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554852A5"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52976B7E"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16039BAA" w14:textId="77777777" w:rsidR="00DF29BE" w:rsidRPr="00886997" w:rsidRDefault="00DF29BE" w:rsidP="00F662F0">
            <w:pPr>
              <w:spacing w:before="0" w:after="0"/>
              <w:rPr>
                <w:sz w:val="18"/>
                <w:szCs w:val="18"/>
                <w:lang w:val="lt-LT"/>
              </w:rPr>
            </w:pPr>
            <w:r w:rsidRPr="00886997">
              <w:rPr>
                <w:sz w:val="18"/>
                <w:szCs w:val="18"/>
                <w:lang w:val="lt-LT"/>
              </w:rPr>
              <w:t>Juodųjų metalų pakuočių perdribimas</w:t>
            </w:r>
          </w:p>
        </w:tc>
        <w:tc>
          <w:tcPr>
            <w:tcW w:w="0" w:type="auto"/>
            <w:tcBorders>
              <w:left w:val="nil"/>
              <w:right w:val="nil"/>
            </w:tcBorders>
            <w:vAlign w:val="center"/>
          </w:tcPr>
          <w:p w14:paraId="237788E6" w14:textId="77777777" w:rsidR="00DF29BE" w:rsidRPr="00886997" w:rsidRDefault="00DF29BE" w:rsidP="00F662F0">
            <w:pPr>
              <w:spacing w:before="0" w:after="0"/>
              <w:rPr>
                <w:sz w:val="18"/>
                <w:szCs w:val="18"/>
                <w:lang w:val="lt-LT"/>
              </w:rPr>
            </w:pPr>
            <w:r w:rsidRPr="00886997">
              <w:rPr>
                <w:sz w:val="18"/>
                <w:szCs w:val="18"/>
                <w:lang w:val="lt-LT"/>
              </w:rPr>
              <w:t>≥80%</w:t>
            </w:r>
          </w:p>
        </w:tc>
        <w:tc>
          <w:tcPr>
            <w:tcW w:w="0" w:type="auto"/>
            <w:vMerge/>
            <w:tcBorders>
              <w:left w:val="nil"/>
              <w:right w:val="nil"/>
            </w:tcBorders>
            <w:vAlign w:val="center"/>
          </w:tcPr>
          <w:p w14:paraId="3BCBA59D" w14:textId="77777777" w:rsidR="00DF29BE" w:rsidRPr="00886997" w:rsidRDefault="00DF29BE" w:rsidP="00F662F0">
            <w:pPr>
              <w:spacing w:before="0" w:after="0"/>
              <w:rPr>
                <w:sz w:val="18"/>
                <w:szCs w:val="18"/>
                <w:lang w:val="lt-LT"/>
              </w:rPr>
            </w:pPr>
          </w:p>
        </w:tc>
      </w:tr>
      <w:tr w:rsidR="00CB0A0C" w:rsidRPr="00886997" w14:paraId="173239FF" w14:textId="77777777" w:rsidTr="006313E9">
        <w:trPr>
          <w:trHeight w:val="20"/>
        </w:trPr>
        <w:tc>
          <w:tcPr>
            <w:tcW w:w="0" w:type="auto"/>
            <w:vMerge/>
            <w:tcBorders>
              <w:left w:val="nil"/>
              <w:right w:val="nil"/>
            </w:tcBorders>
            <w:vAlign w:val="center"/>
          </w:tcPr>
          <w:p w14:paraId="43667B0A"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4D8B0D0B"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6A8033BD" w14:textId="77777777" w:rsidR="00DF29BE" w:rsidRPr="00886997" w:rsidRDefault="00DF29BE" w:rsidP="00F662F0">
            <w:pPr>
              <w:spacing w:before="0" w:after="0"/>
              <w:rPr>
                <w:sz w:val="18"/>
                <w:szCs w:val="18"/>
                <w:lang w:val="lt-LT"/>
              </w:rPr>
            </w:pPr>
            <w:r w:rsidRPr="00886997">
              <w:rPr>
                <w:sz w:val="18"/>
                <w:szCs w:val="18"/>
                <w:lang w:val="lt-LT"/>
              </w:rPr>
              <w:t>Aliuminio pakuočių perdribimas</w:t>
            </w:r>
          </w:p>
        </w:tc>
        <w:tc>
          <w:tcPr>
            <w:tcW w:w="0" w:type="auto"/>
            <w:tcBorders>
              <w:left w:val="nil"/>
              <w:right w:val="nil"/>
            </w:tcBorders>
            <w:vAlign w:val="center"/>
          </w:tcPr>
          <w:p w14:paraId="534DC435" w14:textId="77777777" w:rsidR="00DF29BE" w:rsidRPr="00886997" w:rsidRDefault="00DF29BE" w:rsidP="00F662F0">
            <w:pPr>
              <w:spacing w:before="0" w:after="0"/>
              <w:rPr>
                <w:sz w:val="18"/>
                <w:szCs w:val="18"/>
                <w:lang w:val="lt-LT"/>
              </w:rPr>
            </w:pPr>
            <w:r w:rsidRPr="00886997">
              <w:rPr>
                <w:sz w:val="18"/>
                <w:szCs w:val="18"/>
                <w:lang w:val="lt-LT"/>
              </w:rPr>
              <w:t>≥60%</w:t>
            </w:r>
          </w:p>
        </w:tc>
        <w:tc>
          <w:tcPr>
            <w:tcW w:w="0" w:type="auto"/>
            <w:vMerge/>
            <w:tcBorders>
              <w:left w:val="nil"/>
              <w:right w:val="nil"/>
            </w:tcBorders>
            <w:vAlign w:val="center"/>
          </w:tcPr>
          <w:p w14:paraId="696D0A54" w14:textId="77777777" w:rsidR="00DF29BE" w:rsidRPr="00886997" w:rsidRDefault="00DF29BE" w:rsidP="00F662F0">
            <w:pPr>
              <w:spacing w:before="0" w:after="0"/>
              <w:rPr>
                <w:sz w:val="18"/>
                <w:szCs w:val="18"/>
                <w:lang w:val="lt-LT"/>
              </w:rPr>
            </w:pPr>
          </w:p>
        </w:tc>
      </w:tr>
      <w:tr w:rsidR="00CB0A0C" w:rsidRPr="00886997" w14:paraId="08617540" w14:textId="77777777" w:rsidTr="006313E9">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7CE79A50"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5C17F57C"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1E316ACB" w14:textId="77777777" w:rsidR="00DF29BE" w:rsidRPr="00886997" w:rsidRDefault="00DF29BE" w:rsidP="00F662F0">
            <w:pPr>
              <w:spacing w:before="0" w:after="0"/>
              <w:rPr>
                <w:sz w:val="18"/>
                <w:szCs w:val="18"/>
                <w:lang w:val="lt-LT"/>
              </w:rPr>
            </w:pPr>
            <w:r w:rsidRPr="00886997">
              <w:rPr>
                <w:sz w:val="18"/>
                <w:szCs w:val="18"/>
                <w:lang w:val="lt-LT"/>
              </w:rPr>
              <w:t>Stiklo pakuočių perdribimas</w:t>
            </w:r>
          </w:p>
        </w:tc>
        <w:tc>
          <w:tcPr>
            <w:tcW w:w="0" w:type="auto"/>
            <w:tcBorders>
              <w:left w:val="nil"/>
              <w:right w:val="nil"/>
            </w:tcBorders>
            <w:vAlign w:val="center"/>
          </w:tcPr>
          <w:p w14:paraId="68DAB1EE" w14:textId="77777777" w:rsidR="00DF29BE" w:rsidRPr="00886997" w:rsidRDefault="00DF29BE" w:rsidP="00F662F0">
            <w:pPr>
              <w:spacing w:before="0" w:after="0"/>
              <w:rPr>
                <w:sz w:val="18"/>
                <w:szCs w:val="18"/>
                <w:lang w:val="lt-LT"/>
              </w:rPr>
            </w:pPr>
            <w:r w:rsidRPr="00886997">
              <w:rPr>
                <w:sz w:val="18"/>
                <w:szCs w:val="18"/>
                <w:lang w:val="lt-LT"/>
              </w:rPr>
              <w:t>≥75%</w:t>
            </w:r>
          </w:p>
        </w:tc>
        <w:tc>
          <w:tcPr>
            <w:tcW w:w="0" w:type="auto"/>
            <w:vMerge/>
            <w:tcBorders>
              <w:left w:val="nil"/>
              <w:right w:val="nil"/>
            </w:tcBorders>
            <w:vAlign w:val="center"/>
          </w:tcPr>
          <w:p w14:paraId="28E8DC8A" w14:textId="77777777" w:rsidR="00DF29BE" w:rsidRPr="00886997" w:rsidRDefault="00DF29BE" w:rsidP="00F662F0">
            <w:pPr>
              <w:spacing w:before="0" w:after="0"/>
              <w:rPr>
                <w:sz w:val="18"/>
                <w:szCs w:val="18"/>
                <w:lang w:val="lt-LT"/>
              </w:rPr>
            </w:pPr>
          </w:p>
        </w:tc>
      </w:tr>
      <w:tr w:rsidR="00CB0A0C" w:rsidRPr="00886997" w14:paraId="044F6E44" w14:textId="77777777" w:rsidTr="006313E9">
        <w:trPr>
          <w:trHeight w:val="20"/>
        </w:trPr>
        <w:tc>
          <w:tcPr>
            <w:tcW w:w="0" w:type="auto"/>
            <w:vMerge/>
            <w:tcBorders>
              <w:left w:val="nil"/>
              <w:right w:val="nil"/>
            </w:tcBorders>
            <w:vAlign w:val="center"/>
          </w:tcPr>
          <w:p w14:paraId="1DDBC6EF" w14:textId="77777777" w:rsidR="00DF29BE" w:rsidRPr="00886997" w:rsidRDefault="00DF29BE" w:rsidP="00F662F0">
            <w:pPr>
              <w:spacing w:before="0" w:after="0"/>
              <w:rPr>
                <w:sz w:val="18"/>
                <w:szCs w:val="18"/>
                <w:lang w:val="lt-LT"/>
              </w:rPr>
            </w:pPr>
          </w:p>
        </w:tc>
        <w:tc>
          <w:tcPr>
            <w:tcW w:w="0" w:type="auto"/>
            <w:vMerge/>
            <w:tcBorders>
              <w:left w:val="nil"/>
              <w:right w:val="nil"/>
            </w:tcBorders>
            <w:vAlign w:val="center"/>
          </w:tcPr>
          <w:p w14:paraId="136B7886" w14:textId="77777777" w:rsidR="00DF29BE" w:rsidRPr="00886997" w:rsidRDefault="00DF29BE" w:rsidP="00F662F0">
            <w:pPr>
              <w:spacing w:before="0" w:after="0"/>
              <w:rPr>
                <w:sz w:val="18"/>
                <w:szCs w:val="18"/>
                <w:lang w:val="lt-LT"/>
              </w:rPr>
            </w:pPr>
          </w:p>
        </w:tc>
        <w:tc>
          <w:tcPr>
            <w:tcW w:w="0" w:type="auto"/>
            <w:tcBorders>
              <w:left w:val="nil"/>
              <w:right w:val="nil"/>
            </w:tcBorders>
            <w:vAlign w:val="center"/>
          </w:tcPr>
          <w:p w14:paraId="1CFB5AEA" w14:textId="77777777" w:rsidR="00DF29BE" w:rsidRPr="00886997" w:rsidRDefault="00DF29BE" w:rsidP="00F662F0">
            <w:pPr>
              <w:spacing w:before="0" w:after="0"/>
              <w:rPr>
                <w:sz w:val="18"/>
                <w:szCs w:val="18"/>
                <w:lang w:val="lt-LT"/>
              </w:rPr>
            </w:pPr>
            <w:r w:rsidRPr="00886997">
              <w:rPr>
                <w:sz w:val="18"/>
                <w:szCs w:val="18"/>
                <w:lang w:val="lt-LT"/>
              </w:rPr>
              <w:t>Popieriaus ir kartono pakuočių perdribimas</w:t>
            </w:r>
          </w:p>
        </w:tc>
        <w:tc>
          <w:tcPr>
            <w:tcW w:w="0" w:type="auto"/>
            <w:tcBorders>
              <w:left w:val="nil"/>
              <w:right w:val="nil"/>
            </w:tcBorders>
            <w:vAlign w:val="center"/>
          </w:tcPr>
          <w:p w14:paraId="71DB7941" w14:textId="77777777" w:rsidR="00DF29BE" w:rsidRPr="00886997" w:rsidRDefault="00DF29BE" w:rsidP="00F662F0">
            <w:pPr>
              <w:spacing w:before="0" w:after="0"/>
              <w:rPr>
                <w:sz w:val="18"/>
                <w:szCs w:val="18"/>
                <w:lang w:val="lt-LT"/>
              </w:rPr>
            </w:pPr>
            <w:r w:rsidRPr="00886997">
              <w:rPr>
                <w:sz w:val="18"/>
                <w:szCs w:val="18"/>
                <w:lang w:val="lt-LT"/>
              </w:rPr>
              <w:t>≥85%</w:t>
            </w:r>
          </w:p>
        </w:tc>
        <w:tc>
          <w:tcPr>
            <w:tcW w:w="0" w:type="auto"/>
            <w:vMerge/>
            <w:tcBorders>
              <w:left w:val="nil"/>
              <w:right w:val="nil"/>
            </w:tcBorders>
            <w:vAlign w:val="center"/>
          </w:tcPr>
          <w:p w14:paraId="0BC79FF0" w14:textId="77777777" w:rsidR="00DF29BE" w:rsidRPr="00886997" w:rsidRDefault="00DF29BE" w:rsidP="00F662F0">
            <w:pPr>
              <w:spacing w:before="0" w:after="0"/>
              <w:rPr>
                <w:sz w:val="18"/>
                <w:szCs w:val="18"/>
                <w:lang w:val="lt-LT"/>
              </w:rPr>
            </w:pPr>
          </w:p>
        </w:tc>
      </w:tr>
      <w:tr w:rsidR="00DF29BE" w:rsidRPr="00886997" w14:paraId="5C3C790C" w14:textId="77777777" w:rsidTr="006313E9">
        <w:trPr>
          <w:cnfStyle w:val="000000100000" w:firstRow="0" w:lastRow="0" w:firstColumn="0" w:lastColumn="0" w:oddVBand="0" w:evenVBand="0" w:oddHBand="1" w:evenHBand="0" w:firstRowFirstColumn="0" w:firstRowLastColumn="0" w:lastRowFirstColumn="0" w:lastRowLastColumn="0"/>
          <w:trHeight w:val="20"/>
        </w:trPr>
        <w:tc>
          <w:tcPr>
            <w:tcW w:w="0" w:type="auto"/>
            <w:tcBorders>
              <w:left w:val="nil"/>
              <w:right w:val="nil"/>
            </w:tcBorders>
            <w:vAlign w:val="center"/>
          </w:tcPr>
          <w:p w14:paraId="7645E364" w14:textId="77777777" w:rsidR="00DF29BE" w:rsidRPr="00886997" w:rsidRDefault="00DF29BE" w:rsidP="00F662F0">
            <w:pPr>
              <w:keepNext/>
              <w:spacing w:before="0" w:after="0"/>
              <w:rPr>
                <w:sz w:val="18"/>
                <w:szCs w:val="18"/>
                <w:lang w:val="lt-LT"/>
              </w:rPr>
            </w:pPr>
            <w:r w:rsidRPr="00886997">
              <w:rPr>
                <w:sz w:val="18"/>
                <w:szCs w:val="18"/>
                <w:lang w:val="lt-LT"/>
              </w:rPr>
              <w:t>Statybos ir griovimo atliekos</w:t>
            </w:r>
          </w:p>
        </w:tc>
        <w:tc>
          <w:tcPr>
            <w:tcW w:w="0" w:type="auto"/>
            <w:tcBorders>
              <w:left w:val="nil"/>
              <w:right w:val="nil"/>
            </w:tcBorders>
            <w:vAlign w:val="center"/>
          </w:tcPr>
          <w:p w14:paraId="72317879" w14:textId="6CB299BD" w:rsidR="00DF29BE" w:rsidRPr="00886997" w:rsidRDefault="00FF15B9" w:rsidP="00F662F0">
            <w:pPr>
              <w:keepNext/>
              <w:spacing w:before="0" w:after="0"/>
              <w:rPr>
                <w:sz w:val="18"/>
                <w:szCs w:val="18"/>
                <w:lang w:val="lt-LT"/>
              </w:rPr>
            </w:pPr>
            <w:hyperlink r:id="rId15" w:history="1">
              <w:r w:rsidR="00DF29BE" w:rsidRPr="00886997">
                <w:rPr>
                  <w:sz w:val="18"/>
                  <w:szCs w:val="18"/>
                  <w:lang w:val="lt-LT"/>
                </w:rPr>
                <w:t>2008/98/EC</w:t>
              </w:r>
            </w:hyperlink>
          </w:p>
        </w:tc>
        <w:tc>
          <w:tcPr>
            <w:tcW w:w="0" w:type="auto"/>
            <w:tcBorders>
              <w:left w:val="nil"/>
              <w:right w:val="nil"/>
            </w:tcBorders>
            <w:vAlign w:val="center"/>
          </w:tcPr>
          <w:p w14:paraId="6EE7B19D" w14:textId="77777777" w:rsidR="00DF29BE" w:rsidRPr="00886997" w:rsidRDefault="00DF29BE" w:rsidP="00F662F0">
            <w:pPr>
              <w:keepNext/>
              <w:spacing w:before="0" w:after="0"/>
              <w:rPr>
                <w:sz w:val="18"/>
                <w:szCs w:val="18"/>
                <w:lang w:val="lt-LT"/>
              </w:rPr>
            </w:pPr>
            <w:r w:rsidRPr="00886997">
              <w:rPr>
                <w:sz w:val="18"/>
                <w:szCs w:val="18"/>
                <w:lang w:val="lt-LT"/>
              </w:rPr>
              <w:t>Nepavojingų statybos ir griovimo atliekų paruošimas pakartotiniam naudojimui, perdirbimas ir kitoks medžiagų panaudojimas, įskaitant užpildymo operacijas.</w:t>
            </w:r>
          </w:p>
        </w:tc>
        <w:tc>
          <w:tcPr>
            <w:tcW w:w="0" w:type="auto"/>
            <w:tcBorders>
              <w:left w:val="nil"/>
              <w:right w:val="nil"/>
            </w:tcBorders>
            <w:vAlign w:val="center"/>
          </w:tcPr>
          <w:p w14:paraId="4995D762" w14:textId="77777777" w:rsidR="00DF29BE" w:rsidRPr="00886997" w:rsidRDefault="00DF29BE" w:rsidP="00F662F0">
            <w:pPr>
              <w:keepNext/>
              <w:spacing w:before="0" w:after="0"/>
              <w:rPr>
                <w:sz w:val="18"/>
                <w:szCs w:val="18"/>
                <w:lang w:val="lt-LT"/>
              </w:rPr>
            </w:pPr>
            <w:r w:rsidRPr="00886997">
              <w:rPr>
                <w:sz w:val="18"/>
                <w:szCs w:val="18"/>
                <w:lang w:val="lt-LT"/>
              </w:rPr>
              <w:t>≥70%</w:t>
            </w:r>
          </w:p>
        </w:tc>
        <w:tc>
          <w:tcPr>
            <w:tcW w:w="0" w:type="auto"/>
            <w:tcBorders>
              <w:left w:val="nil"/>
              <w:right w:val="nil"/>
            </w:tcBorders>
            <w:vAlign w:val="center"/>
          </w:tcPr>
          <w:p w14:paraId="1474B47A" w14:textId="77777777" w:rsidR="00DF29BE" w:rsidRPr="00886997" w:rsidRDefault="00DF29BE" w:rsidP="00F662F0">
            <w:pPr>
              <w:keepNext/>
              <w:spacing w:before="0" w:after="0"/>
              <w:rPr>
                <w:sz w:val="18"/>
                <w:szCs w:val="18"/>
                <w:lang w:val="lt-LT"/>
              </w:rPr>
            </w:pPr>
            <w:r w:rsidRPr="00886997">
              <w:rPr>
                <w:sz w:val="18"/>
                <w:szCs w:val="18"/>
                <w:lang w:val="lt-LT"/>
              </w:rPr>
              <w:t>2020 m.</w:t>
            </w:r>
          </w:p>
        </w:tc>
      </w:tr>
      <w:tr w:rsidR="00DF29BE" w:rsidRPr="00886997" w14:paraId="0521811D" w14:textId="77777777" w:rsidTr="006313E9">
        <w:trPr>
          <w:trHeight w:val="20"/>
        </w:trPr>
        <w:tc>
          <w:tcPr>
            <w:tcW w:w="0" w:type="auto"/>
            <w:vMerge w:val="restart"/>
            <w:tcBorders>
              <w:left w:val="nil"/>
              <w:right w:val="nil"/>
            </w:tcBorders>
            <w:vAlign w:val="center"/>
          </w:tcPr>
          <w:p w14:paraId="16FC9B34" w14:textId="77777777" w:rsidR="00DF29BE" w:rsidRPr="00886997" w:rsidRDefault="00DF29BE" w:rsidP="00F662F0">
            <w:pPr>
              <w:keepNext/>
              <w:spacing w:before="0" w:after="0"/>
              <w:rPr>
                <w:sz w:val="18"/>
                <w:szCs w:val="18"/>
                <w:lang w:val="lt-LT"/>
              </w:rPr>
            </w:pPr>
            <w:r w:rsidRPr="00886997">
              <w:rPr>
                <w:sz w:val="18"/>
                <w:szCs w:val="18"/>
                <w:lang w:val="lt-LT"/>
              </w:rPr>
              <w:t>Elektros ir elektroninė įranga</w:t>
            </w:r>
          </w:p>
        </w:tc>
        <w:tc>
          <w:tcPr>
            <w:tcW w:w="0" w:type="auto"/>
            <w:vMerge w:val="restart"/>
            <w:tcBorders>
              <w:left w:val="nil"/>
              <w:right w:val="nil"/>
            </w:tcBorders>
            <w:vAlign w:val="center"/>
          </w:tcPr>
          <w:p w14:paraId="73DAC532" w14:textId="72E299C1" w:rsidR="00DF29BE" w:rsidRPr="00886997" w:rsidRDefault="00FF15B9" w:rsidP="00F662F0">
            <w:pPr>
              <w:keepNext/>
              <w:spacing w:before="0" w:after="0"/>
              <w:rPr>
                <w:sz w:val="18"/>
                <w:szCs w:val="18"/>
                <w:lang w:val="lt-LT"/>
              </w:rPr>
            </w:pPr>
            <w:hyperlink r:id="rId16" w:history="1">
              <w:r w:rsidR="00DF29BE" w:rsidRPr="00886997">
                <w:rPr>
                  <w:sz w:val="18"/>
                  <w:szCs w:val="18"/>
                  <w:lang w:val="lt-LT"/>
                </w:rPr>
                <w:t>2012/19/EU</w:t>
              </w:r>
            </w:hyperlink>
          </w:p>
        </w:tc>
        <w:tc>
          <w:tcPr>
            <w:tcW w:w="0" w:type="auto"/>
            <w:tcBorders>
              <w:left w:val="nil"/>
              <w:right w:val="nil"/>
            </w:tcBorders>
            <w:vAlign w:val="center"/>
          </w:tcPr>
          <w:p w14:paraId="2ACC0EEB" w14:textId="77777777" w:rsidR="00DF29BE" w:rsidRPr="00886997" w:rsidRDefault="00DF29BE" w:rsidP="00F662F0">
            <w:pPr>
              <w:keepNext/>
              <w:spacing w:before="0" w:after="0"/>
              <w:rPr>
                <w:sz w:val="18"/>
                <w:szCs w:val="18"/>
                <w:lang w:val="lt-LT"/>
              </w:rPr>
            </w:pPr>
            <w:r w:rsidRPr="00886997">
              <w:rPr>
                <w:sz w:val="18"/>
                <w:szCs w:val="18"/>
                <w:lang w:val="lt-LT"/>
              </w:rPr>
              <w:t xml:space="preserve">Minimalus surinkimo lygis nuo pateikimo rinkai </w:t>
            </w:r>
          </w:p>
        </w:tc>
        <w:tc>
          <w:tcPr>
            <w:tcW w:w="0" w:type="auto"/>
            <w:tcBorders>
              <w:left w:val="nil"/>
              <w:right w:val="nil"/>
            </w:tcBorders>
            <w:vAlign w:val="center"/>
          </w:tcPr>
          <w:p w14:paraId="71651BAB" w14:textId="77777777" w:rsidR="00DF29BE" w:rsidRPr="00886997" w:rsidRDefault="00DF29BE" w:rsidP="00F662F0">
            <w:pPr>
              <w:keepNext/>
              <w:spacing w:before="0" w:after="0"/>
              <w:rPr>
                <w:sz w:val="18"/>
                <w:szCs w:val="18"/>
                <w:lang w:val="lt-LT"/>
              </w:rPr>
            </w:pPr>
            <w:r w:rsidRPr="00886997">
              <w:rPr>
                <w:sz w:val="18"/>
                <w:szCs w:val="18"/>
                <w:lang w:val="lt-LT"/>
              </w:rPr>
              <w:t>65%</w:t>
            </w:r>
          </w:p>
        </w:tc>
        <w:tc>
          <w:tcPr>
            <w:tcW w:w="0" w:type="auto"/>
            <w:vMerge w:val="restart"/>
            <w:tcBorders>
              <w:left w:val="nil"/>
              <w:right w:val="nil"/>
            </w:tcBorders>
            <w:vAlign w:val="center"/>
          </w:tcPr>
          <w:p w14:paraId="4EE36834" w14:textId="77777777" w:rsidR="00DF29BE" w:rsidRPr="00886997" w:rsidRDefault="00DF29BE" w:rsidP="00F662F0">
            <w:pPr>
              <w:keepNext/>
              <w:spacing w:before="0" w:after="0"/>
              <w:rPr>
                <w:sz w:val="18"/>
                <w:szCs w:val="18"/>
                <w:lang w:val="lt-LT"/>
              </w:rPr>
            </w:pPr>
            <w:r w:rsidRPr="00886997">
              <w:rPr>
                <w:sz w:val="18"/>
                <w:szCs w:val="18"/>
                <w:lang w:val="lt-LT"/>
              </w:rPr>
              <w:t>nuo 2019 m.</w:t>
            </w:r>
          </w:p>
        </w:tc>
      </w:tr>
      <w:tr w:rsidR="00DF29BE" w:rsidRPr="00886997" w14:paraId="0D375A7D" w14:textId="77777777" w:rsidTr="006313E9">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7162F06D" w14:textId="77777777" w:rsidR="00DF29BE" w:rsidRPr="00886997" w:rsidRDefault="00DF29BE" w:rsidP="00F662F0">
            <w:pPr>
              <w:keepNext/>
              <w:spacing w:before="0" w:after="0"/>
              <w:rPr>
                <w:sz w:val="18"/>
                <w:szCs w:val="18"/>
                <w:lang w:val="lt-LT"/>
              </w:rPr>
            </w:pPr>
          </w:p>
        </w:tc>
        <w:tc>
          <w:tcPr>
            <w:tcW w:w="0" w:type="auto"/>
            <w:vMerge/>
            <w:tcBorders>
              <w:left w:val="nil"/>
              <w:right w:val="nil"/>
            </w:tcBorders>
            <w:vAlign w:val="center"/>
          </w:tcPr>
          <w:p w14:paraId="7BAE7CF5" w14:textId="77777777" w:rsidR="00DF29BE" w:rsidRPr="00886997" w:rsidRDefault="00DF29BE" w:rsidP="00F662F0">
            <w:pPr>
              <w:keepNext/>
              <w:spacing w:before="0" w:after="0"/>
              <w:rPr>
                <w:sz w:val="18"/>
                <w:szCs w:val="18"/>
                <w:lang w:val="lt-LT"/>
              </w:rPr>
            </w:pPr>
          </w:p>
        </w:tc>
        <w:tc>
          <w:tcPr>
            <w:tcW w:w="0" w:type="auto"/>
            <w:tcBorders>
              <w:left w:val="nil"/>
              <w:right w:val="nil"/>
            </w:tcBorders>
            <w:vAlign w:val="center"/>
          </w:tcPr>
          <w:p w14:paraId="6FFCAA7A" w14:textId="77777777" w:rsidR="00DF29BE" w:rsidRPr="00886997" w:rsidRDefault="00DF29BE" w:rsidP="00F662F0">
            <w:pPr>
              <w:keepNext/>
              <w:spacing w:before="0" w:after="0"/>
              <w:rPr>
                <w:sz w:val="18"/>
                <w:szCs w:val="18"/>
                <w:lang w:val="lt-LT"/>
              </w:rPr>
            </w:pPr>
            <w:r w:rsidRPr="00886997">
              <w:rPr>
                <w:sz w:val="18"/>
                <w:szCs w:val="18"/>
                <w:lang w:val="lt-LT"/>
              </w:rPr>
              <w:t>Minimalus surinkimo lygis nuo susidariusio kiekio</w:t>
            </w:r>
          </w:p>
        </w:tc>
        <w:tc>
          <w:tcPr>
            <w:tcW w:w="0" w:type="auto"/>
            <w:tcBorders>
              <w:left w:val="nil"/>
              <w:right w:val="nil"/>
            </w:tcBorders>
            <w:vAlign w:val="center"/>
          </w:tcPr>
          <w:p w14:paraId="4B2504AE" w14:textId="77777777" w:rsidR="00DF29BE" w:rsidRPr="00886997" w:rsidRDefault="00DF29BE" w:rsidP="00F662F0">
            <w:pPr>
              <w:keepNext/>
              <w:spacing w:before="0" w:after="0"/>
              <w:rPr>
                <w:sz w:val="18"/>
                <w:szCs w:val="18"/>
                <w:lang w:val="lt-LT"/>
              </w:rPr>
            </w:pPr>
            <w:r w:rsidRPr="00886997">
              <w:rPr>
                <w:sz w:val="18"/>
                <w:szCs w:val="18"/>
                <w:lang w:val="lt-LT"/>
              </w:rPr>
              <w:t>85%</w:t>
            </w:r>
          </w:p>
        </w:tc>
        <w:tc>
          <w:tcPr>
            <w:tcW w:w="0" w:type="auto"/>
            <w:vMerge/>
            <w:tcBorders>
              <w:left w:val="nil"/>
              <w:right w:val="nil"/>
            </w:tcBorders>
            <w:vAlign w:val="center"/>
          </w:tcPr>
          <w:p w14:paraId="66315283" w14:textId="77777777" w:rsidR="00DF29BE" w:rsidRPr="00886997" w:rsidRDefault="00DF29BE" w:rsidP="00F662F0">
            <w:pPr>
              <w:keepNext/>
              <w:spacing w:before="0" w:after="0"/>
              <w:rPr>
                <w:sz w:val="18"/>
                <w:szCs w:val="18"/>
                <w:lang w:val="lt-LT"/>
              </w:rPr>
            </w:pPr>
          </w:p>
        </w:tc>
      </w:tr>
      <w:tr w:rsidR="00DF29BE" w:rsidRPr="00886997" w14:paraId="360193B0" w14:textId="77777777" w:rsidTr="006313E9">
        <w:trPr>
          <w:trHeight w:val="20"/>
        </w:trPr>
        <w:tc>
          <w:tcPr>
            <w:tcW w:w="0" w:type="auto"/>
            <w:tcBorders>
              <w:left w:val="nil"/>
              <w:right w:val="nil"/>
            </w:tcBorders>
            <w:vAlign w:val="center"/>
          </w:tcPr>
          <w:p w14:paraId="1F971A4B" w14:textId="77777777" w:rsidR="00DF29BE" w:rsidRPr="00886997" w:rsidRDefault="00DF29BE" w:rsidP="00F662F0">
            <w:pPr>
              <w:keepNext/>
              <w:spacing w:before="0" w:after="0"/>
              <w:rPr>
                <w:sz w:val="18"/>
                <w:szCs w:val="18"/>
                <w:lang w:val="lt-LT"/>
              </w:rPr>
            </w:pPr>
            <w:r w:rsidRPr="00886997">
              <w:rPr>
                <w:sz w:val="18"/>
                <w:szCs w:val="18"/>
                <w:lang w:val="lt-LT"/>
              </w:rPr>
              <w:t>Baterijos ir akumuliatoriai</w:t>
            </w:r>
          </w:p>
        </w:tc>
        <w:tc>
          <w:tcPr>
            <w:tcW w:w="0" w:type="auto"/>
            <w:tcBorders>
              <w:left w:val="nil"/>
              <w:right w:val="nil"/>
            </w:tcBorders>
            <w:vAlign w:val="center"/>
          </w:tcPr>
          <w:p w14:paraId="02D88185" w14:textId="5723FECA" w:rsidR="00DF29BE" w:rsidRPr="00886997" w:rsidRDefault="00FF15B9" w:rsidP="00F662F0">
            <w:pPr>
              <w:keepNext/>
              <w:spacing w:before="0" w:after="0"/>
              <w:rPr>
                <w:sz w:val="18"/>
                <w:szCs w:val="18"/>
                <w:lang w:val="lt-LT"/>
              </w:rPr>
            </w:pPr>
            <w:hyperlink r:id="rId17" w:history="1">
              <w:r w:rsidR="00DF29BE" w:rsidRPr="00886997">
                <w:rPr>
                  <w:sz w:val="18"/>
                  <w:szCs w:val="18"/>
                  <w:lang w:val="lt-LT"/>
                </w:rPr>
                <w:t>2006/66/EC</w:t>
              </w:r>
            </w:hyperlink>
          </w:p>
        </w:tc>
        <w:tc>
          <w:tcPr>
            <w:tcW w:w="0" w:type="auto"/>
            <w:tcBorders>
              <w:left w:val="nil"/>
              <w:right w:val="nil"/>
            </w:tcBorders>
            <w:vAlign w:val="center"/>
          </w:tcPr>
          <w:p w14:paraId="46ED8FBA" w14:textId="77777777" w:rsidR="00DF29BE" w:rsidRPr="00886997" w:rsidRDefault="00DF29BE" w:rsidP="00F662F0">
            <w:pPr>
              <w:keepNext/>
              <w:spacing w:before="0" w:after="0"/>
              <w:rPr>
                <w:sz w:val="18"/>
                <w:szCs w:val="18"/>
                <w:lang w:val="lt-LT"/>
              </w:rPr>
            </w:pPr>
            <w:r w:rsidRPr="00886997">
              <w:rPr>
                <w:sz w:val="18"/>
                <w:szCs w:val="18"/>
                <w:lang w:val="lt-LT"/>
              </w:rPr>
              <w:t xml:space="preserve">Minimalus surinkimo lygis </w:t>
            </w:r>
          </w:p>
        </w:tc>
        <w:tc>
          <w:tcPr>
            <w:tcW w:w="0" w:type="auto"/>
            <w:tcBorders>
              <w:left w:val="nil"/>
              <w:right w:val="nil"/>
            </w:tcBorders>
            <w:vAlign w:val="center"/>
          </w:tcPr>
          <w:p w14:paraId="22AFA632" w14:textId="77777777" w:rsidR="00DF29BE" w:rsidRPr="00886997" w:rsidRDefault="00DF29BE" w:rsidP="00F662F0">
            <w:pPr>
              <w:keepNext/>
              <w:spacing w:before="0" w:after="0"/>
              <w:rPr>
                <w:sz w:val="18"/>
                <w:szCs w:val="18"/>
                <w:lang w:val="lt-LT"/>
              </w:rPr>
            </w:pPr>
            <w:r w:rsidRPr="00886997">
              <w:rPr>
                <w:sz w:val="18"/>
                <w:szCs w:val="18"/>
                <w:lang w:val="lt-LT"/>
              </w:rPr>
              <w:t>45%</w:t>
            </w:r>
          </w:p>
        </w:tc>
        <w:tc>
          <w:tcPr>
            <w:tcW w:w="0" w:type="auto"/>
            <w:tcBorders>
              <w:left w:val="nil"/>
              <w:right w:val="nil"/>
            </w:tcBorders>
            <w:vAlign w:val="center"/>
          </w:tcPr>
          <w:p w14:paraId="47878B8E" w14:textId="77777777" w:rsidR="00DF29BE" w:rsidRPr="00886997" w:rsidRDefault="00DF29BE" w:rsidP="00F662F0">
            <w:pPr>
              <w:keepNext/>
              <w:spacing w:before="0" w:after="0"/>
              <w:rPr>
                <w:sz w:val="18"/>
                <w:szCs w:val="18"/>
                <w:lang w:val="lt-LT"/>
              </w:rPr>
            </w:pPr>
            <w:r w:rsidRPr="00886997">
              <w:rPr>
                <w:sz w:val="18"/>
                <w:szCs w:val="18"/>
                <w:lang w:val="lt-LT"/>
              </w:rPr>
              <w:t>nuo 2016 m.</w:t>
            </w:r>
          </w:p>
        </w:tc>
      </w:tr>
    </w:tbl>
    <w:p w14:paraId="758B9D40" w14:textId="77777777" w:rsidR="00DF29BE" w:rsidRDefault="00DF29BE" w:rsidP="00DF29BE">
      <w:pPr>
        <w:keepNext/>
        <w:spacing w:before="0" w:after="200" w:line="276" w:lineRule="auto"/>
        <w:jc w:val="left"/>
        <w:rPr>
          <w:rStyle w:val="SubtleEmphasis"/>
        </w:rPr>
      </w:pPr>
      <w:r w:rsidRPr="00886997">
        <w:rPr>
          <w:rStyle w:val="SubtleEmphasis"/>
        </w:rPr>
        <w:t xml:space="preserve">Šaltinis: </w:t>
      </w:r>
      <w:proofErr w:type="spellStart"/>
      <w:r w:rsidRPr="00886997">
        <w:rPr>
          <w:rStyle w:val="SubtleEmphasis"/>
        </w:rPr>
        <w:t>Eurostat</w:t>
      </w:r>
      <w:proofErr w:type="spellEnd"/>
      <w:r w:rsidRPr="00886997">
        <w:rPr>
          <w:rStyle w:val="SubtleEmphasis"/>
          <w:vertAlign w:val="superscript"/>
        </w:rPr>
        <w:footnoteReference w:id="3"/>
      </w:r>
    </w:p>
    <w:p w14:paraId="6CEFBA6C" w14:textId="77777777" w:rsidR="00950779" w:rsidRPr="00886997" w:rsidRDefault="00950779" w:rsidP="00DF29BE">
      <w:pPr>
        <w:keepNext/>
        <w:spacing w:before="0" w:after="200" w:line="276" w:lineRule="auto"/>
        <w:jc w:val="left"/>
        <w:rPr>
          <w:rStyle w:val="SubtleEmphasis"/>
        </w:rPr>
      </w:pPr>
    </w:p>
    <w:p w14:paraId="28E973E7" w14:textId="45A92EBA" w:rsidR="002826FE" w:rsidRDefault="00F22686" w:rsidP="00F22686">
      <w:pPr>
        <w:tabs>
          <w:tab w:val="left" w:pos="8031"/>
        </w:tabs>
      </w:pPr>
      <w:r w:rsidRPr="00886997">
        <w:t>Rengiant Valstybinio plano SPAV ataskaitą buvo vertinamas jo tikslų ir uždavinių atitikimas tarptautiniams ir nacionaliniams aplinkosaugos tikslams bei strategijoms. Remiantis ankstesniu vertinimu, 7 lentelėje apibendrinti pagrindiniai tarptautiniai ir nacionaliniai aplinkosaugos tikslai ir Plano atitikimas jiems.</w:t>
      </w:r>
    </w:p>
    <w:p w14:paraId="0FF86895" w14:textId="77777777" w:rsidR="00950779" w:rsidRDefault="00950779" w:rsidP="00F22686">
      <w:pPr>
        <w:tabs>
          <w:tab w:val="left" w:pos="8031"/>
        </w:tabs>
      </w:pPr>
    </w:p>
    <w:p w14:paraId="30AADFA1" w14:textId="77777777" w:rsidR="00950779" w:rsidRDefault="00950779" w:rsidP="00F22686">
      <w:pPr>
        <w:tabs>
          <w:tab w:val="left" w:pos="8031"/>
        </w:tabs>
      </w:pPr>
    </w:p>
    <w:p w14:paraId="2FB5D09D" w14:textId="77777777" w:rsidR="00950779" w:rsidRPr="00886997" w:rsidRDefault="00950779" w:rsidP="00F22686">
      <w:pPr>
        <w:tabs>
          <w:tab w:val="left" w:pos="8031"/>
        </w:tabs>
      </w:pPr>
    </w:p>
    <w:p w14:paraId="32385A16" w14:textId="77777777" w:rsidR="00F22686" w:rsidRPr="00886997" w:rsidRDefault="00F22686" w:rsidP="00B97EB8">
      <w:pPr>
        <w:spacing w:before="0"/>
      </w:pPr>
      <w:r w:rsidRPr="00886997">
        <w:rPr>
          <w:color w:val="1F7B61" w:themeColor="accent1"/>
          <w:sz w:val="18"/>
          <w:szCs w:val="18"/>
        </w:rPr>
        <w:lastRenderedPageBreak/>
        <w:fldChar w:fldCharType="begin"/>
      </w:r>
      <w:r w:rsidRPr="00886997">
        <w:rPr>
          <w:color w:val="1F7B61" w:themeColor="accent1"/>
          <w:sz w:val="18"/>
          <w:szCs w:val="18"/>
        </w:rPr>
        <w:instrText>SEQ lentelė \* ARABIC</w:instrText>
      </w:r>
      <w:r w:rsidRPr="00886997">
        <w:rPr>
          <w:color w:val="1F7B61" w:themeColor="accent1"/>
          <w:sz w:val="18"/>
          <w:szCs w:val="18"/>
        </w:rPr>
        <w:fldChar w:fldCharType="separate"/>
      </w:r>
      <w:bookmarkStart w:id="95" w:name="_Toc158189997"/>
      <w:bookmarkStart w:id="96" w:name="_Toc158235187"/>
      <w:r>
        <w:rPr>
          <w:noProof/>
          <w:color w:val="1F7B61" w:themeColor="accent1"/>
          <w:sz w:val="18"/>
          <w:szCs w:val="18"/>
        </w:rPr>
        <w:t>4</w:t>
      </w:r>
      <w:r w:rsidRPr="00886997">
        <w:rPr>
          <w:color w:val="1F7B61" w:themeColor="accent1"/>
          <w:sz w:val="18"/>
          <w:szCs w:val="18"/>
        </w:rPr>
        <w:fldChar w:fldCharType="end"/>
      </w:r>
      <w:r w:rsidRPr="00886997">
        <w:rPr>
          <w:color w:val="1F7B61" w:themeColor="accent1"/>
          <w:sz w:val="18"/>
          <w:szCs w:val="18"/>
        </w:rPr>
        <w:t xml:space="preserve"> lentelė. Su Plano rengimu susiję strateginiai dokumentai, jų pagrindiniai tikslai ir uždaviniai</w:t>
      </w:r>
      <w:r w:rsidRPr="008350BA">
        <w:rPr>
          <w:rStyle w:val="FootnoteReference"/>
          <w:color w:val="27917B" w:themeColor="accent4"/>
        </w:rPr>
        <w:footnoteReference w:id="4"/>
      </w:r>
      <w:bookmarkEnd w:id="95"/>
      <w:bookmarkEnd w:id="96"/>
    </w:p>
    <w:tbl>
      <w:tblPr>
        <w:tblW w:w="8930" w:type="dxa"/>
        <w:tblBorders>
          <w:top w:val="single" w:sz="4" w:space="0" w:color="808080" w:themeColor="background1" w:themeShade="80"/>
          <w:bottom w:val="single" w:sz="4" w:space="0" w:color="1F7B61" w:themeColor="accent1"/>
          <w:insideH w:val="single" w:sz="4" w:space="0" w:color="1F7B61" w:themeColor="accent1"/>
          <w:insideV w:val="single" w:sz="12" w:space="0" w:color="FFFFFF" w:themeColor="background1"/>
        </w:tblBorders>
        <w:tblLook w:val="04A0" w:firstRow="1" w:lastRow="0" w:firstColumn="1" w:lastColumn="0" w:noHBand="0" w:noVBand="1"/>
      </w:tblPr>
      <w:tblGrid>
        <w:gridCol w:w="2954"/>
        <w:gridCol w:w="5976"/>
      </w:tblGrid>
      <w:tr w:rsidR="00F22686" w:rsidRPr="00886997" w14:paraId="48CEF70E" w14:textId="77777777" w:rsidTr="00967558">
        <w:trPr>
          <w:trHeight w:val="264"/>
          <w:tblHeader/>
        </w:trPr>
        <w:tc>
          <w:tcPr>
            <w:tcW w:w="0" w:type="auto"/>
            <w:tcBorders>
              <w:bottom w:val="single" w:sz="4" w:space="0" w:color="92A9A0" w:themeColor="text2"/>
            </w:tcBorders>
            <w:shd w:val="clear" w:color="auto" w:fill="1F7B61" w:themeFill="accent1"/>
          </w:tcPr>
          <w:p w14:paraId="36E4C4BA" w14:textId="77777777" w:rsidR="00F22686" w:rsidRPr="00886997" w:rsidRDefault="00F22686" w:rsidP="00967558">
            <w:pPr>
              <w:pStyle w:val="SCTableHeaderrow"/>
              <w:spacing w:before="0" w:after="0"/>
              <w:rPr>
                <w:rFonts w:cs="Calibri Light"/>
                <w:color w:val="E1E1D5" w:themeColor="background2"/>
              </w:rPr>
            </w:pPr>
            <w:r w:rsidRPr="00886997">
              <w:rPr>
                <w:rFonts w:cs="Calibri Light"/>
                <w:color w:val="E1E1D5" w:themeColor="background2"/>
              </w:rPr>
              <w:t>Strateginis dokumentas</w:t>
            </w:r>
          </w:p>
        </w:tc>
        <w:tc>
          <w:tcPr>
            <w:tcW w:w="0" w:type="auto"/>
            <w:tcBorders>
              <w:bottom w:val="single" w:sz="4" w:space="0" w:color="92A9A0" w:themeColor="text2"/>
            </w:tcBorders>
            <w:shd w:val="clear" w:color="auto" w:fill="1F7B61" w:themeFill="accent1"/>
          </w:tcPr>
          <w:p w14:paraId="015BD908" w14:textId="77777777" w:rsidR="00F22686" w:rsidRPr="00886997" w:rsidRDefault="00F22686" w:rsidP="00967558">
            <w:pPr>
              <w:pStyle w:val="SCTableHeaderrow"/>
              <w:spacing w:before="0" w:after="0"/>
              <w:rPr>
                <w:rFonts w:cs="Calibri Light"/>
                <w:color w:val="E1E1D5" w:themeColor="background2"/>
              </w:rPr>
            </w:pPr>
            <w:r w:rsidRPr="00886997">
              <w:rPr>
                <w:rFonts w:cs="Calibri Light"/>
                <w:color w:val="E1E1D5" w:themeColor="background2"/>
              </w:rPr>
              <w:t>Strateginio dokumento pagrindiniai tikslai ir (ar)</w:t>
            </w:r>
          </w:p>
          <w:p w14:paraId="3BA1C9FE" w14:textId="77777777" w:rsidR="00F22686" w:rsidRPr="00886997" w:rsidRDefault="00F22686" w:rsidP="00967558">
            <w:pPr>
              <w:pStyle w:val="SCTableHeaderrow"/>
              <w:spacing w:before="0" w:after="0"/>
              <w:rPr>
                <w:rFonts w:cs="Calibri Light"/>
                <w:color w:val="E1E1D5" w:themeColor="background2"/>
              </w:rPr>
            </w:pPr>
            <w:r w:rsidRPr="00886997">
              <w:rPr>
                <w:rFonts w:cs="Calibri Light"/>
                <w:color w:val="E1E1D5" w:themeColor="background2"/>
              </w:rPr>
              <w:t>uždaviniai</w:t>
            </w:r>
          </w:p>
        </w:tc>
      </w:tr>
      <w:tr w:rsidR="00F22686" w:rsidRPr="00886997" w14:paraId="06182F45"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46E8BAF6" w14:textId="77777777" w:rsidR="00F22686" w:rsidRPr="00886997" w:rsidRDefault="00F22686" w:rsidP="00967558">
            <w:pPr>
              <w:pStyle w:val="SCTableContent"/>
              <w:spacing w:before="0" w:after="0"/>
              <w:jc w:val="left"/>
              <w:rPr>
                <w:rFonts w:cs="Calibri Light"/>
                <w:b/>
                <w:bCs/>
              </w:rPr>
            </w:pPr>
            <w:r w:rsidRPr="00886997">
              <w:rPr>
                <w:rFonts w:cs="Calibri Light"/>
                <w:b/>
                <w:bCs/>
              </w:rPr>
              <w:t>Jungtinių Tautų Darnaus vystymosi darbotvarkė iki 2030 metų. Keiskime mūsų pasaulį.</w:t>
            </w:r>
          </w:p>
          <w:p w14:paraId="69595844" w14:textId="77777777" w:rsidR="00F22686" w:rsidRPr="00886997" w:rsidRDefault="00F22686" w:rsidP="00967558">
            <w:pPr>
              <w:pStyle w:val="SCTableContent"/>
              <w:spacing w:before="0" w:after="0"/>
              <w:jc w:val="left"/>
              <w:rPr>
                <w:rFonts w:cs="Calibri Light"/>
              </w:rPr>
            </w:pPr>
            <w:r w:rsidRPr="00886997">
              <w:rPr>
                <w:rFonts w:cs="Calibri Light"/>
              </w:rPr>
              <w:t>Jungtinių Tautų Generalinės Asamblėjos 2015 m. rugsėjo 25 d. rezoliucija</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39C0DEF" w14:textId="77777777" w:rsidR="00F22686" w:rsidRPr="00886997" w:rsidRDefault="00F22686" w:rsidP="00967558">
            <w:pPr>
              <w:pStyle w:val="SCTableContent"/>
              <w:spacing w:before="0" w:after="0"/>
              <w:rPr>
                <w:rFonts w:cs="Calibri Light"/>
              </w:rPr>
            </w:pPr>
            <w:r w:rsidRPr="00886997">
              <w:rPr>
                <w:rFonts w:cs="Calibri Light"/>
              </w:rPr>
              <w:t>Plane iškelti tikslai, tokie kaip atliekų susidarymo prevencija, susidarančių atliekų ir kenksmingų medžiagų kiekį žaliavose ir produktuose mažinimas, atliekų atskyrimas, pakartotinis daiktų panaudojimas ir antrinių žaliavų naudojimo plėtra, uždaviniai ir konkrečios įgyvendinimo priemonės atitinka Jungtinių Tautų Darnaus vystymosi darbotvarkės iki 2030 metų tikslus.</w:t>
            </w:r>
          </w:p>
          <w:p w14:paraId="34CF4C83" w14:textId="77777777" w:rsidR="00F22686" w:rsidRPr="00886997" w:rsidRDefault="00F22686" w:rsidP="00967558">
            <w:pPr>
              <w:pStyle w:val="SCTableContent"/>
              <w:spacing w:before="0" w:after="0"/>
              <w:rPr>
                <w:rFonts w:cs="Calibri Light"/>
              </w:rPr>
            </w:pPr>
            <w:r w:rsidRPr="00886997">
              <w:rPr>
                <w:rFonts w:cs="Calibri Light"/>
              </w:rPr>
              <w:t>Planu siekiama įgyvendinti ir Darnaus vystymosi darbotvarkės 11.6 uždavinį – iki 2030 metų sumažinti vienam gyventojui tenkantį neigiamą miestų poveikį aplinkai, ypatingą dėmesį skiriant oro kokybei bei komunalinių ir kitų atliekų tvarkymui, kaip galima daugiau atliekų tinkamai išrūšiuoti, naudoti pakartotinai, perdirbti ir sumažinti atliekų šalinimą sąvartynuose.</w:t>
            </w:r>
          </w:p>
          <w:p w14:paraId="0FB70A65" w14:textId="77777777" w:rsidR="00F22686" w:rsidRPr="00886997" w:rsidRDefault="00F22686" w:rsidP="00967558">
            <w:pPr>
              <w:pStyle w:val="SCTableContent"/>
              <w:spacing w:before="0" w:after="0"/>
              <w:rPr>
                <w:rFonts w:cs="Calibri Light"/>
              </w:rPr>
            </w:pPr>
            <w:r w:rsidRPr="00886997">
              <w:rPr>
                <w:rFonts w:cs="Calibri Light"/>
              </w:rPr>
              <w:t>Planas atitinka ir Darnaus vystymosi darbotvarkės 12.5 tikslą – iki 2030 metų sumažinti atliekų susidarymą, taikant prevenciją, mažinimą, perdirbimą ir pakartotinį panaudojimą ir numatant komunalinių atliekų tvarkymo tobulinimą, prioritetą teikiant prevencijos priemonėms, skatinant žaliųjų inovacijų diegimą ir aktyvesnį visuomenės, verslo ir institucijų atstovų įsitraukimą į žiedinės ekonomikos kūrimą.</w:t>
            </w:r>
          </w:p>
          <w:p w14:paraId="7C167F22" w14:textId="77777777" w:rsidR="00F22686" w:rsidRPr="00886997" w:rsidRDefault="00F22686" w:rsidP="00967558">
            <w:pPr>
              <w:autoSpaceDE w:val="0"/>
              <w:autoSpaceDN w:val="0"/>
              <w:adjustRightInd w:val="0"/>
              <w:spacing w:before="0" w:after="0"/>
              <w:rPr>
                <w:rFonts w:cs="Calibri Light"/>
              </w:rPr>
            </w:pPr>
            <w:r w:rsidRPr="00886997">
              <w:rPr>
                <w:rFonts w:cs="Calibri Light"/>
                <w:sz w:val="18"/>
                <w:lang w:eastAsia="ar-SA"/>
              </w:rPr>
              <w:t xml:space="preserve">Plano 1.2 uždavinys atitinka Darnaus vystymosi darbotvarkės 14.1 uždavinį iki 2025 metų užkirsti kelią ir labai sumažinti jūrų taršą, visų pirma taršą, kurią kelia sausumoje vykdoma veikla, įskaitant </w:t>
            </w:r>
            <w:r w:rsidRPr="00886997">
              <w:rPr>
                <w:rFonts w:cs="Calibri Light"/>
                <w:sz w:val="18"/>
              </w:rPr>
              <w:t>jūrines šiukšles ir taršą biogeninėmis medžiagomis.</w:t>
            </w:r>
          </w:p>
        </w:tc>
      </w:tr>
      <w:tr w:rsidR="00F22686" w:rsidRPr="00886997" w14:paraId="7B295A2D"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68DA1D8A" w14:textId="77777777" w:rsidR="00F22686" w:rsidRPr="009F58C6" w:rsidRDefault="00F22686" w:rsidP="00967558">
            <w:pPr>
              <w:autoSpaceDE w:val="0"/>
              <w:autoSpaceDN w:val="0"/>
              <w:adjustRightInd w:val="0"/>
              <w:spacing w:before="0" w:after="0"/>
              <w:rPr>
                <w:rFonts w:cs="Calibri Light"/>
                <w:b/>
                <w:bCs/>
                <w:sz w:val="18"/>
                <w:lang w:eastAsia="ar-SA"/>
              </w:rPr>
            </w:pPr>
            <w:r w:rsidRPr="00886997">
              <w:rPr>
                <w:rFonts w:cs="Calibri Light"/>
                <w:b/>
                <w:bCs/>
                <w:sz w:val="18"/>
                <w:lang w:eastAsia="ar-SA"/>
              </w:rPr>
              <w:t xml:space="preserve">Europos žaliasis kursas, </w:t>
            </w:r>
          </w:p>
          <w:p w14:paraId="12AC2F2C" w14:textId="77777777" w:rsidR="00F22686" w:rsidRPr="009F58C6"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 xml:space="preserve">Komisijos komunikatas Europos Parlamentui, Europos vadovų tarybai, Tarybai, Europos ekonomikos ir socialinių reikalų komitetui ir regionų komitetui. Briuselis 2019-12-11 </w:t>
            </w:r>
            <w:r w:rsidRPr="00886997">
              <w:rPr>
                <w:rFonts w:cs="Calibri Light"/>
                <w:sz w:val="18"/>
              </w:rPr>
              <w:t xml:space="preserve">COM(2019) 640 </w:t>
            </w:r>
            <w:proofErr w:type="spellStart"/>
            <w:r w:rsidRPr="00886997">
              <w:rPr>
                <w:rFonts w:cs="Calibri Light"/>
                <w:sz w:val="18"/>
              </w:rPr>
              <w:t>final</w:t>
            </w:r>
            <w:proofErr w:type="spellEnd"/>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29A5E02" w14:textId="77777777" w:rsidR="00F22686" w:rsidRPr="00886997" w:rsidRDefault="00F22686" w:rsidP="00967558">
            <w:pPr>
              <w:autoSpaceDE w:val="0"/>
              <w:autoSpaceDN w:val="0"/>
              <w:adjustRightInd w:val="0"/>
              <w:spacing w:before="0" w:after="0"/>
              <w:rPr>
                <w:rFonts w:cs="Calibri Light"/>
                <w:sz w:val="18"/>
              </w:rPr>
            </w:pPr>
            <w:r w:rsidRPr="00886997">
              <w:rPr>
                <w:rFonts w:cs="Calibri Light"/>
                <w:sz w:val="18"/>
                <w:lang w:eastAsia="ar-SA"/>
              </w:rPr>
              <w:t xml:space="preserve">Europos žaliajame kurse išdėstytas Komisijos įsipareigojimas imtis su klimatu ir aplinka susijusių iššūkių. Tai nauja augimo  strategija, kuria siekiama pertvarkyti ES į teisingą ir klestinčią visuomenę, pasižyminčią modernia, efektyviai išteklius naudojančia ir konkurencinga ekonomika, kurioje 2050 m. visai nebus grynojo išmetamo šiltnamio efektą sukeliančių dujų kiekio, </w:t>
            </w:r>
            <w:r w:rsidRPr="00886997">
              <w:rPr>
                <w:rFonts w:cs="Calibri Light"/>
                <w:sz w:val="18"/>
              </w:rPr>
              <w:t>o ekonomikos augimas bus atsietas nuo išteklių naudojimo.</w:t>
            </w:r>
          </w:p>
          <w:p w14:paraId="27156751" w14:textId="77777777" w:rsidR="00F22686" w:rsidRPr="009F58C6"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Planas orientuotas į žiedinės ekonomikos principų įgyvendinimą, į atliekų prevenciją, tvarumą, išteklių tausojimą, todėl jis atitinka Europos žaliojo kurso tikslus, taip pat ES Naujojo žiedinės ekonomikos veiksmų planą.</w:t>
            </w:r>
          </w:p>
        </w:tc>
      </w:tr>
      <w:tr w:rsidR="00F22686" w:rsidRPr="00886997" w14:paraId="30A8B370"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7C7562AF" w14:textId="77777777" w:rsidR="00F22686" w:rsidRPr="009F58C6" w:rsidRDefault="00F22686" w:rsidP="00967558">
            <w:pPr>
              <w:autoSpaceDE w:val="0"/>
              <w:autoSpaceDN w:val="0"/>
              <w:adjustRightInd w:val="0"/>
              <w:spacing w:before="0" w:after="0"/>
              <w:rPr>
                <w:rFonts w:cs="Calibri Light"/>
                <w:b/>
                <w:bCs/>
                <w:sz w:val="18"/>
                <w:lang w:eastAsia="ar-SA"/>
              </w:rPr>
            </w:pPr>
            <w:r w:rsidRPr="00886997">
              <w:rPr>
                <w:rFonts w:cs="Calibri Light"/>
                <w:b/>
                <w:bCs/>
                <w:sz w:val="18"/>
                <w:lang w:eastAsia="ar-SA"/>
              </w:rPr>
              <w:t>Naujas žiedinės ekonomikos veiksmų planas.</w:t>
            </w:r>
          </w:p>
          <w:p w14:paraId="3E57DAD2"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 xml:space="preserve">2020 m. kovo 11 d. Komisijos komunikatas Europos Parlamentui, Tarybai, Europos ekonomikos ir socialinių reikalų komitetui ir Regionų komitetui, COM(2020) 98 </w:t>
            </w:r>
            <w:proofErr w:type="spellStart"/>
            <w:r w:rsidRPr="00886997">
              <w:rPr>
                <w:rFonts w:cs="Calibri Light"/>
                <w:sz w:val="18"/>
                <w:lang w:eastAsia="ar-SA"/>
              </w:rPr>
              <w:t>final</w:t>
            </w:r>
            <w:proofErr w:type="spellEnd"/>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B727EE2"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Naujajame žiedinės ekonomikos veiksmų plane pateikiama Europos Komisijos darbotvarkė, kurios tikslas – kartu su ekonominės veiklos vykdytojais, vartotojais, piliečiais ir pilietinės visuomenės organizacijomis sukurti švaresnę ir konkurencingesnę Europą. Plane pateikiamos tarpusavyje susijusios iniciatyvos, kuriomis siekiama sukurti tvirtą ir nuoseklią gaminių politikos programą, pagal kurią tvarūs gaminiai, paslaugos ir verslo modeliai taptų norma, o vartojimo modeliai pasikeistų taip, kad visų pirma nesusidarytų atliekų. Šią gaminių politikos programą numatoma plėtoti palaipsniui, pirmiausia skiriant dėmesį pagrindinių gaminių (elektronikos ir IRT, baterijų ir transporto priemonių, pakuočių, plastikų, tekstilės gaminių, statybos ir pastatų, maisto, vandens ir maisto medžiagų) vertės grandinėms.</w:t>
            </w:r>
          </w:p>
          <w:p w14:paraId="027A80B8"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Plano uždaviniai ir priemonės numato daiktų antrinio panaudojimo, dalijimosi, remonto, skatinimo priemones.</w:t>
            </w:r>
          </w:p>
        </w:tc>
      </w:tr>
      <w:tr w:rsidR="00F22686" w:rsidRPr="00886997" w14:paraId="3880259D"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52F8AA0D" w14:textId="77777777" w:rsidR="00F22686" w:rsidRPr="009F58C6" w:rsidRDefault="00F22686" w:rsidP="00967558">
            <w:pPr>
              <w:autoSpaceDE w:val="0"/>
              <w:autoSpaceDN w:val="0"/>
              <w:adjustRightInd w:val="0"/>
              <w:spacing w:before="0" w:after="0"/>
              <w:rPr>
                <w:rFonts w:cs="Calibri Light"/>
                <w:b/>
                <w:bCs/>
                <w:sz w:val="18"/>
                <w:lang w:eastAsia="ar-SA"/>
              </w:rPr>
            </w:pPr>
            <w:r w:rsidRPr="00886997">
              <w:rPr>
                <w:rFonts w:cs="Calibri Light"/>
                <w:b/>
                <w:bCs/>
                <w:sz w:val="18"/>
                <w:lang w:eastAsia="ar-SA"/>
              </w:rPr>
              <w:t xml:space="preserve">Tvari Europos </w:t>
            </w:r>
            <w:proofErr w:type="spellStart"/>
            <w:r w:rsidRPr="00886997">
              <w:rPr>
                <w:rFonts w:cs="Calibri Light"/>
                <w:b/>
                <w:bCs/>
                <w:sz w:val="18"/>
                <w:lang w:eastAsia="ar-SA"/>
              </w:rPr>
              <w:t>bioekonomika</w:t>
            </w:r>
            <w:proofErr w:type="spellEnd"/>
            <w:r w:rsidRPr="00886997">
              <w:rPr>
                <w:rFonts w:cs="Calibri Light"/>
                <w:b/>
                <w:bCs/>
                <w:sz w:val="18"/>
                <w:lang w:eastAsia="ar-SA"/>
              </w:rPr>
              <w:t>. Ekonomikos, visuomenės ir aplinkos sąsajų stiprinimas.</w:t>
            </w:r>
          </w:p>
          <w:p w14:paraId="28A0A7D0"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 xml:space="preserve">Komisijos komunikatas Europos Parlamentui, Europos vadovų tarybai, Tarybai, Europos ekonomikos ir socialinių reikalų komitetui, Regionų komitetui, COM(2018) 673 </w:t>
            </w:r>
            <w:proofErr w:type="spellStart"/>
            <w:r w:rsidRPr="00886997">
              <w:rPr>
                <w:rFonts w:cs="Calibri Light"/>
                <w:sz w:val="18"/>
                <w:lang w:eastAsia="ar-SA"/>
              </w:rPr>
              <w:t>final</w:t>
            </w:r>
            <w:proofErr w:type="spellEnd"/>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652B067" w14:textId="77777777" w:rsidR="00F22686" w:rsidRPr="00886997" w:rsidRDefault="00F22686" w:rsidP="00967558">
            <w:pPr>
              <w:autoSpaceDE w:val="0"/>
              <w:autoSpaceDN w:val="0"/>
              <w:adjustRightInd w:val="0"/>
              <w:spacing w:before="0" w:after="0"/>
              <w:rPr>
                <w:rFonts w:cs="Calibri Light"/>
                <w:sz w:val="18"/>
                <w:lang w:eastAsia="ar-SA"/>
              </w:rPr>
            </w:pPr>
            <w:proofErr w:type="spellStart"/>
            <w:r w:rsidRPr="00886997">
              <w:rPr>
                <w:rFonts w:cs="Calibri Light"/>
                <w:sz w:val="18"/>
                <w:lang w:eastAsia="ar-SA"/>
              </w:rPr>
              <w:t>Bioekonomika</w:t>
            </w:r>
            <w:proofErr w:type="spellEnd"/>
            <w:r w:rsidRPr="00886997">
              <w:rPr>
                <w:rFonts w:cs="Calibri Light"/>
                <w:sz w:val="18"/>
                <w:lang w:eastAsia="ar-SA"/>
              </w:rPr>
              <w:t xml:space="preserve"> apima visus sektorius ir sistemas, kuriuose naudojami biologiniai ištekliai (gyvūnai, augalai, mikroorganizmai ir jų biomasė, įskaitant organines atliekas), jų funkcijas ir principus. Ji gali biologines atliekas, liekanas ir atmatas paversti vertingais ištekliais ir sukurti inovacijų bei paskatų, leisiančių mažmenininkams ir vartotojams iki 2030 m. maisto atliekų kiekį sumažinti 50 proc. </w:t>
            </w:r>
            <w:proofErr w:type="spellStart"/>
            <w:r w:rsidRPr="00886997">
              <w:rPr>
                <w:rFonts w:cs="Calibri Light"/>
                <w:sz w:val="18"/>
                <w:lang w:eastAsia="ar-SA"/>
              </w:rPr>
              <w:t>Bioekonomika</w:t>
            </w:r>
            <w:proofErr w:type="spellEnd"/>
            <w:r w:rsidRPr="00886997">
              <w:rPr>
                <w:rFonts w:cs="Calibri Light"/>
                <w:sz w:val="18"/>
                <w:lang w:eastAsia="ar-SA"/>
              </w:rPr>
              <w:t xml:space="preserve"> taip pat gali padėti užkirsti kelią jūrų ir vandenynų taršai plastiku.</w:t>
            </w:r>
          </w:p>
          <w:p w14:paraId="1D463118" w14:textId="77777777" w:rsidR="00F22686" w:rsidRPr="00886997" w:rsidRDefault="00F22686" w:rsidP="00967558">
            <w:pPr>
              <w:autoSpaceDE w:val="0"/>
              <w:autoSpaceDN w:val="0"/>
              <w:adjustRightInd w:val="0"/>
              <w:spacing w:before="0" w:after="0"/>
              <w:rPr>
                <w:rFonts w:cs="Calibri Light"/>
                <w:sz w:val="18"/>
                <w:lang w:eastAsia="ar-SA"/>
              </w:rPr>
            </w:pPr>
          </w:p>
          <w:p w14:paraId="28D618BF"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 xml:space="preserve">Plano </w:t>
            </w:r>
            <w:r w:rsidRPr="00886997">
              <w:rPr>
                <w:sz w:val="18"/>
                <w:szCs w:val="18"/>
              </w:rPr>
              <w:t xml:space="preserve">1 tikslas apima priemones skirtas Iki 2027 m. sumažinti maisto-virtuvės atliekų susidarymą, 2 tikslas siekia Iki 2027 m. sumažinti žaliųjų atliekų susidarymą. </w:t>
            </w:r>
            <w:r w:rsidRPr="00886997">
              <w:rPr>
                <w:rFonts w:cs="Calibri Light"/>
                <w:sz w:val="18"/>
                <w:lang w:eastAsia="ar-SA"/>
              </w:rPr>
              <w:t xml:space="preserve"> </w:t>
            </w:r>
          </w:p>
        </w:tc>
      </w:tr>
      <w:tr w:rsidR="00F22686" w:rsidRPr="00886997" w14:paraId="0C2F08DD"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272FC3CA" w14:textId="77777777" w:rsidR="00F22686" w:rsidRPr="009F58C6" w:rsidRDefault="00F22686" w:rsidP="00967558">
            <w:pPr>
              <w:autoSpaceDE w:val="0"/>
              <w:autoSpaceDN w:val="0"/>
              <w:adjustRightInd w:val="0"/>
              <w:spacing w:before="0" w:after="0"/>
              <w:rPr>
                <w:rFonts w:cs="Calibri Light"/>
                <w:b/>
                <w:bCs/>
                <w:sz w:val="18"/>
                <w:lang w:eastAsia="ar-SA"/>
              </w:rPr>
            </w:pPr>
            <w:r w:rsidRPr="00886997">
              <w:rPr>
                <w:rFonts w:cs="Calibri Light"/>
                <w:b/>
                <w:bCs/>
                <w:sz w:val="18"/>
                <w:lang w:eastAsia="ar-SA"/>
              </w:rPr>
              <w:t>Darnaus vystymosi strategija,</w:t>
            </w:r>
          </w:p>
          <w:p w14:paraId="6E76E85C"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lastRenderedPageBreak/>
              <w:t>patvirtinta Lietuvos Respublikos Vyriausybės 2003 m. rugsėjo 11 d. nutarimu Nr. 1160 „Dėl Nacionalinės darnaus vystymosi strategijos patvirtinimo ir įgyvendinimo“</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2BCF24D"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lastRenderedPageBreak/>
              <w:t>Strategijoje numatyti šie pagrindiniai ilgalaikiai uždaviniai, kuriuos atitinka rengiamas Planas:</w:t>
            </w:r>
          </w:p>
          <w:p w14:paraId="05A86EEF"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lastRenderedPageBreak/>
              <w:t>1) pasiekti, kad atliekų daugėtų kur kas lėčiau negu auga gamyba, o atliekų, tenkančių pagamintam BVP vienetui, kiekis neviršytų atitinkamų gamybos šakų atliekų kiekio ES valstybių narių vidurkio;</w:t>
            </w:r>
          </w:p>
          <w:p w14:paraId="29B47D13"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2) sukurti veiksmingas regionines komunalinių atliekų tvarkymo sistemas ir pasiekti, kad iki 2013 metų būtų surinkta ir perdirbta ar kitaip panaudota ne mažiau kaip 50 procentų komunalinių atliekų, o iki 2020 metų sąvartynuose šalinamos komunalinės biologiškai skaidžios atliekos sudarytų ne daugiau kaip 35 procentus 2000 metų biologiškai skaidžių komunalinių atliekų kiekio.</w:t>
            </w:r>
          </w:p>
        </w:tc>
      </w:tr>
      <w:tr w:rsidR="00F22686" w:rsidRPr="00886997" w14:paraId="275F65D4"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0373BA4A" w14:textId="77777777" w:rsidR="00F22686" w:rsidRPr="009F58C6" w:rsidRDefault="00F22686" w:rsidP="00967558">
            <w:pPr>
              <w:autoSpaceDE w:val="0"/>
              <w:autoSpaceDN w:val="0"/>
              <w:adjustRightInd w:val="0"/>
              <w:spacing w:before="0" w:after="0"/>
              <w:rPr>
                <w:rFonts w:cs="Calibri Light"/>
                <w:b/>
                <w:bCs/>
                <w:sz w:val="18"/>
                <w:lang w:eastAsia="ar-SA"/>
              </w:rPr>
            </w:pPr>
            <w:r w:rsidRPr="00886997">
              <w:rPr>
                <w:rFonts w:cs="Calibri Light"/>
                <w:b/>
                <w:bCs/>
                <w:sz w:val="18"/>
                <w:lang w:eastAsia="ar-SA"/>
              </w:rPr>
              <w:lastRenderedPageBreak/>
              <w:t>Nacionalinė aplinkos apsaugos strategija</w:t>
            </w:r>
          </w:p>
          <w:p w14:paraId="09BE5E9C"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Lietuvos Respublikos Seimo 2015 m. balandžio 16 d. nutarimu Nr. XII- 1626 „Dėl Nacionalinės aplinkos apsaugos strategijos patvirtinimo“</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7404336"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Darnus gamtos išteklių naudojimas ir atliekų tvarkymas – viena iš 4 prioritetinių Lietuvos aplinkos apsaugos sričių. Strategijoje numatytas tikslas atliekų tvarkymo srityje – mažinti susidarančių atliekų kiekį, užtikrinti žmonių sveikatai ir aplinkai saugų atliekų tvarkymą ir racionalų atliekų medžiaginių ir energinių išteklių naudojimą, taip sumažinant gamtos, kitų išteklių naudojimą ir atliekų šalinimą sąvartynuose.</w:t>
            </w:r>
          </w:p>
        </w:tc>
      </w:tr>
      <w:tr w:rsidR="00F22686" w:rsidRPr="00886997" w14:paraId="1AE468A6"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11D24F7C" w14:textId="77777777" w:rsidR="00F22686" w:rsidRPr="009F58C6" w:rsidRDefault="00F22686" w:rsidP="00967558">
            <w:pPr>
              <w:autoSpaceDE w:val="0"/>
              <w:autoSpaceDN w:val="0"/>
              <w:adjustRightInd w:val="0"/>
              <w:spacing w:before="0" w:after="0"/>
              <w:rPr>
                <w:rFonts w:cs="Calibri Light"/>
                <w:b/>
                <w:bCs/>
                <w:sz w:val="18"/>
                <w:lang w:eastAsia="ar-SA"/>
              </w:rPr>
            </w:pPr>
            <w:r w:rsidRPr="00886997">
              <w:rPr>
                <w:rFonts w:cs="Calibri Light"/>
                <w:b/>
                <w:bCs/>
                <w:sz w:val="18"/>
                <w:lang w:eastAsia="ar-SA"/>
              </w:rPr>
              <w:t>2021–2030 metų Nacionalinis pažangos planas</w:t>
            </w:r>
          </w:p>
          <w:p w14:paraId="4C3FF6E0"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Patvirtintas Lietuvos Respublikos Vyriausybės 2020 m. rugsėjo 9 d. nutarimu Nr. 998 „Dėl 2021– 2030 metų Nacionalinio pažangos plano patvirtinimo“ (toliau – NPP)</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CEEDD5F"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Vienas iš 4-ojo pažangos uždavinio poveikio rodiklis „Lietuvos antrinių žaliavų panaudojimo (</w:t>
            </w:r>
            <w:proofErr w:type="spellStart"/>
            <w:r w:rsidRPr="00886997">
              <w:rPr>
                <w:rFonts w:cs="Calibri Light"/>
                <w:sz w:val="18"/>
                <w:lang w:eastAsia="ar-SA"/>
              </w:rPr>
              <w:t>žiediškumo</w:t>
            </w:r>
            <w:proofErr w:type="spellEnd"/>
            <w:r w:rsidRPr="00886997">
              <w:rPr>
                <w:rFonts w:cs="Calibri Light"/>
                <w:sz w:val="18"/>
                <w:lang w:eastAsia="ar-SA"/>
              </w:rPr>
              <w:t xml:space="preserve">) indeksas“, kuriuo siekiama 2025 m. ir 2030 m. užtikrinti, kad jo reikšmė (procentais) būtų mažesnė nei ES vidurkis. </w:t>
            </w:r>
          </w:p>
          <w:p w14:paraId="02AF51DE"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Planas atitinka NPP 6 strateginio tikslo 10 pažangos uždavinį „Mažinti susidarančių atliekų kiekį ir efektyviai jas sutvarkyti – laikytis atliekų prevencijos ir tvarkymo prioritetų eiliškumo, didinti pirminį rūšiavimą atliekų susidarymo vietoje, paruošimą pakartotiniam naudojimui, perdirbimą, atliekų pakartotinį naudojimą, taip pat mažinti sąvartyne šalinamų atliekų kiekį“.</w:t>
            </w:r>
          </w:p>
        </w:tc>
      </w:tr>
      <w:tr w:rsidR="00F22686" w:rsidRPr="00886997" w14:paraId="2811FD78"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478F6839"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b/>
                <w:bCs/>
                <w:sz w:val="18"/>
                <w:lang w:eastAsia="ar-SA"/>
              </w:rPr>
              <w:t>Lietuvos Respublikos teritorijos bendrasis planas</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39E1ADC"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LRBP nustatomi atitinkami veiklų prioritetai, iš kurių Planui aktualūs yra šie:</w:t>
            </w:r>
          </w:p>
          <w:p w14:paraId="4379670D"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10) perėjimas prie kompaktiško miesto ir žiedinės ekonomikos modelio. Procesų/produktų/paslaugų poveikio aplinkai mažinimas;</w:t>
            </w:r>
          </w:p>
          <w:p w14:paraId="2373449A"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11) atliekų rūšiavimo sistemos plėtra (efektyvinimas), atliekų perdirbimo ir antrinių žaliavų panaudojimo technologijų vystymas;</w:t>
            </w:r>
          </w:p>
          <w:p w14:paraId="181B8A7C"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15) priemonių, gerinančių vandens telkinių (Baltijos jūros, paviršinių ir požeminių vandenų) būklę taikymas;</w:t>
            </w:r>
          </w:p>
          <w:p w14:paraId="739C75E9"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16) tausojantis išteklių naudojimas atitinkamai tobulinant, stiprinant ir atnaujinant reguliacinius mechanizmus;</w:t>
            </w:r>
          </w:p>
          <w:p w14:paraId="546454B1"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17) tausus dirvožemio naudojimas.</w:t>
            </w:r>
          </w:p>
        </w:tc>
      </w:tr>
      <w:tr w:rsidR="00F22686" w:rsidRPr="00886997" w14:paraId="10F506BC"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55359F09"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b/>
                <w:bCs/>
                <w:sz w:val="18"/>
                <w:lang w:eastAsia="ar-SA"/>
              </w:rPr>
              <w:t>Nacionalinis energetikos ir klimato srities veiksmų planas 2021–2030 metams</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5231030"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Plano tikslai ir priemonės atitinka šias energetikos ir klimato srities veiksmų plano priemones:</w:t>
            </w:r>
          </w:p>
          <w:p w14:paraId="2D30B4D7"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 xml:space="preserve">P13. Investicijų į gaminių / pakuočių / paslaugų dizaino sprendimus skatinimas. Įmonių skatinimas investuoti į gaminių /paslaugų dizaino sprendimus, siekiant padidinti įmonės produktų ar paslaugų patrauklumą, o kartu ir paklausą bei įmonės produktyvumą. Finansinė parama projektams, skirtiems vystyti inovatyvų pakuočių dizainą, mažinantį atliekų kiekį pramonėje. </w:t>
            </w:r>
          </w:p>
          <w:p w14:paraId="409666CF"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K2. Finansinių paskatų kūrimas skatinti daiktų taisymo veiklą. Finansinių paskatų kūrimas, siekiant paskatinti dviračių, batų, odos gaminių, drabužių, baldų ir pan. taisymo veiklą, įvertinant galimybes palengvinti mokestinę naštą, siekiant paskatinti neišmesti senų daiktų ir juos pakartotinai naudoti. Dėl priemonės įgyvendinimo sumažės atliekų, šalinamų sąvartynuose 0,5 proc. per metus.</w:t>
            </w:r>
          </w:p>
          <w:p w14:paraId="64F2F0B5"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K3. Maisto švaistymo mažinimo prevencija. Gyventojų informuotumo didinimas ir elgsenos pokyčių skatinimas organizuojant socialines kampanijas pasitelkus žiniasklaidą, socialinius tinklus, internetinius ir kitus informacijos sklaidos kanalus apie maisto švaistymo problemą ir kaip jos būtų galima išvengti (vartojimo įpročiai, maisto atliekų rūšiavimas, atskiras surinkimas, panaudojimas, kita). Mobiliosios aplikacijos apie baigiantį galioti, bet saugų ir tinkamą naudoti maistą sukūrimas ir viešinimas. Maisto atliekų kiekis sumažės 21 proc.</w:t>
            </w:r>
          </w:p>
          <w:p w14:paraId="570943F7"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 xml:space="preserve">K4. Gyventojų atliekų rūšiavimo įgūdžių tobulinimas. Gyventojų informuotumo apie atliekų rūšiavimo galimybes, naudą, įvairių atliekų šalinimo vietas, surūšiuotas atliekas didinimas pasitelkus įvairius informacijos sklaidos kanalus ir priemones. Mobiliosios interaktyvios aplikacijos gyventojams, skirtos atliekų rūšiavimui skatinti, sukūrimas (įtraukiant visas savivaldybes), reguliarus atnaujinimas ir viešinimas. Daroma prielaida, kad, gerėjant gyventojų rūšiavimo įgūdžiams, rūšiavimo sąlygoms, didės rūšiuojamų ir kartu perdirbamų atliekų kiekis. Dėl naujos informacijos pateikimo perdirbtų komunalinių atliekų kiekis padidės 15 proc. nuo susidarančių komunalinių atliekų kiekio. Informacija apima </w:t>
            </w:r>
            <w:r w:rsidRPr="00886997">
              <w:rPr>
                <w:rFonts w:cs="Calibri Light"/>
                <w:sz w:val="18"/>
                <w:lang w:eastAsia="ar-SA"/>
              </w:rPr>
              <w:lastRenderedPageBreak/>
              <w:t>tiek teorinę informaciją apie perdirbimo naudą ir poveikį aplinkai, tiek praktinę apie tai, kur ir kaip jie gali rūšiuoti</w:t>
            </w:r>
          </w:p>
          <w:p w14:paraId="1981505F" w14:textId="77777777" w:rsidR="00F22686" w:rsidRPr="00886997" w:rsidRDefault="00F22686" w:rsidP="00967558">
            <w:pPr>
              <w:autoSpaceDE w:val="0"/>
              <w:autoSpaceDN w:val="0"/>
              <w:adjustRightInd w:val="0"/>
              <w:spacing w:before="0" w:after="0"/>
              <w:rPr>
                <w:rFonts w:cs="Calibri Light"/>
                <w:sz w:val="18"/>
                <w:lang w:eastAsia="ar-SA"/>
              </w:rPr>
            </w:pPr>
            <w:r w:rsidRPr="00886997">
              <w:rPr>
                <w:rFonts w:cs="Calibri Light"/>
                <w:sz w:val="18"/>
                <w:lang w:eastAsia="ar-SA"/>
              </w:rPr>
              <w:t>atliekas.</w:t>
            </w:r>
          </w:p>
        </w:tc>
      </w:tr>
    </w:tbl>
    <w:p w14:paraId="231012F2" w14:textId="77777777" w:rsidR="00F22686" w:rsidRDefault="00F22686" w:rsidP="00F22686">
      <w:pPr>
        <w:pStyle w:val="BodyText"/>
        <w:spacing w:before="0"/>
        <w:rPr>
          <w:rStyle w:val="SubtleEmphasis"/>
        </w:rPr>
      </w:pPr>
      <w:r w:rsidRPr="00886997">
        <w:rPr>
          <w:rStyle w:val="SubtleEmphasis"/>
        </w:rPr>
        <w:lastRenderedPageBreak/>
        <w:t>Šaltinis: Valstybinio plano SPAV ataskaita</w:t>
      </w:r>
    </w:p>
    <w:p w14:paraId="5B2FF7B5" w14:textId="77777777" w:rsidR="00DF29BE" w:rsidRPr="00886997" w:rsidRDefault="00DF29BE" w:rsidP="00DF29BE">
      <w:r w:rsidRPr="00886997">
        <w:t>Plane atlikus Alytaus regiono atliekų tvarkymo sistemos stiprybių, silpnybių, galimybių ir grėsmių (Toliau – SSGG) analizę, identifikuotos šios pagrindinės grėsmės/ problemos:</w:t>
      </w:r>
    </w:p>
    <w:p w14:paraId="5A3EBFFB" w14:textId="4A36C71D" w:rsidR="00DF29BE" w:rsidRPr="00886997" w:rsidRDefault="00DF29BE" w:rsidP="00DF29BE">
      <w:pPr>
        <w:pStyle w:val="SCFigTitle"/>
      </w:pPr>
      <w:r w:rsidRPr="00886997">
        <w:fldChar w:fldCharType="begin"/>
      </w:r>
      <w:r w:rsidRPr="00886997">
        <w:instrText>SEQ lentelė \* ARABIC</w:instrText>
      </w:r>
      <w:r w:rsidRPr="00886997">
        <w:fldChar w:fldCharType="separate"/>
      </w:r>
      <w:bookmarkStart w:id="97" w:name="_Toc142304373"/>
      <w:bookmarkStart w:id="98" w:name="_Toc158235188"/>
      <w:r w:rsidR="00F22686">
        <w:rPr>
          <w:noProof/>
        </w:rPr>
        <w:t>5</w:t>
      </w:r>
      <w:r w:rsidRPr="00886997">
        <w:fldChar w:fldCharType="end"/>
      </w:r>
      <w:r w:rsidRPr="00886997">
        <w:t xml:space="preserve"> lentelė. Alytaus regiono SSGG analizės ištrauka.</w:t>
      </w:r>
      <w:bookmarkEnd w:id="97"/>
      <w:bookmarkEnd w:id="98"/>
    </w:p>
    <w:tbl>
      <w:tblPr>
        <w:tblStyle w:val="PlainTable2"/>
        <w:tblW w:w="0" w:type="auto"/>
        <w:tblInd w:w="108" w:type="dxa"/>
        <w:tblBorders>
          <w:insideH w:val="single" w:sz="4" w:space="0" w:color="7F7F7F" w:themeColor="text1" w:themeTint="80"/>
        </w:tblBorders>
        <w:tblLook w:val="0400" w:firstRow="0" w:lastRow="0" w:firstColumn="0" w:lastColumn="0" w:noHBand="0" w:noVBand="1"/>
      </w:tblPr>
      <w:tblGrid>
        <w:gridCol w:w="534"/>
        <w:gridCol w:w="8288"/>
      </w:tblGrid>
      <w:tr w:rsidR="00DF29BE" w:rsidRPr="00886997" w14:paraId="05152165" w14:textId="77777777" w:rsidTr="00F22686">
        <w:trPr>
          <w:cnfStyle w:val="000000100000" w:firstRow="0" w:lastRow="0" w:firstColumn="0" w:lastColumn="0" w:oddVBand="0" w:evenVBand="0" w:oddHBand="1" w:evenHBand="0" w:firstRowFirstColumn="0" w:firstRowLastColumn="0" w:lastRowFirstColumn="0" w:lastRowLastColumn="0"/>
          <w:trHeight w:val="341"/>
        </w:trPr>
        <w:tc>
          <w:tcPr>
            <w:tcW w:w="0" w:type="auto"/>
            <w:vAlign w:val="center"/>
            <w:hideMark/>
          </w:tcPr>
          <w:p w14:paraId="3457E93C" w14:textId="77777777" w:rsidR="00DF29BE" w:rsidRPr="00886997" w:rsidRDefault="00DF29BE" w:rsidP="00F22686">
            <w:pPr>
              <w:spacing w:before="0"/>
              <w:rPr>
                <w:sz w:val="18"/>
                <w:szCs w:val="16"/>
                <w:lang w:val="lt-LT"/>
              </w:rPr>
            </w:pPr>
            <w:r w:rsidRPr="00886997">
              <w:rPr>
                <w:sz w:val="18"/>
                <w:szCs w:val="16"/>
                <w:lang w:val="lt-LT"/>
              </w:rPr>
              <w:t>3.</w:t>
            </w:r>
          </w:p>
        </w:tc>
        <w:tc>
          <w:tcPr>
            <w:tcW w:w="0" w:type="auto"/>
            <w:vAlign w:val="center"/>
            <w:hideMark/>
          </w:tcPr>
          <w:p w14:paraId="2B9B6F9A" w14:textId="77777777" w:rsidR="00DF29BE" w:rsidRPr="00886997" w:rsidRDefault="00DF29BE" w:rsidP="00F22686">
            <w:pPr>
              <w:spacing w:before="0"/>
              <w:rPr>
                <w:sz w:val="18"/>
                <w:szCs w:val="16"/>
                <w:lang w:val="lt-LT"/>
              </w:rPr>
            </w:pPr>
            <w:r w:rsidRPr="00886997">
              <w:rPr>
                <w:sz w:val="18"/>
                <w:szCs w:val="16"/>
                <w:lang w:val="lt-LT"/>
              </w:rPr>
              <w:t>Grėsmės</w:t>
            </w:r>
          </w:p>
        </w:tc>
      </w:tr>
      <w:tr w:rsidR="00DF29BE" w:rsidRPr="00886997" w14:paraId="75F84290" w14:textId="77777777" w:rsidTr="00F22686">
        <w:trPr>
          <w:trHeight w:val="584"/>
        </w:trPr>
        <w:tc>
          <w:tcPr>
            <w:tcW w:w="0" w:type="auto"/>
            <w:vAlign w:val="center"/>
          </w:tcPr>
          <w:p w14:paraId="16AEC6E2" w14:textId="77777777" w:rsidR="00DF29BE" w:rsidRPr="00886997" w:rsidRDefault="00DF29BE" w:rsidP="00F22686">
            <w:pPr>
              <w:spacing w:before="0"/>
              <w:rPr>
                <w:sz w:val="18"/>
                <w:szCs w:val="16"/>
                <w:lang w:val="lt-LT"/>
              </w:rPr>
            </w:pPr>
            <w:r w:rsidRPr="00886997">
              <w:rPr>
                <w:sz w:val="18"/>
                <w:szCs w:val="16"/>
                <w:lang w:val="lt-LT"/>
              </w:rPr>
              <w:t>3.1</w:t>
            </w:r>
          </w:p>
        </w:tc>
        <w:tc>
          <w:tcPr>
            <w:tcW w:w="0" w:type="auto"/>
            <w:vAlign w:val="center"/>
          </w:tcPr>
          <w:p w14:paraId="4A107F81" w14:textId="77777777" w:rsidR="00DF29BE" w:rsidRPr="00886997" w:rsidRDefault="00DF29BE" w:rsidP="00F22686">
            <w:pPr>
              <w:spacing w:before="0"/>
              <w:rPr>
                <w:sz w:val="18"/>
                <w:szCs w:val="16"/>
                <w:lang w:val="lt-LT"/>
              </w:rPr>
            </w:pPr>
            <w:r w:rsidRPr="00886997">
              <w:rPr>
                <w:sz w:val="18"/>
                <w:szCs w:val="16"/>
                <w:lang w:val="lt-LT"/>
              </w:rPr>
              <w:t>Nuo 2027 m. iš MKA srautų atskirtų mineralinių atliekų kompostavimas nebebus tinkamas atliekų tvarkymo būdas siekiant įgyvendinti nustatytas atliekų tvarkymo užduotis. Augant taršos mokesčiui už sąvartyne šalinamas atliekas, tai lems ženklų išlaidų padidėjimą.</w:t>
            </w:r>
          </w:p>
        </w:tc>
      </w:tr>
      <w:tr w:rsidR="00DF29BE" w:rsidRPr="00886997" w14:paraId="51002B28" w14:textId="77777777" w:rsidTr="00F22686">
        <w:trPr>
          <w:cnfStyle w:val="000000100000" w:firstRow="0" w:lastRow="0" w:firstColumn="0" w:lastColumn="0" w:oddVBand="0" w:evenVBand="0" w:oddHBand="1" w:evenHBand="0" w:firstRowFirstColumn="0" w:firstRowLastColumn="0" w:lastRowFirstColumn="0" w:lastRowLastColumn="0"/>
          <w:trHeight w:val="458"/>
        </w:trPr>
        <w:tc>
          <w:tcPr>
            <w:tcW w:w="0" w:type="auto"/>
            <w:vAlign w:val="center"/>
          </w:tcPr>
          <w:p w14:paraId="501E9230" w14:textId="77777777" w:rsidR="00DF29BE" w:rsidRPr="00886997" w:rsidRDefault="00DF29BE" w:rsidP="00F22686">
            <w:pPr>
              <w:spacing w:before="0"/>
              <w:rPr>
                <w:sz w:val="18"/>
                <w:szCs w:val="16"/>
                <w:lang w:val="lt-LT"/>
              </w:rPr>
            </w:pPr>
            <w:r w:rsidRPr="00886997">
              <w:rPr>
                <w:sz w:val="18"/>
                <w:szCs w:val="16"/>
                <w:lang w:val="lt-LT"/>
              </w:rPr>
              <w:t>3.2</w:t>
            </w:r>
          </w:p>
        </w:tc>
        <w:tc>
          <w:tcPr>
            <w:tcW w:w="0" w:type="auto"/>
            <w:vAlign w:val="center"/>
          </w:tcPr>
          <w:p w14:paraId="3FDB094A" w14:textId="77777777" w:rsidR="00DF29BE" w:rsidRPr="00886997" w:rsidRDefault="00DF29BE" w:rsidP="00F22686">
            <w:pPr>
              <w:spacing w:before="0"/>
              <w:rPr>
                <w:sz w:val="18"/>
                <w:szCs w:val="16"/>
                <w:lang w:val="lt-LT"/>
              </w:rPr>
            </w:pPr>
            <w:r w:rsidRPr="00886997">
              <w:rPr>
                <w:sz w:val="18"/>
                <w:szCs w:val="16"/>
                <w:lang w:val="lt-LT"/>
              </w:rPr>
              <w:t>Po mechaninio rūšiavimo likusias šalintinas atliekas didžiąja dalimi sudaro atliekos, kurios Lietuvos atliekų tvarkymo sistemoje nėra atskirai surenkamos ir kurių paruošimui perdirbti / perdirbimui nėra sukurti pajėgumai.</w:t>
            </w:r>
          </w:p>
        </w:tc>
      </w:tr>
      <w:tr w:rsidR="00DF29BE" w:rsidRPr="00886997" w14:paraId="3799A3A0" w14:textId="77777777" w:rsidTr="00F22686">
        <w:trPr>
          <w:trHeight w:val="458"/>
        </w:trPr>
        <w:tc>
          <w:tcPr>
            <w:tcW w:w="0" w:type="auto"/>
            <w:vAlign w:val="center"/>
          </w:tcPr>
          <w:p w14:paraId="0E847E1E" w14:textId="77777777" w:rsidR="00DF29BE" w:rsidRPr="00886997" w:rsidRDefault="00DF29BE" w:rsidP="00F22686">
            <w:pPr>
              <w:spacing w:before="0"/>
              <w:rPr>
                <w:sz w:val="18"/>
                <w:szCs w:val="16"/>
                <w:lang w:val="lt-LT"/>
              </w:rPr>
            </w:pPr>
            <w:r w:rsidRPr="00886997">
              <w:rPr>
                <w:sz w:val="18"/>
                <w:szCs w:val="16"/>
                <w:lang w:val="lt-LT"/>
              </w:rPr>
              <w:t>3.3</w:t>
            </w:r>
          </w:p>
        </w:tc>
        <w:tc>
          <w:tcPr>
            <w:tcW w:w="0" w:type="auto"/>
            <w:vAlign w:val="center"/>
          </w:tcPr>
          <w:p w14:paraId="0BE6FD8C" w14:textId="77777777" w:rsidR="00DF29BE" w:rsidRPr="00886997" w:rsidRDefault="00DF29BE" w:rsidP="00F22686">
            <w:pPr>
              <w:spacing w:before="0"/>
              <w:rPr>
                <w:sz w:val="18"/>
                <w:szCs w:val="16"/>
                <w:lang w:val="lt-LT"/>
              </w:rPr>
            </w:pPr>
            <w:r w:rsidRPr="00886997">
              <w:rPr>
                <w:sz w:val="18"/>
                <w:szCs w:val="16"/>
                <w:lang w:val="lt-LT"/>
              </w:rPr>
              <w:t>Teritorijose, kur nevyksta atskiras maisto atliekų surinkimas, gyventojai maisto atliekas gali kompostuoti arba rūšiuoti, todėl visiškas maisto atliekų eliminavimas iš MKA srauto neįmanomas.</w:t>
            </w:r>
          </w:p>
        </w:tc>
      </w:tr>
      <w:tr w:rsidR="00DF29BE" w:rsidRPr="00886997" w14:paraId="4B2DC188" w14:textId="77777777" w:rsidTr="00F22686">
        <w:trPr>
          <w:cnfStyle w:val="000000100000" w:firstRow="0" w:lastRow="0" w:firstColumn="0" w:lastColumn="0" w:oddVBand="0" w:evenVBand="0" w:oddHBand="1" w:evenHBand="0" w:firstRowFirstColumn="0" w:firstRowLastColumn="0" w:lastRowFirstColumn="0" w:lastRowLastColumn="0"/>
          <w:trHeight w:val="323"/>
        </w:trPr>
        <w:tc>
          <w:tcPr>
            <w:tcW w:w="0" w:type="auto"/>
            <w:vAlign w:val="center"/>
          </w:tcPr>
          <w:p w14:paraId="1C26FAB5" w14:textId="77777777" w:rsidR="00DF29BE" w:rsidRPr="00886997" w:rsidRDefault="00DF29BE" w:rsidP="00F22686">
            <w:pPr>
              <w:spacing w:before="0"/>
              <w:rPr>
                <w:sz w:val="18"/>
                <w:szCs w:val="16"/>
                <w:lang w:val="lt-LT"/>
              </w:rPr>
            </w:pPr>
            <w:r w:rsidRPr="00886997">
              <w:rPr>
                <w:sz w:val="18"/>
                <w:szCs w:val="16"/>
                <w:lang w:val="lt-LT"/>
              </w:rPr>
              <w:t>3.4</w:t>
            </w:r>
          </w:p>
        </w:tc>
        <w:tc>
          <w:tcPr>
            <w:tcW w:w="0" w:type="auto"/>
            <w:vAlign w:val="center"/>
          </w:tcPr>
          <w:p w14:paraId="1E6CB378" w14:textId="77777777" w:rsidR="00DF29BE" w:rsidRPr="00886997" w:rsidRDefault="00DF29BE" w:rsidP="00F22686">
            <w:pPr>
              <w:spacing w:before="0"/>
              <w:rPr>
                <w:sz w:val="18"/>
                <w:szCs w:val="16"/>
                <w:lang w:val="lt-LT"/>
              </w:rPr>
            </w:pPr>
            <w:r w:rsidRPr="00886997">
              <w:rPr>
                <w:sz w:val="18"/>
                <w:szCs w:val="16"/>
                <w:lang w:val="lt-LT"/>
              </w:rPr>
              <w:t>Išaugus apdorojamų maisto-virtuvės atliekų kiekiui bus išnaudoti visi elektros energijos generacijos pajėgumai.</w:t>
            </w:r>
          </w:p>
        </w:tc>
      </w:tr>
      <w:tr w:rsidR="00DF29BE" w:rsidRPr="00886997" w14:paraId="65C1C8F9" w14:textId="77777777" w:rsidTr="00F22686">
        <w:trPr>
          <w:trHeight w:val="449"/>
        </w:trPr>
        <w:tc>
          <w:tcPr>
            <w:tcW w:w="0" w:type="auto"/>
            <w:vAlign w:val="center"/>
          </w:tcPr>
          <w:p w14:paraId="35666E6D" w14:textId="77777777" w:rsidR="00DF29BE" w:rsidRPr="00886997" w:rsidRDefault="00DF29BE" w:rsidP="00F22686">
            <w:pPr>
              <w:spacing w:before="0"/>
              <w:rPr>
                <w:sz w:val="18"/>
                <w:szCs w:val="16"/>
                <w:lang w:val="lt-LT"/>
              </w:rPr>
            </w:pPr>
            <w:r w:rsidRPr="00886997">
              <w:rPr>
                <w:sz w:val="18"/>
                <w:szCs w:val="16"/>
                <w:lang w:val="lt-LT"/>
              </w:rPr>
              <w:t>3.5</w:t>
            </w:r>
          </w:p>
        </w:tc>
        <w:tc>
          <w:tcPr>
            <w:tcW w:w="0" w:type="auto"/>
            <w:vAlign w:val="center"/>
          </w:tcPr>
          <w:p w14:paraId="35A71447" w14:textId="77777777" w:rsidR="00DF29BE" w:rsidRPr="00886997" w:rsidRDefault="00DF29BE" w:rsidP="00F22686">
            <w:pPr>
              <w:spacing w:before="0"/>
              <w:rPr>
                <w:sz w:val="18"/>
                <w:szCs w:val="16"/>
                <w:lang w:val="lt-LT"/>
              </w:rPr>
            </w:pPr>
            <w:r w:rsidRPr="00886997">
              <w:rPr>
                <w:sz w:val="18"/>
                <w:szCs w:val="16"/>
                <w:lang w:val="lt-LT"/>
              </w:rPr>
              <w:t>Valstybiniu mastu nėra sukurto prevencijos priemonių vertinimo metodikos, todėl nėra aišku kaip taikomos priemonės mažina atliekų susidarymą.</w:t>
            </w:r>
          </w:p>
        </w:tc>
      </w:tr>
      <w:tr w:rsidR="00DF29BE" w:rsidRPr="00886997" w14:paraId="25F947A3" w14:textId="77777777" w:rsidTr="00F22686">
        <w:trPr>
          <w:cnfStyle w:val="000000100000" w:firstRow="0" w:lastRow="0" w:firstColumn="0" w:lastColumn="0" w:oddVBand="0" w:evenVBand="0" w:oddHBand="1" w:evenHBand="0" w:firstRowFirstColumn="0" w:firstRowLastColumn="0" w:lastRowFirstColumn="0" w:lastRowLastColumn="0"/>
          <w:trHeight w:val="468"/>
        </w:trPr>
        <w:tc>
          <w:tcPr>
            <w:tcW w:w="0" w:type="auto"/>
            <w:vAlign w:val="center"/>
          </w:tcPr>
          <w:p w14:paraId="5647E8D9" w14:textId="77777777" w:rsidR="00DF29BE" w:rsidRPr="00886997" w:rsidRDefault="00DF29BE" w:rsidP="008350BA">
            <w:pPr>
              <w:rPr>
                <w:sz w:val="18"/>
                <w:szCs w:val="16"/>
                <w:lang w:val="lt-LT"/>
              </w:rPr>
            </w:pPr>
            <w:r w:rsidRPr="00886997">
              <w:rPr>
                <w:sz w:val="18"/>
                <w:szCs w:val="16"/>
                <w:lang w:val="lt-LT"/>
              </w:rPr>
              <w:t>3.6</w:t>
            </w:r>
          </w:p>
        </w:tc>
        <w:tc>
          <w:tcPr>
            <w:tcW w:w="0" w:type="auto"/>
            <w:vAlign w:val="center"/>
            <w:hideMark/>
          </w:tcPr>
          <w:p w14:paraId="1FBCB85B" w14:textId="77777777" w:rsidR="00DF29BE" w:rsidRPr="00886997" w:rsidRDefault="00DF29BE" w:rsidP="00F22686">
            <w:pPr>
              <w:spacing w:before="0"/>
              <w:rPr>
                <w:sz w:val="18"/>
                <w:szCs w:val="16"/>
                <w:lang w:val="lt-LT"/>
              </w:rPr>
            </w:pPr>
            <w:r w:rsidRPr="00886997">
              <w:rPr>
                <w:sz w:val="18"/>
                <w:szCs w:val="16"/>
                <w:lang w:val="lt-LT"/>
              </w:rPr>
              <w:t>Valstybiniu mastu suplanuotas nepakankamas komunalinių atliekų tvarkymo infrastruktūros poreikio finansavimas taps viena iš nustatytų uždavinių nepasiekiamumo arba ženklaus išlaidų augimo atliekų turėtojams sąlygų.</w:t>
            </w:r>
          </w:p>
        </w:tc>
      </w:tr>
      <w:tr w:rsidR="00DF29BE" w:rsidRPr="00886997" w14:paraId="582E2034" w14:textId="77777777" w:rsidTr="00F22686">
        <w:trPr>
          <w:trHeight w:val="656"/>
        </w:trPr>
        <w:tc>
          <w:tcPr>
            <w:tcW w:w="0" w:type="auto"/>
            <w:vAlign w:val="center"/>
          </w:tcPr>
          <w:p w14:paraId="673E041D" w14:textId="77777777" w:rsidR="00DF29BE" w:rsidRPr="00886997" w:rsidRDefault="00DF29BE" w:rsidP="00F22686">
            <w:pPr>
              <w:spacing w:before="0"/>
              <w:rPr>
                <w:sz w:val="18"/>
                <w:szCs w:val="16"/>
                <w:lang w:val="lt-LT"/>
              </w:rPr>
            </w:pPr>
            <w:r w:rsidRPr="00886997">
              <w:rPr>
                <w:sz w:val="18"/>
                <w:szCs w:val="16"/>
                <w:lang w:val="lt-LT"/>
              </w:rPr>
              <w:t>3.7</w:t>
            </w:r>
          </w:p>
        </w:tc>
        <w:tc>
          <w:tcPr>
            <w:tcW w:w="0" w:type="auto"/>
            <w:vAlign w:val="center"/>
          </w:tcPr>
          <w:p w14:paraId="5130CCD0" w14:textId="77777777" w:rsidR="00DF29BE" w:rsidRPr="00886997" w:rsidRDefault="00DF29BE" w:rsidP="00F22686">
            <w:pPr>
              <w:spacing w:before="0"/>
              <w:rPr>
                <w:sz w:val="18"/>
                <w:szCs w:val="16"/>
                <w:lang w:val="lt-LT"/>
              </w:rPr>
            </w:pPr>
            <w:r w:rsidRPr="00886997">
              <w:rPr>
                <w:sz w:val="18"/>
                <w:szCs w:val="16"/>
                <w:lang w:val="lt-LT"/>
              </w:rPr>
              <w:t>VERT patvirtinta komunalinių atliekų tvarkymo regioninės kainos nustatymo metodika lems atliekų tvarkymo būtinųjų sąnaudų padengimo, veiklos finansavimo problemas. Nusidėvėjus paramos lėšomis sukurtai infrastruktūrai jos atkūrimui nebus užtikrintas pakankamas finansavimas.</w:t>
            </w:r>
          </w:p>
        </w:tc>
      </w:tr>
      <w:tr w:rsidR="00DF29BE" w:rsidRPr="00886997" w14:paraId="404C5771" w14:textId="77777777" w:rsidTr="00F22686">
        <w:trPr>
          <w:cnfStyle w:val="000000100000" w:firstRow="0" w:lastRow="0" w:firstColumn="0" w:lastColumn="0" w:oddVBand="0" w:evenVBand="0" w:oddHBand="1" w:evenHBand="0" w:firstRowFirstColumn="0" w:firstRowLastColumn="0" w:lastRowFirstColumn="0" w:lastRowLastColumn="0"/>
          <w:trHeight w:val="476"/>
        </w:trPr>
        <w:tc>
          <w:tcPr>
            <w:tcW w:w="0" w:type="auto"/>
            <w:vAlign w:val="center"/>
          </w:tcPr>
          <w:p w14:paraId="7C964028" w14:textId="77777777" w:rsidR="00DF29BE" w:rsidRPr="00886997" w:rsidRDefault="00DF29BE" w:rsidP="00F22686">
            <w:pPr>
              <w:spacing w:before="0"/>
              <w:rPr>
                <w:sz w:val="18"/>
                <w:szCs w:val="16"/>
                <w:lang w:val="lt-LT"/>
              </w:rPr>
            </w:pPr>
            <w:r w:rsidRPr="00886997">
              <w:rPr>
                <w:sz w:val="18"/>
                <w:szCs w:val="16"/>
                <w:lang w:val="lt-LT"/>
              </w:rPr>
              <w:t>3.8</w:t>
            </w:r>
          </w:p>
        </w:tc>
        <w:tc>
          <w:tcPr>
            <w:tcW w:w="0" w:type="auto"/>
            <w:vAlign w:val="center"/>
          </w:tcPr>
          <w:p w14:paraId="2B28337F" w14:textId="77777777" w:rsidR="00DF29BE" w:rsidRPr="00886997" w:rsidRDefault="00DF29BE" w:rsidP="00F22686">
            <w:pPr>
              <w:spacing w:before="0"/>
              <w:rPr>
                <w:sz w:val="18"/>
                <w:szCs w:val="16"/>
                <w:lang w:val="lt-LT"/>
              </w:rPr>
            </w:pPr>
            <w:r w:rsidRPr="00886997">
              <w:rPr>
                <w:sz w:val="18"/>
                <w:szCs w:val="16"/>
                <w:lang w:val="lt-LT"/>
              </w:rPr>
              <w:t>Valstybiniu mastu nepatvirtinus atliekų nebelaikymo atliekomis kriterijų inertinių bei kt. atliekų srautams atliekų turėtojų išlaidos už atliekų tvarkymą ženkliai išaugs dėl taikomų taršos už sąvartyne šalinamas atliekas mokesčių.</w:t>
            </w:r>
          </w:p>
        </w:tc>
      </w:tr>
      <w:tr w:rsidR="00DF29BE" w:rsidRPr="00886997" w14:paraId="03FB490A" w14:textId="77777777" w:rsidTr="00F22686">
        <w:trPr>
          <w:trHeight w:val="476"/>
        </w:trPr>
        <w:tc>
          <w:tcPr>
            <w:tcW w:w="0" w:type="auto"/>
            <w:vAlign w:val="center"/>
          </w:tcPr>
          <w:p w14:paraId="4BC36EC1" w14:textId="77777777" w:rsidR="00DF29BE" w:rsidRPr="00886997" w:rsidRDefault="00DF29BE" w:rsidP="00F22686">
            <w:pPr>
              <w:spacing w:before="0"/>
              <w:rPr>
                <w:sz w:val="18"/>
                <w:szCs w:val="16"/>
                <w:lang w:val="lt-LT"/>
              </w:rPr>
            </w:pPr>
            <w:r w:rsidRPr="00886997">
              <w:rPr>
                <w:sz w:val="18"/>
                <w:szCs w:val="16"/>
                <w:lang w:val="lt-LT"/>
              </w:rPr>
              <w:t>3.9</w:t>
            </w:r>
          </w:p>
        </w:tc>
        <w:tc>
          <w:tcPr>
            <w:tcW w:w="0" w:type="auto"/>
            <w:vAlign w:val="center"/>
          </w:tcPr>
          <w:p w14:paraId="237CC0C0" w14:textId="77777777" w:rsidR="00DF29BE" w:rsidRPr="00886997" w:rsidRDefault="00DF29BE" w:rsidP="00F22686">
            <w:pPr>
              <w:spacing w:before="0"/>
              <w:rPr>
                <w:sz w:val="18"/>
                <w:szCs w:val="16"/>
                <w:lang w:val="lt-LT"/>
              </w:rPr>
            </w:pPr>
            <w:r w:rsidRPr="00886997">
              <w:rPr>
                <w:sz w:val="18"/>
                <w:szCs w:val="16"/>
                <w:lang w:val="lt-LT"/>
              </w:rPr>
              <w:t xml:space="preserve">Valstybiniu mastu nėra sukurtos iš žaliųjų, maisto-virtuvės atliekų pagaminto komposto sertifikavimo tvarkos, todėl potencialių klientų pasitikėjimas produktais – ribotas, o tai atitinkamai veikia komposto realizavimo apimtis. </w:t>
            </w:r>
          </w:p>
        </w:tc>
      </w:tr>
      <w:tr w:rsidR="00DF29BE" w:rsidRPr="00886997" w14:paraId="497EC484" w14:textId="77777777" w:rsidTr="00F22686">
        <w:trPr>
          <w:cnfStyle w:val="000000100000" w:firstRow="0" w:lastRow="0" w:firstColumn="0" w:lastColumn="0" w:oddVBand="0" w:evenVBand="0" w:oddHBand="1" w:evenHBand="0" w:firstRowFirstColumn="0" w:firstRowLastColumn="0" w:lastRowFirstColumn="0" w:lastRowLastColumn="0"/>
          <w:trHeight w:val="548"/>
        </w:trPr>
        <w:tc>
          <w:tcPr>
            <w:tcW w:w="0" w:type="auto"/>
            <w:vAlign w:val="center"/>
          </w:tcPr>
          <w:p w14:paraId="5A2DBC74" w14:textId="77777777" w:rsidR="00DF29BE" w:rsidRPr="00886997" w:rsidRDefault="00DF29BE" w:rsidP="00F22686">
            <w:pPr>
              <w:spacing w:before="0"/>
              <w:rPr>
                <w:sz w:val="18"/>
                <w:szCs w:val="16"/>
                <w:lang w:val="lt-LT"/>
              </w:rPr>
            </w:pPr>
            <w:r w:rsidRPr="00886997">
              <w:rPr>
                <w:sz w:val="18"/>
                <w:szCs w:val="16"/>
                <w:lang w:val="lt-LT"/>
              </w:rPr>
              <w:t>3.10</w:t>
            </w:r>
          </w:p>
        </w:tc>
        <w:tc>
          <w:tcPr>
            <w:tcW w:w="0" w:type="auto"/>
            <w:vAlign w:val="center"/>
          </w:tcPr>
          <w:p w14:paraId="27A39458" w14:textId="77777777" w:rsidR="00DF29BE" w:rsidRPr="00886997" w:rsidRDefault="00DF29BE" w:rsidP="00F22686">
            <w:pPr>
              <w:spacing w:before="0"/>
              <w:rPr>
                <w:sz w:val="18"/>
                <w:szCs w:val="16"/>
                <w:lang w:val="lt-LT"/>
              </w:rPr>
            </w:pPr>
            <w:r w:rsidRPr="00886997">
              <w:rPr>
                <w:sz w:val="18"/>
                <w:szCs w:val="16"/>
                <w:lang w:val="lt-LT"/>
              </w:rPr>
              <w:t>Nepakankamai gamintojų ir importuotojų organizacijų finansuojama sistema neleidžia užtikrinti tinkamo rūšiavimo infrastruktūros poreikio regiono atliekų turėtojams ir tinkamo MKA sraute esančių PA ir AŽ tvarkymo.</w:t>
            </w:r>
          </w:p>
        </w:tc>
      </w:tr>
      <w:tr w:rsidR="00DF29BE" w:rsidRPr="00886997" w14:paraId="13171F81" w14:textId="77777777" w:rsidTr="00F22686">
        <w:trPr>
          <w:trHeight w:val="638"/>
        </w:trPr>
        <w:tc>
          <w:tcPr>
            <w:tcW w:w="0" w:type="auto"/>
            <w:vAlign w:val="center"/>
          </w:tcPr>
          <w:p w14:paraId="1F45DFE9" w14:textId="77777777" w:rsidR="00DF29BE" w:rsidRPr="00886997" w:rsidRDefault="00DF29BE" w:rsidP="00F22686">
            <w:pPr>
              <w:spacing w:before="0"/>
              <w:rPr>
                <w:sz w:val="18"/>
                <w:szCs w:val="16"/>
                <w:lang w:val="lt-LT"/>
              </w:rPr>
            </w:pPr>
            <w:r w:rsidRPr="00886997">
              <w:rPr>
                <w:sz w:val="18"/>
                <w:szCs w:val="16"/>
                <w:lang w:val="lt-LT"/>
              </w:rPr>
              <w:t>3.11</w:t>
            </w:r>
          </w:p>
        </w:tc>
        <w:tc>
          <w:tcPr>
            <w:tcW w:w="0" w:type="auto"/>
            <w:vAlign w:val="center"/>
          </w:tcPr>
          <w:p w14:paraId="56ABACF5" w14:textId="77777777" w:rsidR="00DF29BE" w:rsidRPr="00886997" w:rsidRDefault="00DF29BE" w:rsidP="00F22686">
            <w:pPr>
              <w:spacing w:before="0"/>
              <w:rPr>
                <w:sz w:val="18"/>
                <w:szCs w:val="16"/>
                <w:lang w:val="lt-LT"/>
              </w:rPr>
            </w:pPr>
            <w:r w:rsidRPr="00886997">
              <w:rPr>
                <w:sz w:val="18"/>
                <w:szCs w:val="16"/>
                <w:lang w:val="lt-LT"/>
              </w:rPr>
              <w:t>Gamintojų ir importuotojų organizacijos nefinansuoja pakuočių atliekų rūšiavimo kontrolės priemonių, o dėl prastos rūšiavimo kokybės (priemaišų) užteršiama dalis išrūšiuotų pakuočių, kas mažina pakuočių perdirbimo potencialą.</w:t>
            </w:r>
          </w:p>
        </w:tc>
      </w:tr>
      <w:tr w:rsidR="00DF29BE" w:rsidRPr="00886997" w14:paraId="22EB3E76" w14:textId="77777777" w:rsidTr="00F22686">
        <w:trPr>
          <w:cnfStyle w:val="000000100000" w:firstRow="0" w:lastRow="0" w:firstColumn="0" w:lastColumn="0" w:oddVBand="0" w:evenVBand="0" w:oddHBand="1" w:evenHBand="0" w:firstRowFirstColumn="0" w:firstRowLastColumn="0" w:lastRowFirstColumn="0" w:lastRowLastColumn="0"/>
          <w:trHeight w:val="440"/>
        </w:trPr>
        <w:tc>
          <w:tcPr>
            <w:tcW w:w="0" w:type="auto"/>
            <w:vAlign w:val="center"/>
          </w:tcPr>
          <w:p w14:paraId="79204BEF" w14:textId="77777777" w:rsidR="00DF29BE" w:rsidRPr="00886997" w:rsidRDefault="00DF29BE" w:rsidP="00F22686">
            <w:pPr>
              <w:spacing w:before="0"/>
              <w:rPr>
                <w:sz w:val="18"/>
                <w:szCs w:val="16"/>
                <w:lang w:val="lt-LT"/>
              </w:rPr>
            </w:pPr>
            <w:r w:rsidRPr="00886997">
              <w:rPr>
                <w:sz w:val="18"/>
                <w:szCs w:val="16"/>
                <w:lang w:val="lt-LT"/>
              </w:rPr>
              <w:t>3.12</w:t>
            </w:r>
          </w:p>
        </w:tc>
        <w:tc>
          <w:tcPr>
            <w:tcW w:w="0" w:type="auto"/>
            <w:vAlign w:val="center"/>
          </w:tcPr>
          <w:p w14:paraId="670E193E" w14:textId="77777777" w:rsidR="00DF29BE" w:rsidRPr="00886997" w:rsidRDefault="00DF29BE" w:rsidP="00F22686">
            <w:pPr>
              <w:spacing w:before="0"/>
              <w:rPr>
                <w:sz w:val="18"/>
                <w:szCs w:val="16"/>
                <w:lang w:val="lt-LT"/>
              </w:rPr>
            </w:pPr>
            <w:r w:rsidRPr="00886997">
              <w:rPr>
                <w:sz w:val="18"/>
                <w:szCs w:val="16"/>
                <w:lang w:val="lt-LT"/>
              </w:rPr>
              <w:t>Gamintojų ir importuotojų organizacijos nefinansuoja elektros ir elektroninės įrangos perduotos pakartotinai panaudoti..</w:t>
            </w:r>
          </w:p>
        </w:tc>
      </w:tr>
      <w:tr w:rsidR="00DF29BE" w:rsidRPr="00886997" w14:paraId="4D825034" w14:textId="77777777" w:rsidTr="00F22686">
        <w:trPr>
          <w:trHeight w:val="440"/>
        </w:trPr>
        <w:tc>
          <w:tcPr>
            <w:tcW w:w="0" w:type="auto"/>
            <w:vAlign w:val="center"/>
          </w:tcPr>
          <w:p w14:paraId="35C7EDAA" w14:textId="77777777" w:rsidR="00DF29BE" w:rsidRPr="00886997" w:rsidRDefault="00DF29BE" w:rsidP="00F22686">
            <w:pPr>
              <w:spacing w:before="0"/>
              <w:rPr>
                <w:sz w:val="18"/>
                <w:szCs w:val="16"/>
                <w:lang w:val="lt-LT"/>
              </w:rPr>
            </w:pPr>
            <w:r w:rsidRPr="00886997">
              <w:rPr>
                <w:sz w:val="18"/>
                <w:szCs w:val="16"/>
                <w:lang w:val="lt-LT"/>
              </w:rPr>
              <w:t>3.13</w:t>
            </w:r>
          </w:p>
        </w:tc>
        <w:tc>
          <w:tcPr>
            <w:tcW w:w="0" w:type="auto"/>
            <w:vAlign w:val="center"/>
          </w:tcPr>
          <w:p w14:paraId="51F56075" w14:textId="77777777" w:rsidR="00DF29BE" w:rsidRPr="00886997" w:rsidRDefault="00DF29BE" w:rsidP="00F22686">
            <w:pPr>
              <w:spacing w:before="0"/>
              <w:rPr>
                <w:sz w:val="18"/>
                <w:szCs w:val="16"/>
                <w:lang w:val="lt-LT"/>
              </w:rPr>
            </w:pPr>
            <w:r w:rsidRPr="00886997">
              <w:rPr>
                <w:sz w:val="18"/>
                <w:szCs w:val="16"/>
                <w:lang w:val="lt-LT"/>
              </w:rPr>
              <w:t>Valstybiniu mastu bus patvirtintas taršos mokestis už atliekų panaudojimą deginimo įrenginiuose, kas lems atitinkamo atliekų panaudojimo kainos augimą.</w:t>
            </w:r>
          </w:p>
        </w:tc>
      </w:tr>
    </w:tbl>
    <w:p w14:paraId="610BDCCF" w14:textId="3D96ED6C" w:rsidR="00F8281C" w:rsidRPr="00B97EB8" w:rsidRDefault="001F2E33">
      <w:pPr>
        <w:spacing w:before="0" w:after="200" w:line="276" w:lineRule="auto"/>
        <w:jc w:val="left"/>
        <w:rPr>
          <w:rStyle w:val="SubtleEmphasis"/>
        </w:rPr>
      </w:pPr>
      <w:r w:rsidRPr="00886997">
        <w:rPr>
          <w:rStyle w:val="SubtleEmphasis"/>
        </w:rPr>
        <w:t xml:space="preserve">Šaltinis: </w:t>
      </w:r>
      <w:r w:rsidRPr="008D6F5D">
        <w:rPr>
          <w:rStyle w:val="SubtleEmphasis"/>
        </w:rPr>
        <w:t>Alytaus regiono atliekų prevencijos ir tvarkymo 2021</w:t>
      </w:r>
      <w:r>
        <w:rPr>
          <w:rStyle w:val="SubtleEmphasis"/>
        </w:rPr>
        <w:t>–</w:t>
      </w:r>
      <w:r w:rsidRPr="008D6F5D">
        <w:rPr>
          <w:rStyle w:val="SubtleEmphasis"/>
        </w:rPr>
        <w:t>2027 metų planas</w:t>
      </w:r>
    </w:p>
    <w:p w14:paraId="3E7CACF8" w14:textId="77777777" w:rsidR="00950779" w:rsidRDefault="00950779">
      <w:pPr>
        <w:spacing w:before="0" w:after="200" w:line="276" w:lineRule="auto"/>
        <w:jc w:val="left"/>
        <w:rPr>
          <w:rFonts w:eastAsiaTheme="majorEastAsia" w:cstheme="majorBidi"/>
          <w:sz w:val="44"/>
          <w:szCs w:val="40"/>
        </w:rPr>
      </w:pPr>
      <w:r>
        <w:rPr>
          <w:bCs/>
        </w:rPr>
        <w:br w:type="page"/>
      </w:r>
    </w:p>
    <w:p w14:paraId="7BA7E004" w14:textId="6D10F465" w:rsidR="00FD6C56" w:rsidRPr="008350BA" w:rsidRDefault="00FD6C56" w:rsidP="00FD6C56">
      <w:pPr>
        <w:pStyle w:val="Heading1"/>
        <w:rPr>
          <w:bCs w:val="0"/>
        </w:rPr>
      </w:pPr>
      <w:bookmarkStart w:id="99" w:name="_Toc160108352"/>
      <w:r w:rsidRPr="00542225">
        <w:rPr>
          <w:bCs w:val="0"/>
        </w:rPr>
        <w:lastRenderedPageBreak/>
        <w:t>Plano ryšys su kitais planais ir programomis</w:t>
      </w:r>
      <w:bookmarkEnd w:id="99"/>
    </w:p>
    <w:p w14:paraId="7249FCE0" w14:textId="2F054752" w:rsidR="00FD6C56" w:rsidRDefault="00FD6C56" w:rsidP="00FD6C56">
      <w:r>
        <w:t>Lazdijų rajono</w:t>
      </w:r>
      <w:r w:rsidRPr="00B93946">
        <w:t xml:space="preserve"> </w:t>
      </w:r>
      <w:r w:rsidRPr="00673751">
        <w:t xml:space="preserve">savivaldybės komunalinių atliekų tvarkymo užduotys, tikslai ir uždaviniai iki 2027 m. nustatyti </w:t>
      </w:r>
      <w:r w:rsidRPr="00C353B0">
        <w:t>vadovaujantis Regiono ir Valstybiniu planu, kuris</w:t>
      </w:r>
      <w:r w:rsidRPr="00673751">
        <w:t xml:space="preserve"> patvirtintas Lietuvos Respublikos Vyriausybės 2022 m. birželio 1 d. nutarimo Nr. 573 redakcija. </w:t>
      </w:r>
    </w:p>
    <w:p w14:paraId="6FFFD5AC" w14:textId="77777777" w:rsidR="008E42E9" w:rsidRPr="00673751" w:rsidRDefault="008E42E9" w:rsidP="00947CF6">
      <w:pPr>
        <w:pStyle w:val="Heading2"/>
        <w:numPr>
          <w:ilvl w:val="1"/>
          <w:numId w:val="14"/>
        </w:numPr>
      </w:pPr>
      <w:bookmarkStart w:id="100" w:name="_Toc158110274"/>
      <w:bookmarkStart w:id="101" w:name="_Toc158189921"/>
      <w:bookmarkStart w:id="102" w:name="_Toc160108353"/>
      <w:r w:rsidRPr="004E73D7">
        <w:t>Valstybinės</w:t>
      </w:r>
      <w:r w:rsidRPr="005B3057">
        <w:t xml:space="preserve"> </w:t>
      </w:r>
      <w:r w:rsidRPr="00AE3DD6">
        <w:t>komunalinių</w:t>
      </w:r>
      <w:r w:rsidRPr="005B3057">
        <w:t xml:space="preserve"> atliekų tvarkymo </w:t>
      </w:r>
      <w:r w:rsidRPr="00AE3DD6">
        <w:t>užduotys</w:t>
      </w:r>
      <w:r w:rsidRPr="005B3057">
        <w:t xml:space="preserve"> iki 2027 m</w:t>
      </w:r>
      <w:r w:rsidRPr="00673751">
        <w:t>.</w:t>
      </w:r>
      <w:bookmarkEnd w:id="100"/>
      <w:bookmarkEnd w:id="101"/>
      <w:bookmarkEnd w:id="102"/>
    </w:p>
    <w:p w14:paraId="44B51A33" w14:textId="77777777" w:rsidR="008E42E9" w:rsidRDefault="008E42E9" w:rsidP="008E42E9">
      <w:r>
        <w:t>Regiono</w:t>
      </w:r>
      <w:r w:rsidRPr="00673751">
        <w:t xml:space="preserve"> plano užduotys, tikslai ir uždaviniai iki 2027 m. nustatomi vadovaujantis Valstybiniu planu, į kurį perkeltos</w:t>
      </w:r>
      <w:r w:rsidRPr="00914D80">
        <w:t xml:space="preserve"> ES mastu patvirtintos atliekų prevencijos ir tvarkymo užduotys. Plano numatytos priemonės prisidės prie valstybinių uždavinių įgyvendinimo, skatinant atliekų susidarymo prevenciją, paruošimą pakartotinai naudoti atliekas, perdirbimą ir antrinių žaliavų gamybą, kitokį panaudojimą ir šalinimą tik tų atliekų, kurių negalima sutvarkyti kitais būdais, prieš tai atskyrus visas perdirbti ar kitaip naudoti tinkamas atliekas. </w:t>
      </w:r>
    </w:p>
    <w:p w14:paraId="72BAF3F6" w14:textId="77777777" w:rsidR="008E42E9" w:rsidRPr="00886997" w:rsidRDefault="008E42E9" w:rsidP="008E42E9">
      <w:pPr>
        <w:pStyle w:val="SCFigTitle"/>
        <w:rPr>
          <w:i/>
          <w:iCs/>
        </w:rPr>
      </w:pPr>
      <w:r w:rsidRPr="00886997">
        <w:fldChar w:fldCharType="begin"/>
      </w:r>
      <w:r w:rsidRPr="00886997">
        <w:instrText>SEQ lentelė \* ARABIC</w:instrText>
      </w:r>
      <w:r w:rsidRPr="00886997">
        <w:fldChar w:fldCharType="separate"/>
      </w:r>
      <w:bookmarkStart w:id="103" w:name="_Toc137724081"/>
      <w:bookmarkStart w:id="104" w:name="_Toc142304374"/>
      <w:bookmarkStart w:id="105" w:name="_Toc158117309"/>
      <w:bookmarkStart w:id="106" w:name="_Toc158189999"/>
      <w:bookmarkStart w:id="107" w:name="_Toc158235189"/>
      <w:r>
        <w:rPr>
          <w:noProof/>
        </w:rPr>
        <w:t>6</w:t>
      </w:r>
      <w:r w:rsidRPr="00886997">
        <w:fldChar w:fldCharType="end"/>
      </w:r>
      <w:r w:rsidRPr="00886997">
        <w:t xml:space="preserve"> lentelė. Savivaldybėms aktualios Valstybinio plano užduotys</w:t>
      </w:r>
      <w:bookmarkEnd w:id="103"/>
      <w:bookmarkEnd w:id="104"/>
      <w:bookmarkEnd w:id="105"/>
      <w:bookmarkEnd w:id="106"/>
      <w:bookmarkEnd w:id="107"/>
    </w:p>
    <w:tbl>
      <w:tblPr>
        <w:tblW w:w="5000" w:type="pct"/>
        <w:tblBorders>
          <w:top w:val="single" w:sz="4" w:space="0" w:color="808080" w:themeColor="background1" w:themeShade="80"/>
          <w:bottom w:val="single" w:sz="4" w:space="0" w:color="1F7B61" w:themeColor="accent1"/>
          <w:insideH w:val="single" w:sz="4" w:space="0" w:color="1F7B61" w:themeColor="accent1"/>
          <w:insideV w:val="single" w:sz="12" w:space="0" w:color="FFFFFF" w:themeColor="background1"/>
        </w:tblBorders>
        <w:tblLook w:val="04A0" w:firstRow="1" w:lastRow="0" w:firstColumn="1" w:lastColumn="0" w:noHBand="0" w:noVBand="1"/>
      </w:tblPr>
      <w:tblGrid>
        <w:gridCol w:w="1152"/>
        <w:gridCol w:w="7778"/>
      </w:tblGrid>
      <w:tr w:rsidR="008E42E9" w:rsidRPr="00886997" w14:paraId="4366672B" w14:textId="77777777" w:rsidTr="00967558">
        <w:trPr>
          <w:trHeight w:val="264"/>
          <w:tblHeader/>
        </w:trPr>
        <w:tc>
          <w:tcPr>
            <w:tcW w:w="645" w:type="pct"/>
            <w:tcBorders>
              <w:bottom w:val="single" w:sz="4" w:space="0" w:color="92A9A0" w:themeColor="text2"/>
            </w:tcBorders>
            <w:shd w:val="clear" w:color="auto" w:fill="1F7B61" w:themeFill="accent1"/>
          </w:tcPr>
          <w:p w14:paraId="092E119E" w14:textId="77777777" w:rsidR="008E42E9" w:rsidRPr="00886997" w:rsidRDefault="008E42E9" w:rsidP="00967558">
            <w:pPr>
              <w:pStyle w:val="SCTableHeaderrow"/>
              <w:rPr>
                <w:rFonts w:cs="Calibri Light"/>
                <w:color w:val="E1E1D5" w:themeColor="background2"/>
              </w:rPr>
            </w:pPr>
            <w:r w:rsidRPr="00886997">
              <w:rPr>
                <w:rFonts w:cs="Calibri Light"/>
                <w:color w:val="E1E1D5" w:themeColor="background2"/>
              </w:rPr>
              <w:t>Valstybinio plano punktas</w:t>
            </w:r>
          </w:p>
        </w:tc>
        <w:tc>
          <w:tcPr>
            <w:tcW w:w="4355" w:type="pct"/>
            <w:tcBorders>
              <w:bottom w:val="single" w:sz="4" w:space="0" w:color="92A9A0" w:themeColor="text2"/>
            </w:tcBorders>
            <w:shd w:val="clear" w:color="auto" w:fill="1F7B61" w:themeFill="accent1"/>
          </w:tcPr>
          <w:p w14:paraId="4766876E" w14:textId="77777777" w:rsidR="008E42E9" w:rsidRPr="00886997" w:rsidRDefault="008E42E9" w:rsidP="00967558">
            <w:pPr>
              <w:pStyle w:val="SCTableHeaderrow"/>
              <w:tabs>
                <w:tab w:val="center" w:pos="4343"/>
                <w:tab w:val="left" w:pos="5711"/>
              </w:tabs>
              <w:jc w:val="left"/>
              <w:rPr>
                <w:rFonts w:cs="Calibri Light"/>
                <w:color w:val="E1E1D5" w:themeColor="background2"/>
              </w:rPr>
            </w:pPr>
            <w:r w:rsidRPr="00886997">
              <w:rPr>
                <w:rFonts w:cs="Calibri Light"/>
                <w:color w:val="E1E1D5" w:themeColor="background2"/>
              </w:rPr>
              <w:tab/>
              <w:t>Užduotis ir siekiai</w:t>
            </w:r>
          </w:p>
        </w:tc>
      </w:tr>
      <w:tr w:rsidR="008E42E9" w:rsidRPr="00886997" w14:paraId="73DDD964"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4A90BF27" w14:textId="77777777" w:rsidR="008E42E9" w:rsidRPr="00886997" w:rsidRDefault="008E42E9" w:rsidP="00967558">
            <w:pPr>
              <w:pStyle w:val="SCTableContent"/>
              <w:jc w:val="left"/>
              <w:rPr>
                <w:rFonts w:cs="Calibri Light"/>
              </w:rPr>
            </w:pPr>
            <w:r w:rsidRPr="00886997">
              <w:t>260.1. – 260.2.</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E020F8A" w14:textId="77777777" w:rsidR="008E42E9" w:rsidRPr="00886997" w:rsidRDefault="008E42E9" w:rsidP="00967558">
            <w:pPr>
              <w:pStyle w:val="SCTableContent"/>
              <w:jc w:val="left"/>
              <w:rPr>
                <w:rFonts w:cs="Calibri Light"/>
              </w:rPr>
            </w:pPr>
            <w:r w:rsidRPr="00886997">
              <w:rPr>
                <w:rFonts w:cs="Calibri Light"/>
              </w:rPr>
              <w:t>Padidinti pakartotinai naudoti paruošiamų ir perdirbamų komunalinių atliekų kiekį, kad jis sudarytų ne mažiau kaip:</w:t>
            </w:r>
          </w:p>
          <w:p w14:paraId="201AE8D7" w14:textId="77777777" w:rsidR="008E42E9" w:rsidRPr="00886997" w:rsidRDefault="008E42E9" w:rsidP="00967558">
            <w:pPr>
              <w:pStyle w:val="SCTableContent"/>
              <w:jc w:val="left"/>
              <w:rPr>
                <w:rFonts w:cs="Calibri Light"/>
              </w:rPr>
            </w:pPr>
            <w:r w:rsidRPr="00886997">
              <w:rPr>
                <w:rFonts w:cs="Calibri Light"/>
              </w:rPr>
              <w:t>2025 m. 55 proc.,</w:t>
            </w:r>
          </w:p>
          <w:p w14:paraId="4363536D" w14:textId="77777777" w:rsidR="008E42E9" w:rsidRPr="00886997" w:rsidRDefault="008E42E9" w:rsidP="00967558">
            <w:pPr>
              <w:pStyle w:val="SCTableContent"/>
              <w:jc w:val="left"/>
              <w:rPr>
                <w:rFonts w:cs="Calibri Light"/>
              </w:rPr>
            </w:pPr>
            <w:r w:rsidRPr="00886997">
              <w:rPr>
                <w:rFonts w:cs="Calibri Light"/>
              </w:rPr>
              <w:t>2027 m. 57 proc.,</w:t>
            </w:r>
          </w:p>
          <w:p w14:paraId="548455D6" w14:textId="77777777" w:rsidR="008E42E9" w:rsidRPr="00886997" w:rsidRDefault="008E42E9" w:rsidP="00967558">
            <w:pPr>
              <w:pStyle w:val="SCTableContent"/>
              <w:jc w:val="left"/>
              <w:rPr>
                <w:rFonts w:cs="Calibri Light"/>
              </w:rPr>
            </w:pPr>
            <w:r w:rsidRPr="00886997">
              <w:rPr>
                <w:rFonts w:cs="Calibri Light"/>
              </w:rPr>
              <w:t>2030 m. 60 proc.</w:t>
            </w:r>
          </w:p>
        </w:tc>
      </w:tr>
      <w:tr w:rsidR="008E42E9" w:rsidRPr="00886997" w14:paraId="759B4493"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20E9CBB0" w14:textId="77777777" w:rsidR="008E42E9" w:rsidRPr="00886997" w:rsidRDefault="008E42E9" w:rsidP="00967558">
            <w:pPr>
              <w:pStyle w:val="SCTableContent"/>
              <w:jc w:val="left"/>
              <w:rPr>
                <w:rFonts w:cs="Calibri Light"/>
              </w:rPr>
            </w:pPr>
            <w:r w:rsidRPr="00886997">
              <w:t>260.3.</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437EA3E" w14:textId="77777777" w:rsidR="008E42E9" w:rsidRPr="00886997" w:rsidRDefault="008E42E9" w:rsidP="00967558">
            <w:pPr>
              <w:pStyle w:val="SCTableContent"/>
              <w:jc w:val="left"/>
              <w:rPr>
                <w:rFonts w:cs="Calibri Light"/>
              </w:rPr>
            </w:pPr>
            <w:r w:rsidRPr="00886997">
              <w:rPr>
                <w:rFonts w:cs="Calibri Light"/>
              </w:rPr>
              <w:t>Sumažinti sąvartynuose šalinamų komunalinių atliekų kiekį, kad jis sudarytų ne daugiau kaip:</w:t>
            </w:r>
          </w:p>
          <w:p w14:paraId="3022150E" w14:textId="77777777" w:rsidR="008E42E9" w:rsidRPr="00886997" w:rsidRDefault="008E42E9" w:rsidP="00967558">
            <w:pPr>
              <w:pStyle w:val="SCTableContent"/>
              <w:jc w:val="left"/>
              <w:rPr>
                <w:rFonts w:cs="Calibri Light"/>
              </w:rPr>
            </w:pPr>
            <w:r w:rsidRPr="00886997">
              <w:rPr>
                <w:rFonts w:cs="Calibri Light"/>
              </w:rPr>
              <w:t>2025 m. 15 proc.,</w:t>
            </w:r>
          </w:p>
          <w:p w14:paraId="268E8D55" w14:textId="77777777" w:rsidR="008E42E9" w:rsidRPr="00886997" w:rsidRDefault="008E42E9" w:rsidP="00967558">
            <w:pPr>
              <w:pStyle w:val="SCTableContent"/>
              <w:jc w:val="left"/>
              <w:rPr>
                <w:rFonts w:cs="Calibri Light"/>
              </w:rPr>
            </w:pPr>
            <w:r w:rsidRPr="00886997">
              <w:rPr>
                <w:rFonts w:cs="Calibri Light"/>
              </w:rPr>
              <w:t>2027 m. 8 proc.,</w:t>
            </w:r>
          </w:p>
          <w:p w14:paraId="45D0C826" w14:textId="77777777" w:rsidR="008E42E9" w:rsidRPr="00886997" w:rsidRDefault="008E42E9" w:rsidP="00967558">
            <w:pPr>
              <w:pStyle w:val="SCTableContent"/>
              <w:jc w:val="left"/>
              <w:rPr>
                <w:rFonts w:cs="Calibri Light"/>
              </w:rPr>
            </w:pPr>
            <w:r w:rsidRPr="00886997">
              <w:rPr>
                <w:rFonts w:cs="Calibri Light"/>
              </w:rPr>
              <w:t>2030 m. 5 proc.</w:t>
            </w:r>
          </w:p>
        </w:tc>
      </w:tr>
      <w:tr w:rsidR="008E42E9" w:rsidRPr="00886997" w14:paraId="49995581"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60A2B562" w14:textId="77777777" w:rsidR="008E42E9" w:rsidRPr="00886997" w:rsidRDefault="008E42E9" w:rsidP="00967558">
            <w:pPr>
              <w:pStyle w:val="SCTableContent"/>
              <w:jc w:val="left"/>
              <w:rPr>
                <w:rFonts w:cs="Calibri Light"/>
              </w:rPr>
            </w:pPr>
            <w:r w:rsidRPr="00886997">
              <w:rPr>
                <w:rFonts w:cs="Calibri Light"/>
              </w:rPr>
              <w:t>261.1.</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D1565B7" w14:textId="77777777" w:rsidR="008E42E9" w:rsidRPr="00886997" w:rsidRDefault="008E42E9" w:rsidP="00967558">
            <w:pPr>
              <w:pStyle w:val="SCTableContent"/>
              <w:jc w:val="left"/>
              <w:rPr>
                <w:rFonts w:cs="Calibri Light"/>
              </w:rPr>
            </w:pPr>
            <w:r w:rsidRPr="00886997">
              <w:rPr>
                <w:rFonts w:cs="Calibri Light"/>
              </w:rPr>
              <w:t>Atliekų susidarymo vietoje sutvarkytų biologinių atliekų ir rūšiuojamuoju būdu surinktų komunalinių atliekų kiekis:</w:t>
            </w:r>
          </w:p>
          <w:p w14:paraId="18EBF3A7" w14:textId="77777777" w:rsidR="008E42E9" w:rsidRPr="00886997" w:rsidRDefault="008E42E9" w:rsidP="00967558">
            <w:pPr>
              <w:pStyle w:val="SCTableContent"/>
              <w:jc w:val="left"/>
              <w:rPr>
                <w:rFonts w:cs="Calibri Light"/>
              </w:rPr>
            </w:pPr>
            <w:r w:rsidRPr="00886997">
              <w:rPr>
                <w:rFonts w:cs="Calibri Light"/>
              </w:rPr>
              <w:t xml:space="preserve">2023 m. turi sudaryti ne mažiau kaip 60 proc., </w:t>
            </w:r>
          </w:p>
          <w:p w14:paraId="2EEEFCCD" w14:textId="77777777" w:rsidR="008E42E9" w:rsidRPr="00886997" w:rsidRDefault="008E42E9" w:rsidP="00967558">
            <w:pPr>
              <w:pStyle w:val="SCTableContent"/>
              <w:jc w:val="left"/>
              <w:rPr>
                <w:rFonts w:cs="Calibri Light"/>
              </w:rPr>
            </w:pPr>
            <w:r w:rsidRPr="00886997">
              <w:rPr>
                <w:rFonts w:cs="Calibri Light"/>
              </w:rPr>
              <w:t>2024 m. – 65 proc.,</w:t>
            </w:r>
          </w:p>
          <w:p w14:paraId="2165019E" w14:textId="77777777" w:rsidR="008E42E9" w:rsidRPr="00886997" w:rsidRDefault="008E42E9" w:rsidP="00967558">
            <w:pPr>
              <w:pStyle w:val="SCTableContent"/>
              <w:jc w:val="left"/>
              <w:rPr>
                <w:rFonts w:cs="Calibri Light"/>
              </w:rPr>
            </w:pPr>
            <w:r w:rsidRPr="00886997">
              <w:rPr>
                <w:rFonts w:cs="Calibri Light"/>
              </w:rPr>
              <w:t xml:space="preserve">2025 m. – 70 proc., </w:t>
            </w:r>
          </w:p>
          <w:p w14:paraId="3AFBC644" w14:textId="77777777" w:rsidR="008E42E9" w:rsidRPr="00886997" w:rsidRDefault="008E42E9" w:rsidP="00967558">
            <w:pPr>
              <w:pStyle w:val="SCTableContent"/>
              <w:jc w:val="left"/>
              <w:rPr>
                <w:rFonts w:cs="Calibri Light"/>
              </w:rPr>
            </w:pPr>
            <w:r w:rsidRPr="00886997">
              <w:rPr>
                <w:rFonts w:cs="Calibri Light"/>
              </w:rPr>
              <w:t xml:space="preserve">2026 m. – 75 proc., </w:t>
            </w:r>
          </w:p>
          <w:p w14:paraId="67F1FD8F" w14:textId="77777777" w:rsidR="008E42E9" w:rsidRPr="00886997" w:rsidRDefault="008E42E9" w:rsidP="00967558">
            <w:pPr>
              <w:pStyle w:val="SCTableContent"/>
              <w:jc w:val="left"/>
              <w:rPr>
                <w:rFonts w:cs="Calibri Light"/>
              </w:rPr>
            </w:pPr>
            <w:r w:rsidRPr="00886997">
              <w:rPr>
                <w:rFonts w:cs="Calibri Light"/>
              </w:rPr>
              <w:t>2027 m. – 80 proc. susidariusių komunalinių atliekų kiekio</w:t>
            </w:r>
          </w:p>
        </w:tc>
      </w:tr>
      <w:tr w:rsidR="008E42E9" w:rsidRPr="00886997" w14:paraId="72D882E6"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1A7207B0" w14:textId="77777777" w:rsidR="008E42E9" w:rsidRPr="00886997" w:rsidRDefault="008E42E9" w:rsidP="00967558">
            <w:pPr>
              <w:pStyle w:val="SCTableContent"/>
              <w:jc w:val="left"/>
              <w:rPr>
                <w:rFonts w:cs="Calibri Light"/>
              </w:rPr>
            </w:pPr>
            <w:r w:rsidRPr="00886997">
              <w:rPr>
                <w:rFonts w:cs="Calibri Light"/>
              </w:rPr>
              <w:t>261.2.</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39DABE7" w14:textId="77777777" w:rsidR="008E42E9" w:rsidRPr="00886997" w:rsidRDefault="008E42E9" w:rsidP="00967558">
            <w:pPr>
              <w:pStyle w:val="SCTableContent"/>
              <w:jc w:val="left"/>
              <w:rPr>
                <w:rFonts w:cs="Calibri Light"/>
              </w:rPr>
            </w:pPr>
            <w:r w:rsidRPr="00886997">
              <w:rPr>
                <w:rFonts w:cs="Calibri Light"/>
              </w:rPr>
              <w:t>Iki 2024 m. aprūpinti namų ūkius biologinių atliekų surinkimo priemonėmis urbanizuotose vietovėse, kuriose gyventojų – daugiau nei 2000, arba užtikrinti kompostavimą šių atliekų susidarymo vietose, taip pat užtikrinti, plėtoti ir skatinti kompostavimo bendruomenių daržuose sistemą. Biologines atliekas kompostuojantiems gyventojams gali būti taikomos nuolaidos už komunalinių atliekų tvarkymą.</w:t>
            </w:r>
          </w:p>
        </w:tc>
      </w:tr>
      <w:tr w:rsidR="008E42E9" w:rsidRPr="00886997" w14:paraId="3A19979A"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7722A46B" w14:textId="77777777" w:rsidR="008E42E9" w:rsidRPr="00886997" w:rsidRDefault="008E42E9" w:rsidP="00967558">
            <w:pPr>
              <w:pStyle w:val="SCTableContent"/>
              <w:jc w:val="left"/>
              <w:rPr>
                <w:rFonts w:cs="Calibri Light"/>
              </w:rPr>
            </w:pPr>
            <w:r w:rsidRPr="00886997">
              <w:rPr>
                <w:rFonts w:cs="Calibri Light"/>
              </w:rPr>
              <w:t>261.3.</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70A883F" w14:textId="77777777" w:rsidR="008E42E9" w:rsidRPr="00886997" w:rsidRDefault="008E42E9" w:rsidP="00967558">
            <w:pPr>
              <w:pStyle w:val="SCTableContent"/>
              <w:jc w:val="left"/>
              <w:rPr>
                <w:rFonts w:cs="Calibri Light"/>
              </w:rPr>
            </w:pPr>
            <w:r w:rsidRPr="00886997">
              <w:rPr>
                <w:rFonts w:cs="Calibri Light"/>
              </w:rPr>
              <w:t>Sudaryti galimybę buityje susidarančioms išrūšiuotoms statybinėms atliekoms surinkti</w:t>
            </w:r>
          </w:p>
        </w:tc>
      </w:tr>
      <w:tr w:rsidR="008E42E9" w:rsidRPr="00886997" w14:paraId="69B39FD5"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02D9CA10" w14:textId="77777777" w:rsidR="008E42E9" w:rsidRPr="00886997" w:rsidRDefault="008E42E9" w:rsidP="00967558">
            <w:pPr>
              <w:pStyle w:val="SCTableContent"/>
              <w:jc w:val="left"/>
              <w:rPr>
                <w:rFonts w:cs="Calibri Light"/>
              </w:rPr>
            </w:pPr>
            <w:r w:rsidRPr="00886997">
              <w:rPr>
                <w:rFonts w:cs="Calibri Light"/>
              </w:rPr>
              <w:t>261.4.</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829767D" w14:textId="77777777" w:rsidR="008E42E9" w:rsidRPr="00886997" w:rsidRDefault="008E42E9" w:rsidP="00967558">
            <w:pPr>
              <w:pStyle w:val="SCTableContent"/>
              <w:jc w:val="left"/>
              <w:rPr>
                <w:rFonts w:cs="Calibri Light"/>
              </w:rPr>
            </w:pPr>
            <w:r w:rsidRPr="00886997">
              <w:rPr>
                <w:rFonts w:cs="Calibri Light"/>
              </w:rPr>
              <w:t>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w:t>
            </w:r>
          </w:p>
        </w:tc>
      </w:tr>
      <w:tr w:rsidR="008E42E9" w:rsidRPr="00886997" w14:paraId="1101770B"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2B0799E7" w14:textId="77777777" w:rsidR="008E42E9" w:rsidRPr="00886997" w:rsidRDefault="008E42E9" w:rsidP="00967558">
            <w:pPr>
              <w:pStyle w:val="SCTableContent"/>
              <w:jc w:val="left"/>
              <w:rPr>
                <w:rFonts w:cs="Calibri Light"/>
              </w:rPr>
            </w:pPr>
            <w:r w:rsidRPr="00886997">
              <w:rPr>
                <w:rFonts w:cs="Calibri Light"/>
              </w:rPr>
              <w:t>261.5.</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DA7FF7E" w14:textId="77777777" w:rsidR="008E42E9" w:rsidRPr="00886997" w:rsidRDefault="008E42E9" w:rsidP="00967558">
            <w:pPr>
              <w:pStyle w:val="SCTableContent"/>
              <w:jc w:val="left"/>
              <w:rPr>
                <w:rFonts w:cs="Calibri Light"/>
              </w:rPr>
            </w:pPr>
            <w:r w:rsidRPr="00886997">
              <w:rPr>
                <w:rFonts w:cs="Calibri Light"/>
              </w:rPr>
              <w:t>Iki 2025 m. aprūpinti gyventojus surinkimo priemonėmis buityje susidarančioms tekstilės atliekoms surinkti arba suteikti galimybę atliekų tvarkytojams aprūpinti gyventojus šiomis priemonėmis</w:t>
            </w:r>
          </w:p>
        </w:tc>
      </w:tr>
      <w:tr w:rsidR="008E42E9" w:rsidRPr="00886997" w14:paraId="47B3DEC5"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0040948D" w14:textId="77777777" w:rsidR="008E42E9" w:rsidRPr="00886997" w:rsidRDefault="008E42E9" w:rsidP="00967558">
            <w:pPr>
              <w:pStyle w:val="SCTableContent"/>
              <w:jc w:val="left"/>
              <w:rPr>
                <w:rFonts w:cs="Calibri Light"/>
              </w:rPr>
            </w:pPr>
            <w:r w:rsidRPr="00886997">
              <w:rPr>
                <w:rFonts w:cs="Calibri Light"/>
              </w:rPr>
              <w:t>261.6.</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88F9780" w14:textId="77777777" w:rsidR="008E42E9" w:rsidRPr="00886997" w:rsidRDefault="008E42E9" w:rsidP="00967558">
            <w:pPr>
              <w:pStyle w:val="SCTableContent"/>
              <w:jc w:val="left"/>
              <w:rPr>
                <w:rFonts w:cs="Calibri Light"/>
              </w:rPr>
            </w:pPr>
            <w:r w:rsidRPr="00886997">
              <w:rPr>
                <w:rFonts w:cs="Calibri Light"/>
              </w:rPr>
              <w:t>Iki 2025 m. užtikrinti galimybę atiduoti atskirai surinktas buityje susidarančias pavojingąsias atliekas</w:t>
            </w:r>
          </w:p>
        </w:tc>
      </w:tr>
      <w:tr w:rsidR="008E42E9" w:rsidRPr="00886997" w14:paraId="3B910494"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5A76088D" w14:textId="77777777" w:rsidR="008E42E9" w:rsidRPr="00886997" w:rsidRDefault="008E42E9" w:rsidP="00967558">
            <w:pPr>
              <w:pStyle w:val="SCTableContent"/>
              <w:jc w:val="left"/>
              <w:rPr>
                <w:rFonts w:cs="Calibri Light"/>
              </w:rPr>
            </w:pPr>
            <w:r w:rsidRPr="00886997">
              <w:rPr>
                <w:rFonts w:cs="Calibri Light"/>
              </w:rPr>
              <w:lastRenderedPageBreak/>
              <w:t>261.7.</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D32F305" w14:textId="77777777" w:rsidR="008E42E9" w:rsidRPr="00886997" w:rsidRDefault="008E42E9" w:rsidP="00967558">
            <w:pPr>
              <w:pStyle w:val="SCTableContent"/>
              <w:jc w:val="left"/>
              <w:rPr>
                <w:rFonts w:cs="Calibri Light"/>
              </w:rPr>
            </w:pPr>
            <w:r w:rsidRPr="00886997">
              <w:rPr>
                <w:rFonts w:cs="Calibri Light"/>
              </w:rPr>
              <w:t>Užtikrinti, kad gyventojai būtų aprūpinti tinkamomis priemonėmis atliekoms surinkti pagal šiuos minimalius reikalavimus:</w:t>
            </w:r>
          </w:p>
          <w:p w14:paraId="26A1F2F1" w14:textId="77777777" w:rsidR="008E42E9" w:rsidRPr="00886997" w:rsidRDefault="008E42E9" w:rsidP="00967558">
            <w:pPr>
              <w:pStyle w:val="SC2Bulletlevel"/>
              <w:numPr>
                <w:ilvl w:val="0"/>
                <w:numId w:val="0"/>
              </w:numPr>
            </w:pPr>
            <w:r w:rsidRPr="00886997">
              <w:rPr>
                <w:sz w:val="18"/>
                <w:szCs w:val="18"/>
              </w:rPr>
              <w:t xml:space="preserve">261.7.1. gyvenamuosiuose daugiabučių namų rajonuose, atliekų surinkimo aikštelėse, šalia mišrių komunalinių atliekų konteinerių pastatyti antrinių žaliavų (popieriaus ir kartono, stiklo, plastiko, metalų, įskaitant pakuočių atliekas) konteinerius vadovaujantis aplinkos ministro nustatyta tvarka; </w:t>
            </w:r>
          </w:p>
          <w:p w14:paraId="2DF1BF39" w14:textId="77777777" w:rsidR="008E42E9" w:rsidRPr="00886997" w:rsidRDefault="008E42E9" w:rsidP="00967558">
            <w:pPr>
              <w:pStyle w:val="SC2Bulletlevel"/>
              <w:numPr>
                <w:ilvl w:val="0"/>
                <w:numId w:val="0"/>
              </w:numPr>
            </w:pPr>
            <w:r w:rsidRPr="00886997">
              <w:rPr>
                <w:sz w:val="18"/>
                <w:szCs w:val="18"/>
              </w:rPr>
              <w:t>261.7.2. kolektyviniuose soduose pastatyti, jei trūksta, kolektyvinius antrinių žaliavų (popieriaus ir kartono, stiklo, plastiko, metalų, įskaitant pakuočių atliekas) konteinerius ir užtikrinti, kad jie būtų ištuštinami laiku;</w:t>
            </w:r>
          </w:p>
          <w:p w14:paraId="2E41C5F9" w14:textId="77777777" w:rsidR="008E42E9" w:rsidRPr="00886997" w:rsidRDefault="008E42E9" w:rsidP="00967558">
            <w:pPr>
              <w:pStyle w:val="SC2Bulletlevel"/>
              <w:numPr>
                <w:ilvl w:val="0"/>
                <w:numId w:val="0"/>
              </w:numPr>
            </w:pPr>
            <w:r w:rsidRPr="00886997">
              <w:rPr>
                <w:sz w:val="18"/>
                <w:szCs w:val="18"/>
              </w:rPr>
              <w:t>261.7.3. individualių gyvenamųjų namų gyventojams pastatyti individualius antrinių žaliavų (popieriaus ir kartono, stiklo, plastiko, metalų, įskaitant pakuočių atliekas) surinkimo konteinerius arba užtikrinti kitas gyventojams patogias antrinių žaliavų surinkimo priemones, taip pat užtikrinti, kad konteineriai būtų ištuštinami laiku;</w:t>
            </w:r>
          </w:p>
          <w:p w14:paraId="2C54BA40" w14:textId="77777777" w:rsidR="008E42E9" w:rsidRPr="00886997" w:rsidRDefault="008E42E9" w:rsidP="00967558">
            <w:pPr>
              <w:pStyle w:val="SC2Bulletlevel"/>
              <w:numPr>
                <w:ilvl w:val="0"/>
                <w:numId w:val="0"/>
              </w:numPr>
            </w:pPr>
            <w:r w:rsidRPr="00886997">
              <w:rPr>
                <w:sz w:val="18"/>
                <w:szCs w:val="18"/>
              </w:rPr>
              <w:t xml:space="preserve">261.7.4.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 </w:t>
            </w:r>
          </w:p>
          <w:p w14:paraId="4979E617" w14:textId="77777777" w:rsidR="008E42E9" w:rsidRPr="00886997" w:rsidRDefault="008E42E9" w:rsidP="00967558">
            <w:pPr>
              <w:pStyle w:val="SC2Bulletlevel"/>
              <w:numPr>
                <w:ilvl w:val="0"/>
                <w:numId w:val="0"/>
              </w:numPr>
            </w:pPr>
            <w:r w:rsidRPr="00886997">
              <w:rPr>
                <w:sz w:val="18"/>
                <w:szCs w:val="18"/>
              </w:rPr>
              <w:t>261.7.5. iki 2027 m. išplėsti DGASA tinklą – kaimo vietovėse įrengti po vieną DGASA ne didesniu kaip 15 km atstumu nuo gyvenamųjų teritorijų, o miestuose – vieną DGASA 10 km atstumu tarp tokių aikštelių arba aprūpinančią bent 40 000 gyventojų;</w:t>
            </w:r>
          </w:p>
          <w:p w14:paraId="647CED13" w14:textId="77777777" w:rsidR="008E42E9" w:rsidRPr="00886997" w:rsidRDefault="008E42E9" w:rsidP="00967558">
            <w:pPr>
              <w:pStyle w:val="SC2Bulletlevel"/>
              <w:numPr>
                <w:ilvl w:val="0"/>
                <w:numId w:val="0"/>
              </w:numPr>
            </w:pPr>
            <w:r w:rsidRPr="00886997">
              <w:rPr>
                <w:sz w:val="18"/>
                <w:szCs w:val="18"/>
              </w:rPr>
              <w:t>261.7.6. teikti gyventojams aplinkos ministro nustatyta tvarka patvirtintą išsamią informaciją apie visų atliekų srautų atskiro surinkimo galimybes. Informacinėje medžiagoje turi būti aiškiai nurodytos surinkimo vietos, teikiamos paslaugos, surinkėjų kontaktai, paaiškinta teisingo atliekų rūšiavimo nauda, įvardytos sankcijos už neteisingą atliekų rūšiavimą ar šalinimą. Informacija turi būti platinama savivaldybių pasirinktais kanalais (per seniūnijas, atliekų vežėjus, daugiabučių namų valdytojus, pateikiant kartu su sąskaitomis už komunalinių atliekų tvarkymą ir (ar) suteiktas kitas daugiabučių bendrojo naudojimo patalpų priežiūros paslaugas, daugiabučių laiptinių ir (ar) seniūnijų skelbimų lentose ;</w:t>
            </w:r>
          </w:p>
          <w:p w14:paraId="279FE13F" w14:textId="77777777" w:rsidR="008E42E9" w:rsidRPr="00886997" w:rsidRDefault="008E42E9" w:rsidP="00967558">
            <w:pPr>
              <w:pStyle w:val="SC2Bulletlevel"/>
              <w:numPr>
                <w:ilvl w:val="0"/>
                <w:numId w:val="0"/>
              </w:numPr>
            </w:pPr>
            <w:r w:rsidRPr="00886997">
              <w:rPr>
                <w:sz w:val="18"/>
                <w:szCs w:val="18"/>
              </w:rPr>
              <w:t>261.7.7. peržiūrėti ir pakoreguoti Lietuvos Respublikos Vyriausybės 2013 m. liepos 24 d. nutarimu Nr. 711 patvirtintų Vietinės rinkliavos ar kitos įmokos už komunalinių atliekų surinkimą iš atliekų turėtojų ir atliekų tvarkymą dydžio nustatymo taisyklių nuostatas, ir nustatyti mokesčių už komunalines paslaugas komercinėms patalpoms apskaičiavimą ne pagal patalpų plotą (Plano 2 priedo 4.1.12 papunktyje nurodyta priemonė).</w:t>
            </w:r>
          </w:p>
        </w:tc>
      </w:tr>
      <w:tr w:rsidR="008E42E9" w:rsidRPr="00886997" w14:paraId="59D489B7"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456981AD" w14:textId="77777777" w:rsidR="008E42E9" w:rsidRPr="00886997" w:rsidRDefault="008E42E9" w:rsidP="00967558">
            <w:pPr>
              <w:pStyle w:val="SCTableContent"/>
              <w:jc w:val="left"/>
              <w:rPr>
                <w:rFonts w:cs="Calibri Light"/>
              </w:rPr>
            </w:pPr>
            <w:r w:rsidRPr="00886997">
              <w:t>263.3.</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BA09080" w14:textId="77777777" w:rsidR="008E42E9" w:rsidRPr="00886997" w:rsidRDefault="008E42E9" w:rsidP="00967558">
            <w:pPr>
              <w:pStyle w:val="SCTableContent"/>
              <w:jc w:val="left"/>
              <w:rPr>
                <w:rFonts w:cs="Calibri Light"/>
              </w:rPr>
            </w:pPr>
            <w:r w:rsidRPr="00886997">
              <w:rPr>
                <w:rFonts w:cs="Calibri Light"/>
              </w:rPr>
              <w:t xml:space="preserve">Plėsti atliekų, tinkamų paruošti pakartotinai naudoti, priėmimo vietų (stotelių) tinklą  </w:t>
            </w:r>
          </w:p>
        </w:tc>
      </w:tr>
    </w:tbl>
    <w:p w14:paraId="49B41E0D" w14:textId="77777777" w:rsidR="008E42E9" w:rsidRPr="00254E50" w:rsidRDefault="008E42E9" w:rsidP="008E42E9">
      <w:pPr>
        <w:spacing w:before="0" w:after="200" w:line="276" w:lineRule="auto"/>
        <w:jc w:val="left"/>
        <w:rPr>
          <w:color w:val="92A9A0"/>
          <w:sz w:val="18"/>
          <w:szCs w:val="18"/>
        </w:rPr>
      </w:pPr>
      <w:r w:rsidRPr="00886997">
        <w:rPr>
          <w:rStyle w:val="SubtleEmphasis"/>
        </w:rPr>
        <w:t>Šaltinis: Parengta Konsultanto</w:t>
      </w:r>
    </w:p>
    <w:p w14:paraId="1BEEC8ED" w14:textId="77777777" w:rsidR="00B77240" w:rsidRDefault="00B77240" w:rsidP="00947CF6">
      <w:pPr>
        <w:pStyle w:val="Heading2"/>
        <w:numPr>
          <w:ilvl w:val="1"/>
          <w:numId w:val="14"/>
        </w:numPr>
      </w:pPr>
      <w:bookmarkStart w:id="108" w:name="_Toc158110275"/>
      <w:bookmarkStart w:id="109" w:name="_Toc158189922"/>
      <w:bookmarkStart w:id="110" w:name="_Toc160108354"/>
      <w:r w:rsidRPr="005B3057">
        <w:t xml:space="preserve">Alytaus </w:t>
      </w:r>
      <w:r w:rsidRPr="00AE3DD6">
        <w:t>regiono</w:t>
      </w:r>
      <w:r w:rsidRPr="005B3057">
        <w:t xml:space="preserve"> atliekų prevencijos ir tvarkymo 2021–2027 metų planas</w:t>
      </w:r>
      <w:bookmarkEnd w:id="108"/>
      <w:bookmarkEnd w:id="109"/>
      <w:bookmarkEnd w:id="110"/>
    </w:p>
    <w:p w14:paraId="329EE040" w14:textId="77777777" w:rsidR="00B77240" w:rsidRDefault="00B77240" w:rsidP="00B77240">
      <w:pPr>
        <w:spacing w:after="200"/>
      </w:pPr>
      <w:r w:rsidRPr="00886997">
        <w:t>Regiono plano užduočių vykdymo kriterijai yra nustatyti remiantis Valstybinio plano užduotimis, atsižvelgiant į Alytaus regiono situaciją ir galimybes plėsti atliekų surinkimą ir tvarkymą.</w:t>
      </w:r>
      <w:r>
        <w:t xml:space="preserve"> Taip pat Regiono p</w:t>
      </w:r>
      <w:r w:rsidRPr="00914D80">
        <w:t>lanas numato priemones, užtikrinančias Lietuvos Respublikos Vyriausybės 2020 m. rugsėjo 9 d. nutarimu Nr. 998 patvirtintame 2021</w:t>
      </w:r>
      <w:r>
        <w:t>–</w:t>
      </w:r>
      <w:r w:rsidRPr="00914D80">
        <w:t>2030 metų nacionalinio pažangos plane nustatytų tikslų</w:t>
      </w:r>
      <w:r>
        <w:t>. Regiono p</w:t>
      </w:r>
      <w:r w:rsidRPr="00914D80">
        <w:t>lanas prisidės prie 2015 m. spalio 26 d. Alytaus regiono plėtros tarybos sprendimu Nr. 51/6S-34 patvirtinto Alytaus regiono 2014–2020 plėtros plano iki 2021 metų tikslo – darniai tvarkyti ir vystyti regiono teritoriją, įgyvendinimo.</w:t>
      </w:r>
    </w:p>
    <w:p w14:paraId="47C47B99" w14:textId="77777777" w:rsidR="00B77240" w:rsidRDefault="00B77240" w:rsidP="00B77240">
      <w:pPr>
        <w:spacing w:after="200"/>
      </w:pPr>
    </w:p>
    <w:p w14:paraId="57568960" w14:textId="77777777" w:rsidR="00950779" w:rsidRDefault="00950779" w:rsidP="00B77240">
      <w:pPr>
        <w:spacing w:after="200"/>
      </w:pPr>
    </w:p>
    <w:p w14:paraId="6209BE1C" w14:textId="77777777" w:rsidR="00950779" w:rsidRDefault="00950779" w:rsidP="00B77240">
      <w:pPr>
        <w:spacing w:after="200"/>
      </w:pPr>
    </w:p>
    <w:p w14:paraId="69D81660" w14:textId="77777777" w:rsidR="00950779" w:rsidRDefault="00950779" w:rsidP="00B77240">
      <w:pPr>
        <w:spacing w:after="200"/>
      </w:pPr>
    </w:p>
    <w:p w14:paraId="0CBC8611" w14:textId="77777777" w:rsidR="00950779" w:rsidRPr="00D87671" w:rsidRDefault="00950779" w:rsidP="00B77240">
      <w:pPr>
        <w:spacing w:after="200"/>
      </w:pPr>
    </w:p>
    <w:p w14:paraId="0929B26E" w14:textId="238A59A8" w:rsidR="000D1FA3" w:rsidRPr="00673751" w:rsidRDefault="000D1FA3" w:rsidP="000D1FA3">
      <w:pPr>
        <w:pStyle w:val="SCFigTitle"/>
      </w:pPr>
      <w:r w:rsidRPr="00673751">
        <w:lastRenderedPageBreak/>
        <w:fldChar w:fldCharType="begin"/>
      </w:r>
      <w:r w:rsidRPr="00673751">
        <w:instrText>SEQ lentelė \* ARABIC</w:instrText>
      </w:r>
      <w:r w:rsidRPr="00673751">
        <w:fldChar w:fldCharType="separate"/>
      </w:r>
      <w:bookmarkStart w:id="111" w:name="_Toc130758823"/>
      <w:bookmarkStart w:id="112" w:name="_Toc158235190"/>
      <w:r w:rsidR="00F92185">
        <w:rPr>
          <w:noProof/>
        </w:rPr>
        <w:t>7</w:t>
      </w:r>
      <w:r w:rsidRPr="00673751">
        <w:fldChar w:fldCharType="end"/>
      </w:r>
      <w:r w:rsidRPr="00673751">
        <w:t xml:space="preserve"> lentelė.  </w:t>
      </w:r>
      <w:r w:rsidR="00982057">
        <w:t>Regiono</w:t>
      </w:r>
      <w:r w:rsidRPr="00673751">
        <w:t xml:space="preserve"> plano įgyvendinimo siektinos reikšmės</w:t>
      </w:r>
      <w:bookmarkEnd w:id="111"/>
      <w:bookmarkEnd w:id="112"/>
    </w:p>
    <w:tbl>
      <w:tblPr>
        <w:tblStyle w:val="PlainTable2"/>
        <w:tblW w:w="0" w:type="auto"/>
        <w:tblBorders>
          <w:insideH w:val="single" w:sz="4" w:space="0" w:color="7F7F7F" w:themeColor="text1" w:themeTint="80"/>
        </w:tblBorders>
        <w:tblLook w:val="0400" w:firstRow="0" w:lastRow="0" w:firstColumn="0" w:lastColumn="0" w:noHBand="0" w:noVBand="1"/>
      </w:tblPr>
      <w:tblGrid>
        <w:gridCol w:w="448"/>
        <w:gridCol w:w="3810"/>
        <w:gridCol w:w="1083"/>
        <w:gridCol w:w="392"/>
        <w:gridCol w:w="460"/>
        <w:gridCol w:w="364"/>
        <w:gridCol w:w="427"/>
        <w:gridCol w:w="370"/>
        <w:gridCol w:w="422"/>
        <w:gridCol w:w="529"/>
        <w:gridCol w:w="625"/>
      </w:tblGrid>
      <w:tr w:rsidR="00F71F70" w:rsidRPr="00195EB4" w14:paraId="62925CBF" w14:textId="77777777" w:rsidTr="00077AB4">
        <w:trPr>
          <w:trHeight w:val="368"/>
          <w:tblHeader/>
        </w:trPr>
        <w:tc>
          <w:tcPr>
            <w:tcW w:w="0" w:type="auto"/>
            <w:vMerge w:val="restart"/>
            <w:tcBorders>
              <w:left w:val="nil"/>
              <w:right w:val="single" w:sz="4" w:space="0" w:color="FFFFFF" w:themeColor="background1"/>
            </w:tcBorders>
            <w:shd w:val="clear" w:color="auto" w:fill="1F7B61" w:themeFill="accent1"/>
            <w:vAlign w:val="center"/>
            <w:hideMark/>
          </w:tcPr>
          <w:p w14:paraId="686289C4" w14:textId="77777777" w:rsidR="00F71F70" w:rsidRPr="00195EB4" w:rsidRDefault="00F71F70" w:rsidP="00F83283">
            <w:pPr>
              <w:spacing w:before="0" w:after="0"/>
              <w:jc w:val="left"/>
              <w:rPr>
                <w:rFonts w:cs="Calibri Light"/>
                <w:b/>
                <w:bCs/>
                <w:color w:val="E1E1D5" w:themeColor="background2"/>
                <w:sz w:val="18"/>
                <w:szCs w:val="18"/>
                <w:lang w:val="lt-LT"/>
              </w:rPr>
            </w:pPr>
            <w:r w:rsidRPr="00195EB4">
              <w:rPr>
                <w:rFonts w:cs="Calibri Light"/>
                <w:b/>
                <w:bCs/>
                <w:color w:val="E1E1D5" w:themeColor="background2"/>
                <w:sz w:val="18"/>
                <w:szCs w:val="18"/>
                <w:lang w:val="lt-LT"/>
              </w:rPr>
              <w:t>Nr.</w:t>
            </w:r>
          </w:p>
        </w:tc>
        <w:tc>
          <w:tcPr>
            <w:tcW w:w="0" w:type="auto"/>
            <w:vMerge w:val="restart"/>
            <w:tcBorders>
              <w:left w:val="single" w:sz="4" w:space="0" w:color="FFFFFF" w:themeColor="background1"/>
              <w:right w:val="single" w:sz="4" w:space="0" w:color="FFFFFF" w:themeColor="background1"/>
            </w:tcBorders>
            <w:shd w:val="clear" w:color="auto" w:fill="1F7B61" w:themeFill="accent1"/>
            <w:vAlign w:val="center"/>
            <w:hideMark/>
          </w:tcPr>
          <w:p w14:paraId="274C1499" w14:textId="77777777" w:rsidR="00F71F70" w:rsidRPr="00195EB4" w:rsidRDefault="00F71F70" w:rsidP="00F83283">
            <w:pPr>
              <w:spacing w:before="0" w:after="0"/>
              <w:jc w:val="left"/>
              <w:rPr>
                <w:rFonts w:cs="Calibri Light"/>
                <w:b/>
                <w:bCs/>
                <w:color w:val="E1E1D5" w:themeColor="background2"/>
                <w:sz w:val="18"/>
                <w:szCs w:val="18"/>
                <w:lang w:val="lt-LT"/>
              </w:rPr>
            </w:pPr>
            <w:r w:rsidRPr="00195EB4">
              <w:rPr>
                <w:rFonts w:cs="Calibri Light"/>
                <w:b/>
                <w:bCs/>
                <w:color w:val="E1E1D5" w:themeColor="background2"/>
                <w:sz w:val="18"/>
                <w:szCs w:val="18"/>
                <w:lang w:val="lt-LT"/>
              </w:rPr>
              <w:t>Vertinimo rodiklis</w:t>
            </w:r>
          </w:p>
        </w:tc>
        <w:tc>
          <w:tcPr>
            <w:tcW w:w="0" w:type="auto"/>
            <w:vMerge w:val="restart"/>
            <w:tcBorders>
              <w:left w:val="single" w:sz="4" w:space="0" w:color="FFFFFF" w:themeColor="background1"/>
              <w:right w:val="single" w:sz="4" w:space="0" w:color="FFFFFF" w:themeColor="background1"/>
            </w:tcBorders>
            <w:shd w:val="clear" w:color="auto" w:fill="1F7B61" w:themeFill="accent1"/>
            <w:vAlign w:val="center"/>
          </w:tcPr>
          <w:p w14:paraId="2CBEF6BE" w14:textId="77777777" w:rsidR="00F71F70" w:rsidRPr="00195EB4" w:rsidRDefault="00F71F70" w:rsidP="00F83283">
            <w:pPr>
              <w:spacing w:before="0" w:after="0"/>
              <w:jc w:val="left"/>
              <w:rPr>
                <w:rFonts w:cs="Calibri Light"/>
                <w:b/>
                <w:bCs/>
                <w:color w:val="E1E1D5" w:themeColor="background2"/>
                <w:sz w:val="18"/>
                <w:szCs w:val="18"/>
                <w:lang w:val="lt-LT"/>
              </w:rPr>
            </w:pPr>
            <w:r w:rsidRPr="00195EB4">
              <w:rPr>
                <w:rFonts w:cs="Calibri Light"/>
                <w:b/>
                <w:bCs/>
                <w:color w:val="E1E1D5" w:themeColor="background2"/>
                <w:sz w:val="18"/>
                <w:szCs w:val="18"/>
                <w:lang w:val="lt-LT"/>
              </w:rPr>
              <w:t>Matavimo vnt.</w:t>
            </w:r>
          </w:p>
        </w:tc>
        <w:tc>
          <w:tcPr>
            <w:tcW w:w="0" w:type="auto"/>
            <w:gridSpan w:val="6"/>
            <w:tcBorders>
              <w:left w:val="single" w:sz="4" w:space="0" w:color="FFFFFF" w:themeColor="background1"/>
              <w:bottom w:val="single" w:sz="4" w:space="0" w:color="FFFFFF"/>
              <w:right w:val="single" w:sz="4" w:space="0" w:color="FFFFFF" w:themeColor="background1"/>
            </w:tcBorders>
            <w:shd w:val="clear" w:color="auto" w:fill="1F7B61" w:themeFill="accent1"/>
            <w:vAlign w:val="center"/>
          </w:tcPr>
          <w:p w14:paraId="350CA39A" w14:textId="77777777" w:rsidR="00F71F70" w:rsidRPr="00195EB4" w:rsidRDefault="00F71F70" w:rsidP="00F83283">
            <w:pPr>
              <w:spacing w:before="0" w:after="0"/>
              <w:jc w:val="left"/>
              <w:rPr>
                <w:rFonts w:cs="Calibri Light"/>
                <w:b/>
                <w:bCs/>
                <w:color w:val="E1E1D5" w:themeColor="background2"/>
                <w:sz w:val="18"/>
                <w:szCs w:val="18"/>
                <w:lang w:val="lt-LT"/>
              </w:rPr>
            </w:pPr>
            <w:r w:rsidRPr="00195EB4">
              <w:rPr>
                <w:rFonts w:cs="Calibri Light"/>
                <w:b/>
                <w:bCs/>
                <w:color w:val="E1E1D5" w:themeColor="background2"/>
                <w:sz w:val="18"/>
                <w:szCs w:val="18"/>
                <w:lang w:val="lt-LT"/>
              </w:rPr>
              <w:t>Tarpiniai rezultatai</w:t>
            </w:r>
          </w:p>
        </w:tc>
        <w:tc>
          <w:tcPr>
            <w:tcW w:w="0" w:type="auto"/>
            <w:gridSpan w:val="2"/>
            <w:vMerge w:val="restart"/>
            <w:tcBorders>
              <w:left w:val="single" w:sz="4" w:space="0" w:color="FFFFFF" w:themeColor="background1"/>
              <w:right w:val="nil"/>
            </w:tcBorders>
            <w:shd w:val="clear" w:color="auto" w:fill="1F7B61" w:themeFill="accent1"/>
            <w:vAlign w:val="center"/>
          </w:tcPr>
          <w:p w14:paraId="40ED16D9" w14:textId="77777777" w:rsidR="00F71F70" w:rsidRPr="00195EB4" w:rsidRDefault="00F71F70" w:rsidP="00F83283">
            <w:pPr>
              <w:spacing w:before="0" w:after="0"/>
              <w:jc w:val="center"/>
              <w:rPr>
                <w:rFonts w:cs="Calibri Light"/>
                <w:b/>
                <w:bCs/>
                <w:color w:val="E1E1D5" w:themeColor="background2"/>
                <w:sz w:val="18"/>
                <w:szCs w:val="18"/>
                <w:lang w:val="lt-LT"/>
              </w:rPr>
            </w:pPr>
            <w:r w:rsidRPr="00195EB4">
              <w:rPr>
                <w:rFonts w:cs="Calibri Light"/>
                <w:b/>
                <w:bCs/>
                <w:color w:val="E1E1D5" w:themeColor="background2"/>
                <w:sz w:val="18"/>
                <w:szCs w:val="18"/>
                <w:lang w:val="lt-LT"/>
              </w:rPr>
              <w:t>2027 m. uždavinys</w:t>
            </w:r>
          </w:p>
        </w:tc>
      </w:tr>
      <w:tr w:rsidR="00D35741" w:rsidRPr="00195EB4" w14:paraId="0E711266" w14:textId="77777777" w:rsidTr="00D35741">
        <w:trPr>
          <w:cnfStyle w:val="000000100000" w:firstRow="0" w:lastRow="0" w:firstColumn="0" w:lastColumn="0" w:oddVBand="0" w:evenVBand="0" w:oddHBand="1" w:evenHBand="0" w:firstRowFirstColumn="0" w:firstRowLastColumn="0" w:lastRowFirstColumn="0" w:lastRowLastColumn="0"/>
          <w:trHeight w:val="61"/>
        </w:trPr>
        <w:tc>
          <w:tcPr>
            <w:tcW w:w="0" w:type="auto"/>
            <w:vMerge/>
            <w:tcBorders>
              <w:left w:val="nil"/>
              <w:right w:val="single" w:sz="4" w:space="0" w:color="FFFFFF" w:themeColor="background1"/>
            </w:tcBorders>
            <w:shd w:val="clear" w:color="auto" w:fill="1F7B61" w:themeFill="accent1"/>
            <w:vAlign w:val="center"/>
          </w:tcPr>
          <w:p w14:paraId="23FCE407" w14:textId="77777777" w:rsidR="00F71F70" w:rsidRPr="00195EB4" w:rsidRDefault="00F71F70" w:rsidP="00F83283">
            <w:pPr>
              <w:spacing w:before="0" w:after="0"/>
              <w:jc w:val="left"/>
              <w:rPr>
                <w:rFonts w:cs="Calibri Light"/>
                <w:b/>
                <w:bCs/>
                <w:color w:val="E1E1D5" w:themeColor="background2"/>
                <w:sz w:val="18"/>
                <w:szCs w:val="18"/>
                <w:lang w:val="lt-LT"/>
              </w:rPr>
            </w:pPr>
          </w:p>
        </w:tc>
        <w:tc>
          <w:tcPr>
            <w:tcW w:w="0" w:type="auto"/>
            <w:vMerge/>
            <w:tcBorders>
              <w:left w:val="single" w:sz="4" w:space="0" w:color="FFFFFF" w:themeColor="background1"/>
              <w:right w:val="single" w:sz="4" w:space="0" w:color="FFFFFF" w:themeColor="background1"/>
            </w:tcBorders>
            <w:shd w:val="clear" w:color="auto" w:fill="1F7B61" w:themeFill="accent1"/>
            <w:vAlign w:val="center"/>
          </w:tcPr>
          <w:p w14:paraId="37C4B5D0" w14:textId="77777777" w:rsidR="00F71F70" w:rsidRPr="00195EB4" w:rsidRDefault="00F71F70" w:rsidP="00F83283">
            <w:pPr>
              <w:spacing w:before="0" w:after="0"/>
              <w:jc w:val="left"/>
              <w:rPr>
                <w:rFonts w:cs="Calibri Light"/>
                <w:b/>
                <w:bCs/>
                <w:color w:val="E1E1D5" w:themeColor="background2"/>
                <w:sz w:val="18"/>
                <w:szCs w:val="18"/>
                <w:lang w:val="lt-LT"/>
              </w:rPr>
            </w:pPr>
          </w:p>
        </w:tc>
        <w:tc>
          <w:tcPr>
            <w:tcW w:w="0" w:type="auto"/>
            <w:vMerge/>
            <w:tcBorders>
              <w:left w:val="single" w:sz="4" w:space="0" w:color="FFFFFF" w:themeColor="background1"/>
              <w:right w:val="single" w:sz="4" w:space="0" w:color="FFFFFF" w:themeColor="background1"/>
            </w:tcBorders>
            <w:shd w:val="clear" w:color="auto" w:fill="1F7B61" w:themeFill="accent1"/>
            <w:vAlign w:val="center"/>
          </w:tcPr>
          <w:p w14:paraId="107FBB2A" w14:textId="77777777" w:rsidR="00F71F70" w:rsidRPr="00195EB4" w:rsidRDefault="00F71F70" w:rsidP="00F83283">
            <w:pPr>
              <w:spacing w:before="0" w:after="0"/>
              <w:jc w:val="left"/>
              <w:rPr>
                <w:rFonts w:cs="Calibri Light"/>
                <w:b/>
                <w:bCs/>
                <w:color w:val="E1E1D5" w:themeColor="background2"/>
                <w:sz w:val="18"/>
                <w:szCs w:val="18"/>
                <w:lang w:val="lt-LT"/>
              </w:rPr>
            </w:pPr>
          </w:p>
        </w:tc>
        <w:tc>
          <w:tcPr>
            <w:tcW w:w="0" w:type="auto"/>
            <w:gridSpan w:val="2"/>
            <w:tcBorders>
              <w:top w:val="single" w:sz="4" w:space="0" w:color="FFFFFF"/>
              <w:left w:val="single" w:sz="4" w:space="0" w:color="FFFFFF" w:themeColor="background1"/>
              <w:bottom w:val="single" w:sz="4" w:space="0" w:color="FFFFFF" w:themeColor="background1"/>
              <w:right w:val="single" w:sz="4" w:space="0" w:color="FFFFFF"/>
            </w:tcBorders>
            <w:shd w:val="clear" w:color="auto" w:fill="1F7B61" w:themeFill="accent1"/>
            <w:vAlign w:val="center"/>
          </w:tcPr>
          <w:p w14:paraId="0F3C027E" w14:textId="77777777" w:rsidR="00F71F70" w:rsidRPr="00195EB4" w:rsidRDefault="00F71F70" w:rsidP="00F83283">
            <w:pPr>
              <w:spacing w:before="0" w:after="0"/>
              <w:jc w:val="center"/>
              <w:rPr>
                <w:rFonts w:cs="Calibri Light"/>
                <w:b/>
                <w:bCs/>
                <w:color w:val="E1E1D5" w:themeColor="background2"/>
                <w:sz w:val="18"/>
                <w:szCs w:val="18"/>
                <w:lang w:val="lt-LT"/>
              </w:rPr>
            </w:pPr>
            <w:r w:rsidRPr="00195EB4">
              <w:rPr>
                <w:rFonts w:cs="Calibri Light"/>
                <w:b/>
                <w:bCs/>
                <w:color w:val="E1E1D5" w:themeColor="background2"/>
                <w:sz w:val="18"/>
                <w:szCs w:val="18"/>
                <w:lang w:val="lt-LT"/>
              </w:rPr>
              <w:t>2024</w:t>
            </w:r>
          </w:p>
        </w:tc>
        <w:tc>
          <w:tcPr>
            <w:tcW w:w="0" w:type="auto"/>
            <w:gridSpan w:val="2"/>
            <w:tcBorders>
              <w:top w:val="single" w:sz="4" w:space="0" w:color="FFFFFF"/>
              <w:left w:val="single" w:sz="4" w:space="0" w:color="FFFFFF"/>
              <w:bottom w:val="single" w:sz="4" w:space="0" w:color="FFFFFF" w:themeColor="background1"/>
              <w:right w:val="single" w:sz="4" w:space="0" w:color="FFFFFF"/>
            </w:tcBorders>
            <w:shd w:val="clear" w:color="auto" w:fill="1F7B61" w:themeFill="accent1"/>
            <w:vAlign w:val="center"/>
          </w:tcPr>
          <w:p w14:paraId="0C385326" w14:textId="77777777" w:rsidR="00F71F70" w:rsidRPr="00195EB4" w:rsidRDefault="00F71F70" w:rsidP="00F83283">
            <w:pPr>
              <w:spacing w:before="0" w:after="0"/>
              <w:jc w:val="center"/>
              <w:rPr>
                <w:rFonts w:cs="Calibri Light"/>
                <w:b/>
                <w:bCs/>
                <w:color w:val="E1E1D5" w:themeColor="background2"/>
                <w:sz w:val="18"/>
                <w:szCs w:val="18"/>
                <w:lang w:val="lt-LT"/>
              </w:rPr>
            </w:pPr>
            <w:r w:rsidRPr="00195EB4">
              <w:rPr>
                <w:rFonts w:cs="Calibri Light"/>
                <w:b/>
                <w:bCs/>
                <w:color w:val="E1E1D5" w:themeColor="background2"/>
                <w:sz w:val="18"/>
                <w:szCs w:val="18"/>
                <w:lang w:val="lt-LT"/>
              </w:rPr>
              <w:t>2025</w:t>
            </w:r>
          </w:p>
        </w:tc>
        <w:tc>
          <w:tcPr>
            <w:tcW w:w="0" w:type="auto"/>
            <w:gridSpan w:val="2"/>
            <w:tcBorders>
              <w:top w:val="single" w:sz="4" w:space="0" w:color="FFFFFF"/>
              <w:left w:val="single" w:sz="4" w:space="0" w:color="FFFFFF"/>
              <w:bottom w:val="single" w:sz="4" w:space="0" w:color="FFFFFF" w:themeColor="background1"/>
              <w:right w:val="single" w:sz="4" w:space="0" w:color="FFFFFF" w:themeColor="background1"/>
            </w:tcBorders>
            <w:shd w:val="clear" w:color="auto" w:fill="1F7B61" w:themeFill="accent1"/>
            <w:vAlign w:val="center"/>
          </w:tcPr>
          <w:p w14:paraId="67DA9532" w14:textId="77777777" w:rsidR="00F71F70" w:rsidRPr="00195EB4" w:rsidRDefault="00F71F70" w:rsidP="00F83283">
            <w:pPr>
              <w:spacing w:before="0" w:after="0"/>
              <w:jc w:val="center"/>
              <w:rPr>
                <w:rFonts w:cs="Calibri Light"/>
                <w:b/>
                <w:bCs/>
                <w:color w:val="E1E1D5" w:themeColor="background2"/>
                <w:sz w:val="18"/>
                <w:szCs w:val="18"/>
                <w:lang w:val="lt-LT"/>
              </w:rPr>
            </w:pPr>
            <w:r w:rsidRPr="00195EB4">
              <w:rPr>
                <w:rFonts w:cs="Calibri Light"/>
                <w:b/>
                <w:bCs/>
                <w:color w:val="E1E1D5" w:themeColor="background2"/>
                <w:sz w:val="18"/>
                <w:szCs w:val="18"/>
                <w:lang w:val="lt-LT"/>
              </w:rPr>
              <w:t>2026</w:t>
            </w:r>
          </w:p>
        </w:tc>
        <w:tc>
          <w:tcPr>
            <w:tcW w:w="0" w:type="auto"/>
            <w:gridSpan w:val="2"/>
            <w:vMerge/>
            <w:tcBorders>
              <w:left w:val="single" w:sz="4" w:space="0" w:color="FFFFFF" w:themeColor="background1"/>
              <w:bottom w:val="single" w:sz="4" w:space="0" w:color="FFFFFF" w:themeColor="background1"/>
              <w:right w:val="nil"/>
            </w:tcBorders>
            <w:shd w:val="clear" w:color="auto" w:fill="1F7B61" w:themeFill="accent1"/>
            <w:vAlign w:val="center"/>
          </w:tcPr>
          <w:p w14:paraId="479A8870" w14:textId="77777777" w:rsidR="00F71F70" w:rsidRPr="00195EB4" w:rsidRDefault="00F71F70" w:rsidP="00F83283">
            <w:pPr>
              <w:spacing w:before="0" w:after="0"/>
              <w:jc w:val="center"/>
              <w:rPr>
                <w:rFonts w:cs="Calibri Light"/>
                <w:b/>
                <w:bCs/>
                <w:color w:val="E1E1D5" w:themeColor="background2"/>
                <w:sz w:val="18"/>
                <w:szCs w:val="18"/>
                <w:lang w:val="lt-LT"/>
              </w:rPr>
            </w:pPr>
          </w:p>
        </w:tc>
      </w:tr>
      <w:tr w:rsidR="006B48B5" w:rsidRPr="00195EB4" w14:paraId="3EABB567" w14:textId="77777777" w:rsidTr="00D35741">
        <w:trPr>
          <w:trHeight w:val="61"/>
        </w:trPr>
        <w:tc>
          <w:tcPr>
            <w:tcW w:w="0" w:type="auto"/>
            <w:vMerge/>
            <w:tcBorders>
              <w:left w:val="nil"/>
              <w:right w:val="single" w:sz="4" w:space="0" w:color="FFFFFF" w:themeColor="background1"/>
            </w:tcBorders>
            <w:shd w:val="clear" w:color="auto" w:fill="1F7B61" w:themeFill="accent1"/>
            <w:vAlign w:val="center"/>
          </w:tcPr>
          <w:p w14:paraId="22DB8123" w14:textId="77777777" w:rsidR="00F71F70" w:rsidRPr="00195EB4" w:rsidRDefault="00F71F70" w:rsidP="00F83283">
            <w:pPr>
              <w:spacing w:before="0" w:after="0"/>
              <w:jc w:val="left"/>
              <w:rPr>
                <w:rFonts w:cs="Calibri Light"/>
                <w:b/>
                <w:bCs/>
                <w:color w:val="E1E1D5" w:themeColor="background2"/>
                <w:sz w:val="18"/>
                <w:szCs w:val="18"/>
                <w:lang w:val="lt-LT"/>
              </w:rPr>
            </w:pPr>
          </w:p>
        </w:tc>
        <w:tc>
          <w:tcPr>
            <w:tcW w:w="0" w:type="auto"/>
            <w:vMerge/>
            <w:tcBorders>
              <w:left w:val="single" w:sz="4" w:space="0" w:color="FFFFFF" w:themeColor="background1"/>
              <w:right w:val="single" w:sz="4" w:space="0" w:color="FFFFFF" w:themeColor="background1"/>
            </w:tcBorders>
            <w:shd w:val="clear" w:color="auto" w:fill="1F7B61" w:themeFill="accent1"/>
            <w:vAlign w:val="center"/>
          </w:tcPr>
          <w:p w14:paraId="59F5EA63" w14:textId="77777777" w:rsidR="00F71F70" w:rsidRPr="00195EB4" w:rsidRDefault="00F71F70" w:rsidP="00F83283">
            <w:pPr>
              <w:spacing w:before="0" w:after="0"/>
              <w:jc w:val="left"/>
              <w:rPr>
                <w:rFonts w:cs="Calibri Light"/>
                <w:b/>
                <w:bCs/>
                <w:color w:val="E1E1D5" w:themeColor="background2"/>
                <w:sz w:val="18"/>
                <w:szCs w:val="18"/>
                <w:lang w:val="lt-LT"/>
              </w:rPr>
            </w:pPr>
          </w:p>
        </w:tc>
        <w:tc>
          <w:tcPr>
            <w:tcW w:w="0" w:type="auto"/>
            <w:vMerge/>
            <w:tcBorders>
              <w:left w:val="single" w:sz="4" w:space="0" w:color="FFFFFF" w:themeColor="background1"/>
              <w:right w:val="single" w:sz="4" w:space="0" w:color="FFFFFF" w:themeColor="background1"/>
            </w:tcBorders>
            <w:shd w:val="clear" w:color="auto" w:fill="1F7B61" w:themeFill="accent1"/>
            <w:vAlign w:val="center"/>
          </w:tcPr>
          <w:p w14:paraId="4A2DCD87" w14:textId="77777777" w:rsidR="00F71F70" w:rsidRPr="00195EB4" w:rsidRDefault="00F71F70" w:rsidP="00F83283">
            <w:pPr>
              <w:spacing w:before="0" w:after="0"/>
              <w:jc w:val="left"/>
              <w:rPr>
                <w:rFonts w:cs="Calibri Light"/>
                <w:b/>
                <w:bCs/>
                <w:color w:val="E1E1D5" w:themeColor="background2"/>
                <w:sz w:val="18"/>
                <w:szCs w:val="18"/>
                <w:lang w:val="lt-LT"/>
              </w:rPr>
            </w:pPr>
          </w:p>
        </w:tc>
        <w:tc>
          <w:tcPr>
            <w:tcW w:w="0" w:type="auto"/>
            <w:tcBorders>
              <w:top w:val="single" w:sz="4" w:space="0" w:color="FFFFFF" w:themeColor="background1"/>
              <w:left w:val="single" w:sz="4" w:space="0" w:color="FFFFFF" w:themeColor="background1"/>
              <w:right w:val="single" w:sz="4" w:space="0" w:color="FFFFFF"/>
            </w:tcBorders>
            <w:shd w:val="clear" w:color="auto" w:fill="1F7B61" w:themeFill="accent1"/>
            <w:vAlign w:val="center"/>
          </w:tcPr>
          <w:p w14:paraId="5A328DA8" w14:textId="77777777" w:rsidR="00F71F70" w:rsidRPr="00195EB4" w:rsidRDefault="00F71F70" w:rsidP="00F83283">
            <w:pPr>
              <w:spacing w:before="0" w:after="0"/>
              <w:jc w:val="center"/>
              <w:rPr>
                <w:rFonts w:cs="Calibri Light"/>
                <w:b/>
                <w:bCs/>
                <w:color w:val="E1E1D5" w:themeColor="background2"/>
                <w:sz w:val="18"/>
                <w:szCs w:val="18"/>
                <w:lang w:val="lt-LT"/>
              </w:rPr>
            </w:pPr>
            <w:r w:rsidRPr="00195EB4">
              <w:rPr>
                <w:rFonts w:cs="Calibri Light"/>
                <w:b/>
                <w:bCs/>
                <w:color w:val="E1E1D5" w:themeColor="background2"/>
                <w:sz w:val="18"/>
                <w:szCs w:val="18"/>
                <w:lang w:val="lt-LT"/>
              </w:rPr>
              <w:t>I</w:t>
            </w:r>
          </w:p>
        </w:tc>
        <w:tc>
          <w:tcPr>
            <w:tcW w:w="0" w:type="auto"/>
            <w:tcBorders>
              <w:top w:val="single" w:sz="4" w:space="0" w:color="FFFFFF" w:themeColor="background1"/>
              <w:left w:val="single" w:sz="4" w:space="0" w:color="FFFFFF"/>
              <w:right w:val="single" w:sz="4" w:space="0" w:color="FFFFFF"/>
            </w:tcBorders>
            <w:shd w:val="clear" w:color="auto" w:fill="1F7B61" w:themeFill="accent1"/>
            <w:vAlign w:val="center"/>
          </w:tcPr>
          <w:p w14:paraId="60714929" w14:textId="77777777" w:rsidR="00F71F70" w:rsidRPr="00195EB4" w:rsidRDefault="00F71F70" w:rsidP="00F83283">
            <w:pPr>
              <w:spacing w:before="0" w:after="0"/>
              <w:jc w:val="center"/>
              <w:rPr>
                <w:rFonts w:cs="Calibri Light"/>
                <w:b/>
                <w:bCs/>
                <w:color w:val="E1E1D5" w:themeColor="background2"/>
                <w:sz w:val="18"/>
                <w:szCs w:val="18"/>
                <w:lang w:val="lt-LT"/>
              </w:rPr>
            </w:pPr>
            <w:r w:rsidRPr="00195EB4">
              <w:rPr>
                <w:rFonts w:cs="Calibri Light"/>
                <w:b/>
                <w:bCs/>
                <w:color w:val="E1E1D5" w:themeColor="background2"/>
                <w:sz w:val="18"/>
                <w:szCs w:val="18"/>
                <w:lang w:val="lt-LT"/>
              </w:rPr>
              <w:t>II</w:t>
            </w:r>
          </w:p>
        </w:tc>
        <w:tc>
          <w:tcPr>
            <w:tcW w:w="0" w:type="auto"/>
            <w:tcBorders>
              <w:top w:val="single" w:sz="4" w:space="0" w:color="FFFFFF" w:themeColor="background1"/>
              <w:left w:val="single" w:sz="4" w:space="0" w:color="FFFFFF"/>
              <w:right w:val="single" w:sz="4" w:space="0" w:color="FFFFFF"/>
            </w:tcBorders>
            <w:shd w:val="clear" w:color="auto" w:fill="1F7B61" w:themeFill="accent1"/>
            <w:vAlign w:val="center"/>
          </w:tcPr>
          <w:p w14:paraId="75108FA5" w14:textId="77777777" w:rsidR="00F71F70" w:rsidRPr="00195EB4" w:rsidRDefault="00F71F70" w:rsidP="00F83283">
            <w:pPr>
              <w:spacing w:before="0" w:after="0"/>
              <w:jc w:val="center"/>
              <w:rPr>
                <w:rFonts w:cs="Calibri Light"/>
                <w:b/>
                <w:bCs/>
                <w:color w:val="E1E1D5" w:themeColor="background2"/>
                <w:sz w:val="18"/>
                <w:szCs w:val="18"/>
                <w:lang w:val="lt-LT"/>
              </w:rPr>
            </w:pPr>
            <w:r w:rsidRPr="00195EB4">
              <w:rPr>
                <w:rFonts w:cs="Calibri Light"/>
                <w:b/>
                <w:bCs/>
                <w:color w:val="E1E1D5" w:themeColor="background2"/>
                <w:sz w:val="18"/>
                <w:szCs w:val="18"/>
                <w:lang w:val="lt-LT"/>
              </w:rPr>
              <w:t>I</w:t>
            </w:r>
          </w:p>
        </w:tc>
        <w:tc>
          <w:tcPr>
            <w:tcW w:w="0" w:type="auto"/>
            <w:tcBorders>
              <w:top w:val="single" w:sz="4" w:space="0" w:color="FFFFFF" w:themeColor="background1"/>
              <w:left w:val="single" w:sz="4" w:space="0" w:color="FFFFFF"/>
              <w:right w:val="single" w:sz="4" w:space="0" w:color="FFFFFF"/>
            </w:tcBorders>
            <w:shd w:val="clear" w:color="auto" w:fill="1F7B61" w:themeFill="accent1"/>
            <w:vAlign w:val="center"/>
          </w:tcPr>
          <w:p w14:paraId="1763A069" w14:textId="77777777" w:rsidR="00F71F70" w:rsidRPr="00195EB4" w:rsidRDefault="00F71F70" w:rsidP="00F83283">
            <w:pPr>
              <w:spacing w:before="0" w:after="0"/>
              <w:jc w:val="center"/>
              <w:rPr>
                <w:rFonts w:cs="Calibri Light"/>
                <w:b/>
                <w:bCs/>
                <w:color w:val="E1E1D5" w:themeColor="background2"/>
                <w:sz w:val="18"/>
                <w:szCs w:val="18"/>
                <w:lang w:val="lt-LT"/>
              </w:rPr>
            </w:pPr>
            <w:r w:rsidRPr="00195EB4">
              <w:rPr>
                <w:rFonts w:cs="Calibri Light"/>
                <w:b/>
                <w:bCs/>
                <w:color w:val="E1E1D5" w:themeColor="background2"/>
                <w:sz w:val="18"/>
                <w:szCs w:val="18"/>
                <w:lang w:val="lt-LT"/>
              </w:rPr>
              <w:t>II</w:t>
            </w:r>
          </w:p>
        </w:tc>
        <w:tc>
          <w:tcPr>
            <w:tcW w:w="0" w:type="auto"/>
            <w:tcBorders>
              <w:top w:val="single" w:sz="4" w:space="0" w:color="FFFFFF" w:themeColor="background1"/>
              <w:left w:val="single" w:sz="4" w:space="0" w:color="FFFFFF"/>
              <w:right w:val="single" w:sz="4" w:space="0" w:color="FFFFFF"/>
            </w:tcBorders>
            <w:shd w:val="clear" w:color="auto" w:fill="1F7B61" w:themeFill="accent1"/>
            <w:vAlign w:val="center"/>
          </w:tcPr>
          <w:p w14:paraId="640D8C2C" w14:textId="77777777" w:rsidR="00F71F70" w:rsidRPr="00195EB4" w:rsidRDefault="00F71F70" w:rsidP="00F83283">
            <w:pPr>
              <w:spacing w:before="0" w:after="0"/>
              <w:jc w:val="center"/>
              <w:rPr>
                <w:rFonts w:cs="Calibri Light"/>
                <w:b/>
                <w:bCs/>
                <w:color w:val="E1E1D5" w:themeColor="background2"/>
                <w:sz w:val="18"/>
                <w:szCs w:val="18"/>
                <w:lang w:val="lt-LT"/>
              </w:rPr>
            </w:pPr>
            <w:r w:rsidRPr="00195EB4">
              <w:rPr>
                <w:rFonts w:cs="Calibri Light"/>
                <w:b/>
                <w:bCs/>
                <w:color w:val="E1E1D5" w:themeColor="background2"/>
                <w:sz w:val="18"/>
                <w:szCs w:val="18"/>
                <w:lang w:val="lt-LT"/>
              </w:rPr>
              <w:t>I</w:t>
            </w:r>
          </w:p>
        </w:tc>
        <w:tc>
          <w:tcPr>
            <w:tcW w:w="0" w:type="auto"/>
            <w:tcBorders>
              <w:top w:val="single" w:sz="4" w:space="0" w:color="FFFFFF" w:themeColor="background1"/>
              <w:left w:val="single" w:sz="4" w:space="0" w:color="FFFFFF"/>
              <w:right w:val="single" w:sz="4" w:space="0" w:color="FFFFFF" w:themeColor="background1"/>
            </w:tcBorders>
            <w:shd w:val="clear" w:color="auto" w:fill="1F7B61" w:themeFill="accent1"/>
            <w:vAlign w:val="center"/>
          </w:tcPr>
          <w:p w14:paraId="76C75E61" w14:textId="77777777" w:rsidR="00F71F70" w:rsidRPr="00195EB4" w:rsidRDefault="00F71F70" w:rsidP="00F83283">
            <w:pPr>
              <w:spacing w:before="0" w:after="0"/>
              <w:jc w:val="center"/>
              <w:rPr>
                <w:rFonts w:cs="Calibri Light"/>
                <w:b/>
                <w:bCs/>
                <w:color w:val="E1E1D5" w:themeColor="background2"/>
                <w:sz w:val="18"/>
                <w:szCs w:val="18"/>
                <w:lang w:val="lt-LT"/>
              </w:rPr>
            </w:pPr>
            <w:r w:rsidRPr="00195EB4">
              <w:rPr>
                <w:rFonts w:cs="Calibri Light"/>
                <w:b/>
                <w:bCs/>
                <w:color w:val="E1E1D5" w:themeColor="background2"/>
                <w:sz w:val="18"/>
                <w:szCs w:val="18"/>
                <w:lang w:val="lt-LT"/>
              </w:rPr>
              <w:t>II</w:t>
            </w:r>
          </w:p>
        </w:tc>
        <w:tc>
          <w:tcPr>
            <w:tcW w:w="0" w:type="auto"/>
            <w:tcBorders>
              <w:top w:val="single" w:sz="4" w:space="0" w:color="FFFFFF" w:themeColor="background1"/>
              <w:left w:val="single" w:sz="4" w:space="0" w:color="FFFFFF" w:themeColor="background1"/>
              <w:right w:val="single" w:sz="4" w:space="0" w:color="FFFFFF"/>
            </w:tcBorders>
            <w:shd w:val="clear" w:color="auto" w:fill="1F7B61" w:themeFill="accent1"/>
            <w:vAlign w:val="center"/>
          </w:tcPr>
          <w:p w14:paraId="597CACBE" w14:textId="77777777" w:rsidR="00F71F70" w:rsidRPr="00195EB4" w:rsidRDefault="00F71F70" w:rsidP="00F83283">
            <w:pPr>
              <w:spacing w:before="0" w:after="0"/>
              <w:jc w:val="center"/>
              <w:rPr>
                <w:rFonts w:cs="Calibri Light"/>
                <w:b/>
                <w:bCs/>
                <w:color w:val="E1E1D5" w:themeColor="background2"/>
                <w:sz w:val="18"/>
                <w:szCs w:val="18"/>
                <w:lang w:val="lt-LT"/>
              </w:rPr>
            </w:pPr>
            <w:r w:rsidRPr="00195EB4">
              <w:rPr>
                <w:rFonts w:cs="Calibri Light"/>
                <w:b/>
                <w:bCs/>
                <w:color w:val="E1E1D5" w:themeColor="background2"/>
                <w:sz w:val="18"/>
                <w:szCs w:val="18"/>
                <w:lang w:val="lt-LT"/>
              </w:rPr>
              <w:t>I</w:t>
            </w:r>
          </w:p>
        </w:tc>
        <w:tc>
          <w:tcPr>
            <w:tcW w:w="0" w:type="auto"/>
            <w:tcBorders>
              <w:top w:val="single" w:sz="4" w:space="0" w:color="FFFFFF" w:themeColor="background1"/>
              <w:left w:val="single" w:sz="4" w:space="0" w:color="FFFFFF"/>
              <w:right w:val="nil"/>
            </w:tcBorders>
            <w:shd w:val="clear" w:color="auto" w:fill="1F7B61" w:themeFill="accent1"/>
            <w:vAlign w:val="center"/>
          </w:tcPr>
          <w:p w14:paraId="1EFBD875" w14:textId="77777777" w:rsidR="00F71F70" w:rsidRPr="00195EB4" w:rsidRDefault="00F71F70" w:rsidP="00F83283">
            <w:pPr>
              <w:spacing w:before="0" w:after="0"/>
              <w:jc w:val="center"/>
              <w:rPr>
                <w:rFonts w:cs="Calibri Light"/>
                <w:b/>
                <w:bCs/>
                <w:color w:val="E1E1D5" w:themeColor="background2"/>
                <w:sz w:val="18"/>
                <w:szCs w:val="18"/>
                <w:lang w:val="lt-LT"/>
              </w:rPr>
            </w:pPr>
            <w:r w:rsidRPr="00195EB4">
              <w:rPr>
                <w:rFonts w:cs="Calibri Light"/>
                <w:b/>
                <w:bCs/>
                <w:color w:val="E1E1D5" w:themeColor="background2"/>
                <w:sz w:val="18"/>
                <w:szCs w:val="18"/>
                <w:lang w:val="lt-LT"/>
              </w:rPr>
              <w:t>II</w:t>
            </w:r>
          </w:p>
        </w:tc>
      </w:tr>
      <w:tr w:rsidR="00F71F70" w:rsidRPr="00195EB4" w14:paraId="2D0407DF" w14:textId="77777777" w:rsidTr="00D35741">
        <w:trPr>
          <w:cnfStyle w:val="000000100000" w:firstRow="0" w:lastRow="0" w:firstColumn="0" w:lastColumn="0" w:oddVBand="0" w:evenVBand="0" w:oddHBand="1" w:evenHBand="0" w:firstRowFirstColumn="0" w:firstRowLastColumn="0" w:lastRowFirstColumn="0" w:lastRowLastColumn="0"/>
          <w:trHeight w:val="79"/>
        </w:trPr>
        <w:tc>
          <w:tcPr>
            <w:tcW w:w="0" w:type="auto"/>
            <w:gridSpan w:val="11"/>
            <w:tcBorders>
              <w:left w:val="nil"/>
              <w:bottom w:val="single" w:sz="4" w:space="0" w:color="92A9A0" w:themeColor="text2"/>
              <w:right w:val="nil"/>
            </w:tcBorders>
            <w:shd w:val="clear" w:color="auto" w:fill="E1E1D5" w:themeFill="background2"/>
            <w:vAlign w:val="center"/>
          </w:tcPr>
          <w:p w14:paraId="5C5B1366"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Sritis: komunalinių atliekų susidarymo prevencija</w:t>
            </w:r>
          </w:p>
        </w:tc>
      </w:tr>
      <w:tr w:rsidR="00F71F70" w:rsidRPr="00195EB4" w14:paraId="2E0562F2" w14:textId="77777777" w:rsidTr="00D35741">
        <w:trPr>
          <w:trHeight w:val="503"/>
        </w:trPr>
        <w:tc>
          <w:tcPr>
            <w:tcW w:w="0" w:type="auto"/>
            <w:tcBorders>
              <w:top w:val="single" w:sz="4" w:space="0" w:color="92A9A0" w:themeColor="text2"/>
              <w:left w:val="nil"/>
              <w:bottom w:val="single" w:sz="4" w:space="0" w:color="92A9A0" w:themeColor="text2"/>
              <w:right w:val="nil"/>
            </w:tcBorders>
            <w:vAlign w:val="center"/>
          </w:tcPr>
          <w:p w14:paraId="0EAECB5C"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1.</w:t>
            </w:r>
          </w:p>
        </w:tc>
        <w:tc>
          <w:tcPr>
            <w:tcW w:w="0" w:type="auto"/>
            <w:tcBorders>
              <w:top w:val="single" w:sz="4" w:space="0" w:color="92A9A0" w:themeColor="text2"/>
              <w:left w:val="nil"/>
              <w:bottom w:val="single" w:sz="4" w:space="0" w:color="92A9A0" w:themeColor="text2"/>
              <w:right w:val="nil"/>
            </w:tcBorders>
            <w:vAlign w:val="center"/>
          </w:tcPr>
          <w:p w14:paraId="62BC37A0"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Vienam gyventojui susidarantis maisto-virtuvės atliekų kiekis</w:t>
            </w:r>
          </w:p>
        </w:tc>
        <w:tc>
          <w:tcPr>
            <w:tcW w:w="0" w:type="auto"/>
            <w:tcBorders>
              <w:top w:val="single" w:sz="4" w:space="0" w:color="92A9A0" w:themeColor="text2"/>
              <w:left w:val="nil"/>
              <w:bottom w:val="single" w:sz="4" w:space="0" w:color="92A9A0" w:themeColor="text2"/>
              <w:right w:val="nil"/>
            </w:tcBorders>
            <w:vAlign w:val="center"/>
          </w:tcPr>
          <w:p w14:paraId="69AEDF99"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kg / gyv.</w:t>
            </w:r>
          </w:p>
        </w:tc>
        <w:tc>
          <w:tcPr>
            <w:tcW w:w="0" w:type="auto"/>
            <w:gridSpan w:val="2"/>
            <w:tcBorders>
              <w:top w:val="single" w:sz="4" w:space="0" w:color="92A9A0" w:themeColor="text2"/>
              <w:left w:val="nil"/>
              <w:bottom w:val="single" w:sz="4" w:space="0" w:color="92A9A0" w:themeColor="text2"/>
              <w:right w:val="nil"/>
            </w:tcBorders>
            <w:vAlign w:val="center"/>
          </w:tcPr>
          <w:p w14:paraId="74C4CEB0"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≤85</w:t>
            </w:r>
          </w:p>
        </w:tc>
        <w:tc>
          <w:tcPr>
            <w:tcW w:w="0" w:type="auto"/>
            <w:gridSpan w:val="2"/>
            <w:tcBorders>
              <w:top w:val="single" w:sz="4" w:space="0" w:color="92A9A0" w:themeColor="text2"/>
              <w:left w:val="nil"/>
              <w:bottom w:val="single" w:sz="4" w:space="0" w:color="92A9A0" w:themeColor="text2"/>
              <w:right w:val="nil"/>
            </w:tcBorders>
            <w:vAlign w:val="center"/>
          </w:tcPr>
          <w:p w14:paraId="3D3A3B89"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≤83</w:t>
            </w:r>
          </w:p>
        </w:tc>
        <w:tc>
          <w:tcPr>
            <w:tcW w:w="0" w:type="auto"/>
            <w:gridSpan w:val="2"/>
            <w:tcBorders>
              <w:top w:val="single" w:sz="4" w:space="0" w:color="92A9A0" w:themeColor="text2"/>
              <w:left w:val="nil"/>
              <w:bottom w:val="single" w:sz="4" w:space="0" w:color="92A9A0" w:themeColor="text2"/>
              <w:right w:val="nil"/>
            </w:tcBorders>
            <w:vAlign w:val="center"/>
          </w:tcPr>
          <w:p w14:paraId="7E0ACB83"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≤81</w:t>
            </w:r>
          </w:p>
        </w:tc>
        <w:tc>
          <w:tcPr>
            <w:tcW w:w="0" w:type="auto"/>
            <w:gridSpan w:val="2"/>
            <w:tcBorders>
              <w:top w:val="single" w:sz="4" w:space="0" w:color="92A9A0" w:themeColor="text2"/>
              <w:left w:val="nil"/>
              <w:bottom w:val="single" w:sz="4" w:space="0" w:color="92A9A0" w:themeColor="text2"/>
              <w:right w:val="nil"/>
            </w:tcBorders>
            <w:vAlign w:val="center"/>
          </w:tcPr>
          <w:p w14:paraId="7F2E4B22"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≤80</w:t>
            </w:r>
          </w:p>
        </w:tc>
      </w:tr>
      <w:tr w:rsidR="00F71F70" w:rsidRPr="00195EB4" w14:paraId="4C807A3C" w14:textId="77777777" w:rsidTr="00D35741">
        <w:trPr>
          <w:cnfStyle w:val="000000100000" w:firstRow="0" w:lastRow="0" w:firstColumn="0" w:lastColumn="0" w:oddVBand="0" w:evenVBand="0" w:oddHBand="1" w:evenHBand="0" w:firstRowFirstColumn="0" w:firstRowLastColumn="0" w:lastRowFirstColumn="0" w:lastRowLastColumn="0"/>
          <w:trHeight w:val="350"/>
        </w:trPr>
        <w:tc>
          <w:tcPr>
            <w:tcW w:w="0" w:type="auto"/>
            <w:tcBorders>
              <w:top w:val="single" w:sz="4" w:space="0" w:color="92A9A0" w:themeColor="text2"/>
              <w:left w:val="nil"/>
              <w:bottom w:val="single" w:sz="4" w:space="0" w:color="92A9A0" w:themeColor="text2"/>
              <w:right w:val="nil"/>
            </w:tcBorders>
            <w:vAlign w:val="center"/>
          </w:tcPr>
          <w:p w14:paraId="1FB1A0AD"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2.</w:t>
            </w:r>
          </w:p>
        </w:tc>
        <w:tc>
          <w:tcPr>
            <w:tcW w:w="0" w:type="auto"/>
            <w:tcBorders>
              <w:top w:val="single" w:sz="4" w:space="0" w:color="92A9A0" w:themeColor="text2"/>
              <w:left w:val="nil"/>
              <w:bottom w:val="single" w:sz="4" w:space="0" w:color="92A9A0" w:themeColor="text2"/>
              <w:right w:val="nil"/>
            </w:tcBorders>
            <w:vAlign w:val="center"/>
          </w:tcPr>
          <w:p w14:paraId="7C6DE09D"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Vienam gyventojui susidarantis žaliųjų atliekų kiekis</w:t>
            </w:r>
          </w:p>
        </w:tc>
        <w:tc>
          <w:tcPr>
            <w:tcW w:w="0" w:type="auto"/>
            <w:tcBorders>
              <w:top w:val="single" w:sz="4" w:space="0" w:color="92A9A0" w:themeColor="text2"/>
              <w:left w:val="nil"/>
              <w:bottom w:val="single" w:sz="4" w:space="0" w:color="92A9A0" w:themeColor="text2"/>
              <w:right w:val="nil"/>
            </w:tcBorders>
            <w:vAlign w:val="center"/>
          </w:tcPr>
          <w:p w14:paraId="1E4EEA16"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kg / gyv.</w:t>
            </w:r>
          </w:p>
        </w:tc>
        <w:tc>
          <w:tcPr>
            <w:tcW w:w="0" w:type="auto"/>
            <w:gridSpan w:val="2"/>
            <w:tcBorders>
              <w:top w:val="single" w:sz="4" w:space="0" w:color="92A9A0" w:themeColor="text2"/>
              <w:left w:val="nil"/>
              <w:bottom w:val="single" w:sz="4" w:space="0" w:color="92A9A0" w:themeColor="text2"/>
              <w:right w:val="nil"/>
            </w:tcBorders>
            <w:vAlign w:val="center"/>
          </w:tcPr>
          <w:p w14:paraId="54771BFE"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≤97</w:t>
            </w:r>
          </w:p>
        </w:tc>
        <w:tc>
          <w:tcPr>
            <w:tcW w:w="0" w:type="auto"/>
            <w:gridSpan w:val="2"/>
            <w:tcBorders>
              <w:top w:val="single" w:sz="4" w:space="0" w:color="92A9A0" w:themeColor="text2"/>
              <w:left w:val="nil"/>
              <w:bottom w:val="single" w:sz="4" w:space="0" w:color="92A9A0" w:themeColor="text2"/>
              <w:right w:val="nil"/>
            </w:tcBorders>
            <w:vAlign w:val="center"/>
          </w:tcPr>
          <w:p w14:paraId="7879BC7B"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≤95</w:t>
            </w:r>
          </w:p>
        </w:tc>
        <w:tc>
          <w:tcPr>
            <w:tcW w:w="0" w:type="auto"/>
            <w:gridSpan w:val="2"/>
            <w:tcBorders>
              <w:top w:val="single" w:sz="4" w:space="0" w:color="92A9A0" w:themeColor="text2"/>
              <w:left w:val="nil"/>
              <w:bottom w:val="single" w:sz="4" w:space="0" w:color="92A9A0" w:themeColor="text2"/>
              <w:right w:val="nil"/>
            </w:tcBorders>
            <w:vAlign w:val="center"/>
          </w:tcPr>
          <w:p w14:paraId="7140B962"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≤92</w:t>
            </w:r>
          </w:p>
        </w:tc>
        <w:tc>
          <w:tcPr>
            <w:tcW w:w="0" w:type="auto"/>
            <w:gridSpan w:val="2"/>
            <w:tcBorders>
              <w:top w:val="single" w:sz="4" w:space="0" w:color="92A9A0" w:themeColor="text2"/>
              <w:left w:val="nil"/>
              <w:bottom w:val="single" w:sz="4" w:space="0" w:color="92A9A0" w:themeColor="text2"/>
              <w:right w:val="nil"/>
            </w:tcBorders>
            <w:vAlign w:val="center"/>
          </w:tcPr>
          <w:p w14:paraId="5B14EACC"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≤90</w:t>
            </w:r>
          </w:p>
        </w:tc>
      </w:tr>
      <w:tr w:rsidR="00F71F70" w:rsidRPr="00195EB4" w14:paraId="7421532A" w14:textId="77777777" w:rsidTr="00D35741">
        <w:trPr>
          <w:trHeight w:val="746"/>
        </w:trPr>
        <w:tc>
          <w:tcPr>
            <w:tcW w:w="0" w:type="auto"/>
            <w:tcBorders>
              <w:top w:val="single" w:sz="4" w:space="0" w:color="92A9A0" w:themeColor="text2"/>
              <w:left w:val="nil"/>
              <w:bottom w:val="single" w:sz="4" w:space="0" w:color="92A9A0" w:themeColor="text2"/>
              <w:right w:val="nil"/>
            </w:tcBorders>
            <w:vAlign w:val="center"/>
          </w:tcPr>
          <w:p w14:paraId="77DE3FBD"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3.</w:t>
            </w:r>
          </w:p>
        </w:tc>
        <w:tc>
          <w:tcPr>
            <w:tcW w:w="0" w:type="auto"/>
            <w:tcBorders>
              <w:top w:val="single" w:sz="4" w:space="0" w:color="92A9A0" w:themeColor="text2"/>
              <w:left w:val="nil"/>
              <w:bottom w:val="single" w:sz="4" w:space="0" w:color="92A9A0" w:themeColor="text2"/>
              <w:right w:val="nil"/>
            </w:tcBorders>
            <w:vAlign w:val="center"/>
          </w:tcPr>
          <w:p w14:paraId="24401DBD"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Lietuvoje ir Alytaus regione vienam gyventojui susidarančių PA ir AŽ kiekio pokytis lyginant su praėjusiais metais</w:t>
            </w:r>
          </w:p>
        </w:tc>
        <w:tc>
          <w:tcPr>
            <w:tcW w:w="0" w:type="auto"/>
            <w:tcBorders>
              <w:top w:val="single" w:sz="4" w:space="0" w:color="92A9A0" w:themeColor="text2"/>
              <w:left w:val="nil"/>
              <w:bottom w:val="single" w:sz="4" w:space="0" w:color="92A9A0" w:themeColor="text2"/>
              <w:right w:val="nil"/>
            </w:tcBorders>
            <w:vAlign w:val="center"/>
          </w:tcPr>
          <w:p w14:paraId="4AC19AAD"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kg / gyv.</w:t>
            </w:r>
          </w:p>
        </w:tc>
        <w:tc>
          <w:tcPr>
            <w:tcW w:w="0" w:type="auto"/>
            <w:gridSpan w:val="2"/>
            <w:tcBorders>
              <w:top w:val="single" w:sz="4" w:space="0" w:color="92A9A0" w:themeColor="text2"/>
              <w:left w:val="nil"/>
              <w:bottom w:val="single" w:sz="4" w:space="0" w:color="92A9A0" w:themeColor="text2"/>
              <w:right w:val="nil"/>
            </w:tcBorders>
            <w:vAlign w:val="center"/>
          </w:tcPr>
          <w:p w14:paraId="0057AF7A"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(A) &lt; (L)</w:t>
            </w:r>
          </w:p>
        </w:tc>
        <w:tc>
          <w:tcPr>
            <w:tcW w:w="0" w:type="auto"/>
            <w:gridSpan w:val="2"/>
            <w:tcBorders>
              <w:top w:val="single" w:sz="4" w:space="0" w:color="92A9A0" w:themeColor="text2"/>
              <w:left w:val="nil"/>
              <w:bottom w:val="single" w:sz="4" w:space="0" w:color="92A9A0" w:themeColor="text2"/>
              <w:right w:val="nil"/>
            </w:tcBorders>
            <w:vAlign w:val="center"/>
          </w:tcPr>
          <w:p w14:paraId="3EF37984"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(A) &lt; (L)</w:t>
            </w:r>
          </w:p>
        </w:tc>
        <w:tc>
          <w:tcPr>
            <w:tcW w:w="0" w:type="auto"/>
            <w:gridSpan w:val="2"/>
            <w:tcBorders>
              <w:top w:val="single" w:sz="4" w:space="0" w:color="92A9A0" w:themeColor="text2"/>
              <w:left w:val="nil"/>
              <w:bottom w:val="single" w:sz="4" w:space="0" w:color="92A9A0" w:themeColor="text2"/>
              <w:right w:val="nil"/>
            </w:tcBorders>
            <w:vAlign w:val="center"/>
          </w:tcPr>
          <w:p w14:paraId="1D899E83"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(A) &lt; (L)</w:t>
            </w:r>
          </w:p>
        </w:tc>
        <w:tc>
          <w:tcPr>
            <w:tcW w:w="0" w:type="auto"/>
            <w:gridSpan w:val="2"/>
            <w:tcBorders>
              <w:top w:val="single" w:sz="4" w:space="0" w:color="92A9A0" w:themeColor="text2"/>
              <w:left w:val="nil"/>
              <w:bottom w:val="single" w:sz="4" w:space="0" w:color="92A9A0" w:themeColor="text2"/>
              <w:right w:val="nil"/>
            </w:tcBorders>
            <w:vAlign w:val="center"/>
          </w:tcPr>
          <w:p w14:paraId="4392DC7C"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(A) &lt; (L)</w:t>
            </w:r>
            <w:r w:rsidRPr="00195EB4">
              <w:rPr>
                <w:rStyle w:val="FootnoteReference"/>
                <w:rFonts w:cs="Calibri Light"/>
                <w:b/>
                <w:sz w:val="18"/>
                <w:szCs w:val="18"/>
                <w:lang w:val="lt-LT"/>
              </w:rPr>
              <w:footnoteReference w:id="5"/>
            </w:r>
          </w:p>
        </w:tc>
      </w:tr>
      <w:tr w:rsidR="00F71F70" w:rsidRPr="00195EB4" w14:paraId="5F53C02A" w14:textId="77777777" w:rsidTr="00D35741">
        <w:trPr>
          <w:cnfStyle w:val="000000100000" w:firstRow="0" w:lastRow="0" w:firstColumn="0" w:lastColumn="0" w:oddVBand="0" w:evenVBand="0" w:oddHBand="1" w:evenHBand="0" w:firstRowFirstColumn="0" w:firstRowLastColumn="0" w:lastRowFirstColumn="0" w:lastRowLastColumn="0"/>
          <w:trHeight w:val="440"/>
        </w:trPr>
        <w:tc>
          <w:tcPr>
            <w:tcW w:w="0" w:type="auto"/>
            <w:tcBorders>
              <w:top w:val="single" w:sz="4" w:space="0" w:color="92A9A0" w:themeColor="text2"/>
              <w:left w:val="nil"/>
              <w:bottom w:val="single" w:sz="4" w:space="0" w:color="92A9A0" w:themeColor="text2"/>
              <w:right w:val="nil"/>
            </w:tcBorders>
            <w:vAlign w:val="center"/>
          </w:tcPr>
          <w:p w14:paraId="3D807575"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4.</w:t>
            </w:r>
          </w:p>
        </w:tc>
        <w:tc>
          <w:tcPr>
            <w:tcW w:w="0" w:type="auto"/>
            <w:tcBorders>
              <w:top w:val="single" w:sz="4" w:space="0" w:color="92A9A0" w:themeColor="text2"/>
              <w:left w:val="nil"/>
              <w:bottom w:val="single" w:sz="4" w:space="0" w:color="92A9A0" w:themeColor="text2"/>
              <w:right w:val="nil"/>
            </w:tcBorders>
            <w:vAlign w:val="center"/>
          </w:tcPr>
          <w:p w14:paraId="0426E572"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Vienam gyventojui susidarantis tekstilės atliekų kiekis</w:t>
            </w:r>
          </w:p>
        </w:tc>
        <w:tc>
          <w:tcPr>
            <w:tcW w:w="0" w:type="auto"/>
            <w:tcBorders>
              <w:top w:val="single" w:sz="4" w:space="0" w:color="92A9A0" w:themeColor="text2"/>
              <w:left w:val="nil"/>
              <w:bottom w:val="single" w:sz="4" w:space="0" w:color="92A9A0" w:themeColor="text2"/>
              <w:right w:val="nil"/>
            </w:tcBorders>
            <w:vAlign w:val="center"/>
          </w:tcPr>
          <w:p w14:paraId="633CF505"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kg / gyv.</w:t>
            </w:r>
          </w:p>
        </w:tc>
        <w:tc>
          <w:tcPr>
            <w:tcW w:w="0" w:type="auto"/>
            <w:gridSpan w:val="2"/>
            <w:tcBorders>
              <w:top w:val="single" w:sz="4" w:space="0" w:color="92A9A0" w:themeColor="text2"/>
              <w:left w:val="nil"/>
              <w:bottom w:val="single" w:sz="4" w:space="0" w:color="92A9A0" w:themeColor="text2"/>
              <w:right w:val="nil"/>
            </w:tcBorders>
            <w:vAlign w:val="center"/>
          </w:tcPr>
          <w:p w14:paraId="349099E8"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≤28</w:t>
            </w:r>
          </w:p>
        </w:tc>
        <w:tc>
          <w:tcPr>
            <w:tcW w:w="0" w:type="auto"/>
            <w:gridSpan w:val="2"/>
            <w:tcBorders>
              <w:top w:val="single" w:sz="4" w:space="0" w:color="92A9A0" w:themeColor="text2"/>
              <w:left w:val="nil"/>
              <w:bottom w:val="single" w:sz="4" w:space="0" w:color="92A9A0" w:themeColor="text2"/>
              <w:right w:val="nil"/>
            </w:tcBorders>
            <w:vAlign w:val="center"/>
          </w:tcPr>
          <w:p w14:paraId="2A6D31FF"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≤30</w:t>
            </w:r>
          </w:p>
        </w:tc>
        <w:tc>
          <w:tcPr>
            <w:tcW w:w="0" w:type="auto"/>
            <w:gridSpan w:val="2"/>
            <w:tcBorders>
              <w:top w:val="single" w:sz="4" w:space="0" w:color="92A9A0" w:themeColor="text2"/>
              <w:left w:val="nil"/>
              <w:bottom w:val="single" w:sz="4" w:space="0" w:color="92A9A0" w:themeColor="text2"/>
              <w:right w:val="nil"/>
            </w:tcBorders>
            <w:vAlign w:val="center"/>
          </w:tcPr>
          <w:p w14:paraId="3A23DFE0"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≤32</w:t>
            </w:r>
          </w:p>
        </w:tc>
        <w:tc>
          <w:tcPr>
            <w:tcW w:w="0" w:type="auto"/>
            <w:gridSpan w:val="2"/>
            <w:tcBorders>
              <w:top w:val="single" w:sz="4" w:space="0" w:color="92A9A0" w:themeColor="text2"/>
              <w:left w:val="nil"/>
              <w:bottom w:val="single" w:sz="4" w:space="0" w:color="92A9A0" w:themeColor="text2"/>
              <w:right w:val="nil"/>
            </w:tcBorders>
            <w:vAlign w:val="center"/>
          </w:tcPr>
          <w:p w14:paraId="0D505EDB"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≤34</w:t>
            </w:r>
          </w:p>
        </w:tc>
      </w:tr>
      <w:tr w:rsidR="00F71F70" w:rsidRPr="00195EB4" w14:paraId="5D6F1012" w14:textId="77777777" w:rsidTr="00D35741">
        <w:trPr>
          <w:trHeight w:val="530"/>
        </w:trPr>
        <w:tc>
          <w:tcPr>
            <w:tcW w:w="0" w:type="auto"/>
            <w:tcBorders>
              <w:top w:val="single" w:sz="4" w:space="0" w:color="92A9A0" w:themeColor="text2"/>
              <w:left w:val="nil"/>
              <w:bottom w:val="single" w:sz="4" w:space="0" w:color="92A9A0" w:themeColor="text2"/>
              <w:right w:val="nil"/>
            </w:tcBorders>
            <w:vAlign w:val="center"/>
          </w:tcPr>
          <w:p w14:paraId="2AFFE579"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5.</w:t>
            </w:r>
          </w:p>
        </w:tc>
        <w:tc>
          <w:tcPr>
            <w:tcW w:w="0" w:type="auto"/>
            <w:tcBorders>
              <w:top w:val="single" w:sz="4" w:space="0" w:color="92A9A0" w:themeColor="text2"/>
              <w:left w:val="nil"/>
              <w:bottom w:val="single" w:sz="4" w:space="0" w:color="92A9A0" w:themeColor="text2"/>
              <w:right w:val="nil"/>
            </w:tcBorders>
            <w:vAlign w:val="center"/>
          </w:tcPr>
          <w:p w14:paraId="3613211C"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Vienam gyventojui susidarantis higienos priemonių atliekų (pvz. sauskelnių) atliekų kiekis</w:t>
            </w:r>
          </w:p>
        </w:tc>
        <w:tc>
          <w:tcPr>
            <w:tcW w:w="0" w:type="auto"/>
            <w:tcBorders>
              <w:top w:val="single" w:sz="4" w:space="0" w:color="92A9A0" w:themeColor="text2"/>
              <w:left w:val="nil"/>
              <w:bottom w:val="single" w:sz="4" w:space="0" w:color="92A9A0" w:themeColor="text2"/>
              <w:right w:val="nil"/>
            </w:tcBorders>
            <w:vAlign w:val="center"/>
          </w:tcPr>
          <w:p w14:paraId="16E9F3F5"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kg / gyv.</w:t>
            </w:r>
          </w:p>
        </w:tc>
        <w:tc>
          <w:tcPr>
            <w:tcW w:w="0" w:type="auto"/>
            <w:gridSpan w:val="2"/>
            <w:tcBorders>
              <w:top w:val="single" w:sz="4" w:space="0" w:color="92A9A0" w:themeColor="text2"/>
              <w:left w:val="nil"/>
              <w:bottom w:val="single" w:sz="4" w:space="0" w:color="92A9A0" w:themeColor="text2"/>
              <w:right w:val="nil"/>
            </w:tcBorders>
            <w:vAlign w:val="center"/>
          </w:tcPr>
          <w:p w14:paraId="2840CE1B"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&lt;30</w:t>
            </w:r>
          </w:p>
        </w:tc>
        <w:tc>
          <w:tcPr>
            <w:tcW w:w="0" w:type="auto"/>
            <w:gridSpan w:val="2"/>
            <w:tcBorders>
              <w:top w:val="single" w:sz="4" w:space="0" w:color="92A9A0" w:themeColor="text2"/>
              <w:left w:val="nil"/>
              <w:bottom w:val="single" w:sz="4" w:space="0" w:color="92A9A0" w:themeColor="text2"/>
              <w:right w:val="nil"/>
            </w:tcBorders>
            <w:vAlign w:val="center"/>
          </w:tcPr>
          <w:p w14:paraId="592F9BF4"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&lt;30</w:t>
            </w:r>
          </w:p>
        </w:tc>
        <w:tc>
          <w:tcPr>
            <w:tcW w:w="0" w:type="auto"/>
            <w:gridSpan w:val="2"/>
            <w:tcBorders>
              <w:top w:val="single" w:sz="4" w:space="0" w:color="92A9A0" w:themeColor="text2"/>
              <w:left w:val="nil"/>
              <w:bottom w:val="single" w:sz="4" w:space="0" w:color="92A9A0" w:themeColor="text2"/>
              <w:right w:val="nil"/>
            </w:tcBorders>
            <w:vAlign w:val="center"/>
          </w:tcPr>
          <w:p w14:paraId="127EB7AF"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&lt;30</w:t>
            </w:r>
          </w:p>
        </w:tc>
        <w:tc>
          <w:tcPr>
            <w:tcW w:w="0" w:type="auto"/>
            <w:gridSpan w:val="2"/>
            <w:tcBorders>
              <w:top w:val="single" w:sz="4" w:space="0" w:color="92A9A0" w:themeColor="text2"/>
              <w:left w:val="nil"/>
              <w:bottom w:val="single" w:sz="4" w:space="0" w:color="92A9A0" w:themeColor="text2"/>
              <w:right w:val="nil"/>
            </w:tcBorders>
            <w:vAlign w:val="center"/>
          </w:tcPr>
          <w:p w14:paraId="22597876"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&lt;30</w:t>
            </w:r>
          </w:p>
        </w:tc>
      </w:tr>
      <w:tr w:rsidR="00F71F70" w:rsidRPr="00195EB4" w14:paraId="1DE4C724" w14:textId="77777777" w:rsidTr="00D35741">
        <w:trPr>
          <w:cnfStyle w:val="000000100000" w:firstRow="0" w:lastRow="0" w:firstColumn="0" w:lastColumn="0" w:oddVBand="0" w:evenVBand="0" w:oddHBand="1" w:evenHBand="0" w:firstRowFirstColumn="0" w:firstRowLastColumn="0" w:lastRowFirstColumn="0" w:lastRowLastColumn="0"/>
          <w:trHeight w:val="440"/>
        </w:trPr>
        <w:tc>
          <w:tcPr>
            <w:tcW w:w="0" w:type="auto"/>
            <w:tcBorders>
              <w:top w:val="single" w:sz="4" w:space="0" w:color="92A9A0" w:themeColor="text2"/>
              <w:left w:val="nil"/>
              <w:bottom w:val="single" w:sz="4" w:space="0" w:color="92A9A0" w:themeColor="text2"/>
              <w:right w:val="nil"/>
            </w:tcBorders>
            <w:vAlign w:val="center"/>
          </w:tcPr>
          <w:p w14:paraId="08C86E24"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6.</w:t>
            </w:r>
          </w:p>
        </w:tc>
        <w:tc>
          <w:tcPr>
            <w:tcW w:w="0" w:type="auto"/>
            <w:tcBorders>
              <w:top w:val="single" w:sz="4" w:space="0" w:color="92A9A0" w:themeColor="text2"/>
              <w:left w:val="nil"/>
              <w:bottom w:val="single" w:sz="4" w:space="0" w:color="92A9A0" w:themeColor="text2"/>
              <w:right w:val="nil"/>
            </w:tcBorders>
            <w:vAlign w:val="center"/>
          </w:tcPr>
          <w:p w14:paraId="0C360843"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Vidutinis KA susidarymo pokytis, lyginant su praeitais metais</w:t>
            </w:r>
          </w:p>
        </w:tc>
        <w:tc>
          <w:tcPr>
            <w:tcW w:w="0" w:type="auto"/>
            <w:tcBorders>
              <w:top w:val="single" w:sz="4" w:space="0" w:color="92A9A0" w:themeColor="text2"/>
              <w:left w:val="nil"/>
              <w:bottom w:val="single" w:sz="4" w:space="0" w:color="92A9A0" w:themeColor="text2"/>
              <w:right w:val="nil"/>
            </w:tcBorders>
            <w:vAlign w:val="center"/>
          </w:tcPr>
          <w:p w14:paraId="0FE7BA20"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Proc./ metus</w:t>
            </w:r>
          </w:p>
        </w:tc>
        <w:tc>
          <w:tcPr>
            <w:tcW w:w="0" w:type="auto"/>
            <w:gridSpan w:val="2"/>
            <w:tcBorders>
              <w:top w:val="single" w:sz="4" w:space="0" w:color="92A9A0" w:themeColor="text2"/>
              <w:left w:val="nil"/>
              <w:bottom w:val="single" w:sz="4" w:space="0" w:color="92A9A0" w:themeColor="text2"/>
              <w:right w:val="nil"/>
            </w:tcBorders>
            <w:vAlign w:val="center"/>
          </w:tcPr>
          <w:p w14:paraId="47DC118D"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&lt;1,7</w:t>
            </w:r>
          </w:p>
        </w:tc>
        <w:tc>
          <w:tcPr>
            <w:tcW w:w="0" w:type="auto"/>
            <w:gridSpan w:val="2"/>
            <w:tcBorders>
              <w:top w:val="single" w:sz="4" w:space="0" w:color="92A9A0" w:themeColor="text2"/>
              <w:left w:val="nil"/>
              <w:bottom w:val="single" w:sz="4" w:space="0" w:color="92A9A0" w:themeColor="text2"/>
              <w:right w:val="nil"/>
            </w:tcBorders>
            <w:vAlign w:val="center"/>
          </w:tcPr>
          <w:p w14:paraId="609A2357"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&lt;1,7</w:t>
            </w:r>
          </w:p>
        </w:tc>
        <w:tc>
          <w:tcPr>
            <w:tcW w:w="0" w:type="auto"/>
            <w:gridSpan w:val="2"/>
            <w:tcBorders>
              <w:top w:val="single" w:sz="4" w:space="0" w:color="92A9A0" w:themeColor="text2"/>
              <w:left w:val="nil"/>
              <w:bottom w:val="single" w:sz="4" w:space="0" w:color="92A9A0" w:themeColor="text2"/>
              <w:right w:val="nil"/>
            </w:tcBorders>
            <w:vAlign w:val="center"/>
          </w:tcPr>
          <w:p w14:paraId="144AA7A3"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&lt;1,7</w:t>
            </w:r>
          </w:p>
        </w:tc>
        <w:tc>
          <w:tcPr>
            <w:tcW w:w="0" w:type="auto"/>
            <w:gridSpan w:val="2"/>
            <w:tcBorders>
              <w:top w:val="single" w:sz="4" w:space="0" w:color="92A9A0" w:themeColor="text2"/>
              <w:left w:val="nil"/>
              <w:bottom w:val="single" w:sz="4" w:space="0" w:color="92A9A0" w:themeColor="text2"/>
              <w:right w:val="nil"/>
            </w:tcBorders>
            <w:vAlign w:val="center"/>
          </w:tcPr>
          <w:p w14:paraId="0F0DC254"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&lt;1,7</w:t>
            </w:r>
          </w:p>
        </w:tc>
      </w:tr>
      <w:tr w:rsidR="00F71F70" w:rsidRPr="00195EB4" w14:paraId="7B3454B5" w14:textId="77777777" w:rsidTr="00D35741">
        <w:trPr>
          <w:trHeight w:val="350"/>
        </w:trPr>
        <w:tc>
          <w:tcPr>
            <w:tcW w:w="0" w:type="auto"/>
            <w:gridSpan w:val="11"/>
            <w:tcBorders>
              <w:top w:val="single" w:sz="4" w:space="0" w:color="92A9A0" w:themeColor="text2"/>
              <w:left w:val="nil"/>
            </w:tcBorders>
            <w:shd w:val="clear" w:color="auto" w:fill="E1E1D5" w:themeFill="background2"/>
            <w:vAlign w:val="center"/>
          </w:tcPr>
          <w:p w14:paraId="6CB87383"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Sritis: bešeimininkių atliekų susidarymo prevencija ir kova su šiukšlinimu</w:t>
            </w:r>
          </w:p>
        </w:tc>
      </w:tr>
      <w:tr w:rsidR="00F71F70" w:rsidRPr="00195EB4" w14:paraId="78275DF5" w14:textId="77777777" w:rsidTr="00D35741">
        <w:trPr>
          <w:cnfStyle w:val="000000100000" w:firstRow="0" w:lastRow="0" w:firstColumn="0" w:lastColumn="0" w:oddVBand="0" w:evenVBand="0" w:oddHBand="1" w:evenHBand="0" w:firstRowFirstColumn="0" w:firstRowLastColumn="0" w:lastRowFirstColumn="0" w:lastRowLastColumn="0"/>
          <w:trHeight w:val="620"/>
        </w:trPr>
        <w:tc>
          <w:tcPr>
            <w:tcW w:w="0" w:type="auto"/>
            <w:tcBorders>
              <w:top w:val="single" w:sz="4" w:space="0" w:color="92A9A0" w:themeColor="text2"/>
              <w:left w:val="nil"/>
              <w:bottom w:val="single" w:sz="4" w:space="0" w:color="92A9A0" w:themeColor="text2"/>
              <w:right w:val="nil"/>
            </w:tcBorders>
            <w:vAlign w:val="center"/>
          </w:tcPr>
          <w:p w14:paraId="21A2A828"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7.</w:t>
            </w:r>
          </w:p>
        </w:tc>
        <w:tc>
          <w:tcPr>
            <w:tcW w:w="0" w:type="auto"/>
            <w:tcBorders>
              <w:top w:val="single" w:sz="4" w:space="0" w:color="92A9A0" w:themeColor="text2"/>
              <w:left w:val="nil"/>
              <w:bottom w:val="single" w:sz="4" w:space="0" w:color="92A9A0" w:themeColor="text2"/>
              <w:right w:val="nil"/>
            </w:tcBorders>
            <w:vAlign w:val="center"/>
          </w:tcPr>
          <w:p w14:paraId="7819B881"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Bešeimininkių atliekų kiekis mažesnis, nei vidutiniškai 2020-2022 m.</w:t>
            </w:r>
          </w:p>
        </w:tc>
        <w:tc>
          <w:tcPr>
            <w:tcW w:w="0" w:type="auto"/>
            <w:tcBorders>
              <w:top w:val="single" w:sz="4" w:space="0" w:color="92A9A0" w:themeColor="text2"/>
              <w:left w:val="nil"/>
              <w:bottom w:val="single" w:sz="4" w:space="0" w:color="92A9A0" w:themeColor="text2"/>
              <w:right w:val="nil"/>
            </w:tcBorders>
            <w:vAlign w:val="center"/>
          </w:tcPr>
          <w:p w14:paraId="0DC832FD"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Proc.</w:t>
            </w:r>
          </w:p>
        </w:tc>
        <w:tc>
          <w:tcPr>
            <w:tcW w:w="0" w:type="auto"/>
            <w:gridSpan w:val="2"/>
            <w:tcBorders>
              <w:top w:val="single" w:sz="4" w:space="0" w:color="92A9A0" w:themeColor="text2"/>
              <w:left w:val="nil"/>
              <w:bottom w:val="single" w:sz="4" w:space="0" w:color="92A9A0" w:themeColor="text2"/>
              <w:right w:val="nil"/>
            </w:tcBorders>
            <w:vAlign w:val="center"/>
          </w:tcPr>
          <w:p w14:paraId="5458CCC8"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&lt;20</w:t>
            </w:r>
          </w:p>
        </w:tc>
        <w:tc>
          <w:tcPr>
            <w:tcW w:w="0" w:type="auto"/>
            <w:gridSpan w:val="2"/>
            <w:tcBorders>
              <w:top w:val="single" w:sz="4" w:space="0" w:color="92A9A0" w:themeColor="text2"/>
              <w:left w:val="nil"/>
              <w:bottom w:val="single" w:sz="4" w:space="0" w:color="92A9A0" w:themeColor="text2"/>
              <w:right w:val="nil"/>
            </w:tcBorders>
            <w:vAlign w:val="center"/>
          </w:tcPr>
          <w:p w14:paraId="6DB4E953"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&lt;30</w:t>
            </w:r>
          </w:p>
        </w:tc>
        <w:tc>
          <w:tcPr>
            <w:tcW w:w="0" w:type="auto"/>
            <w:gridSpan w:val="2"/>
            <w:tcBorders>
              <w:top w:val="single" w:sz="4" w:space="0" w:color="92A9A0" w:themeColor="text2"/>
              <w:left w:val="nil"/>
              <w:bottom w:val="single" w:sz="4" w:space="0" w:color="92A9A0" w:themeColor="text2"/>
              <w:right w:val="nil"/>
            </w:tcBorders>
            <w:vAlign w:val="center"/>
          </w:tcPr>
          <w:p w14:paraId="5067F8BB"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&lt;40</w:t>
            </w:r>
          </w:p>
        </w:tc>
        <w:tc>
          <w:tcPr>
            <w:tcW w:w="0" w:type="auto"/>
            <w:gridSpan w:val="2"/>
            <w:tcBorders>
              <w:top w:val="single" w:sz="4" w:space="0" w:color="92A9A0" w:themeColor="text2"/>
              <w:left w:val="nil"/>
              <w:bottom w:val="single" w:sz="4" w:space="0" w:color="92A9A0" w:themeColor="text2"/>
              <w:right w:val="nil"/>
            </w:tcBorders>
            <w:vAlign w:val="center"/>
          </w:tcPr>
          <w:p w14:paraId="3FBE0735"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&lt;50</w:t>
            </w:r>
          </w:p>
        </w:tc>
      </w:tr>
      <w:tr w:rsidR="00F71F70" w:rsidRPr="00195EB4" w14:paraId="26104C50" w14:textId="77777777" w:rsidTr="00D35741">
        <w:trPr>
          <w:trHeight w:val="422"/>
        </w:trPr>
        <w:tc>
          <w:tcPr>
            <w:tcW w:w="0" w:type="auto"/>
            <w:gridSpan w:val="11"/>
            <w:tcBorders>
              <w:top w:val="single" w:sz="4" w:space="0" w:color="92A9A0" w:themeColor="text2"/>
              <w:left w:val="nil"/>
              <w:bottom w:val="single" w:sz="4" w:space="0" w:color="92A9A0" w:themeColor="text2"/>
              <w:right w:val="nil"/>
            </w:tcBorders>
            <w:shd w:val="clear" w:color="auto" w:fill="E1E1D5" w:themeFill="background2"/>
            <w:vAlign w:val="center"/>
          </w:tcPr>
          <w:p w14:paraId="194C7AD0"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Sritis: pakartotinis panaudojimas</w:t>
            </w:r>
          </w:p>
        </w:tc>
      </w:tr>
      <w:tr w:rsidR="00F71F70" w:rsidRPr="00195EB4" w14:paraId="6E2ACA1F" w14:textId="77777777" w:rsidTr="00D35741">
        <w:trPr>
          <w:cnfStyle w:val="000000100000" w:firstRow="0" w:lastRow="0" w:firstColumn="0" w:lastColumn="0" w:oddVBand="0" w:evenVBand="0" w:oddHBand="1" w:evenHBand="0" w:firstRowFirstColumn="0" w:firstRowLastColumn="0" w:lastRowFirstColumn="0" w:lastRowLastColumn="0"/>
          <w:trHeight w:val="458"/>
        </w:trPr>
        <w:tc>
          <w:tcPr>
            <w:tcW w:w="0" w:type="auto"/>
            <w:tcBorders>
              <w:top w:val="single" w:sz="4" w:space="0" w:color="92A9A0" w:themeColor="text2"/>
              <w:left w:val="nil"/>
              <w:bottom w:val="single" w:sz="4" w:space="0" w:color="92A9A0" w:themeColor="text2"/>
              <w:right w:val="nil"/>
            </w:tcBorders>
            <w:vAlign w:val="center"/>
          </w:tcPr>
          <w:p w14:paraId="5A4C6F3B"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8.</w:t>
            </w:r>
          </w:p>
        </w:tc>
        <w:tc>
          <w:tcPr>
            <w:tcW w:w="0" w:type="auto"/>
            <w:tcBorders>
              <w:top w:val="single" w:sz="4" w:space="0" w:color="92A9A0" w:themeColor="text2"/>
              <w:left w:val="nil"/>
              <w:bottom w:val="single" w:sz="4" w:space="0" w:color="92A9A0" w:themeColor="text2"/>
              <w:right w:val="nil"/>
            </w:tcBorders>
            <w:vAlign w:val="center"/>
          </w:tcPr>
          <w:p w14:paraId="4153FFED"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Pakartotinai naudoti perduotų daiktų kiekis 2027 m.</w:t>
            </w:r>
          </w:p>
        </w:tc>
        <w:tc>
          <w:tcPr>
            <w:tcW w:w="0" w:type="auto"/>
            <w:tcBorders>
              <w:top w:val="single" w:sz="4" w:space="0" w:color="92A9A0" w:themeColor="text2"/>
              <w:left w:val="nil"/>
              <w:bottom w:val="single" w:sz="4" w:space="0" w:color="92A9A0" w:themeColor="text2"/>
              <w:right w:val="nil"/>
            </w:tcBorders>
            <w:vAlign w:val="center"/>
          </w:tcPr>
          <w:p w14:paraId="4E8E0A9A"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tonos</w:t>
            </w:r>
          </w:p>
        </w:tc>
        <w:tc>
          <w:tcPr>
            <w:tcW w:w="0" w:type="auto"/>
            <w:gridSpan w:val="2"/>
            <w:tcBorders>
              <w:top w:val="single" w:sz="4" w:space="0" w:color="92A9A0" w:themeColor="text2"/>
              <w:left w:val="nil"/>
              <w:bottom w:val="single" w:sz="4" w:space="0" w:color="92A9A0" w:themeColor="text2"/>
              <w:right w:val="nil"/>
            </w:tcBorders>
            <w:vAlign w:val="center"/>
          </w:tcPr>
          <w:p w14:paraId="3A39982D"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≥400</w:t>
            </w:r>
          </w:p>
        </w:tc>
        <w:tc>
          <w:tcPr>
            <w:tcW w:w="0" w:type="auto"/>
            <w:gridSpan w:val="2"/>
            <w:tcBorders>
              <w:top w:val="single" w:sz="4" w:space="0" w:color="92A9A0" w:themeColor="text2"/>
              <w:left w:val="nil"/>
              <w:bottom w:val="single" w:sz="4" w:space="0" w:color="92A9A0" w:themeColor="text2"/>
              <w:right w:val="nil"/>
            </w:tcBorders>
            <w:vAlign w:val="center"/>
          </w:tcPr>
          <w:p w14:paraId="4E8FD535"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≥700</w:t>
            </w:r>
          </w:p>
        </w:tc>
        <w:tc>
          <w:tcPr>
            <w:tcW w:w="0" w:type="auto"/>
            <w:gridSpan w:val="2"/>
            <w:tcBorders>
              <w:top w:val="single" w:sz="4" w:space="0" w:color="92A9A0" w:themeColor="text2"/>
              <w:left w:val="nil"/>
              <w:bottom w:val="single" w:sz="4" w:space="0" w:color="92A9A0" w:themeColor="text2"/>
              <w:right w:val="nil"/>
            </w:tcBorders>
            <w:vAlign w:val="center"/>
          </w:tcPr>
          <w:p w14:paraId="7EF32A71"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≥1.000</w:t>
            </w:r>
          </w:p>
        </w:tc>
        <w:tc>
          <w:tcPr>
            <w:tcW w:w="0" w:type="auto"/>
            <w:gridSpan w:val="2"/>
            <w:tcBorders>
              <w:top w:val="single" w:sz="4" w:space="0" w:color="92A9A0" w:themeColor="text2"/>
              <w:left w:val="nil"/>
              <w:right w:val="nil"/>
            </w:tcBorders>
            <w:vAlign w:val="center"/>
          </w:tcPr>
          <w:p w14:paraId="51B0293C"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≥1.400</w:t>
            </w:r>
          </w:p>
        </w:tc>
      </w:tr>
      <w:tr w:rsidR="00F71F70" w:rsidRPr="00195EB4" w14:paraId="58C67453" w14:textId="77777777" w:rsidTr="00D35741">
        <w:trPr>
          <w:trHeight w:val="386"/>
        </w:trPr>
        <w:tc>
          <w:tcPr>
            <w:tcW w:w="0" w:type="auto"/>
            <w:gridSpan w:val="11"/>
            <w:tcBorders>
              <w:top w:val="single" w:sz="4" w:space="0" w:color="92A9A0" w:themeColor="text2"/>
              <w:left w:val="nil"/>
              <w:bottom w:val="single" w:sz="4" w:space="0" w:color="92A9A0" w:themeColor="text2"/>
              <w:right w:val="nil"/>
            </w:tcBorders>
            <w:shd w:val="clear" w:color="auto" w:fill="E1E1D5" w:themeFill="background2"/>
            <w:vAlign w:val="center"/>
          </w:tcPr>
          <w:p w14:paraId="7A98F39B"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Sritis: komunalinių atliekų tvarkymas susidarymo vietoje, rūšiuojamasis surinkimas</w:t>
            </w:r>
          </w:p>
        </w:tc>
      </w:tr>
      <w:tr w:rsidR="00F71F70" w:rsidRPr="00195EB4" w14:paraId="358647B0" w14:textId="77777777" w:rsidTr="00D35741">
        <w:trPr>
          <w:cnfStyle w:val="000000100000" w:firstRow="0" w:lastRow="0" w:firstColumn="0" w:lastColumn="0" w:oddVBand="0" w:evenVBand="0" w:oddHBand="1" w:evenHBand="0" w:firstRowFirstColumn="0" w:firstRowLastColumn="0" w:lastRowFirstColumn="0" w:lastRowLastColumn="0"/>
          <w:trHeight w:val="593"/>
        </w:trPr>
        <w:tc>
          <w:tcPr>
            <w:tcW w:w="0" w:type="auto"/>
            <w:tcBorders>
              <w:top w:val="single" w:sz="4" w:space="0" w:color="92A9A0" w:themeColor="text2"/>
              <w:left w:val="nil"/>
              <w:bottom w:val="single" w:sz="4" w:space="0" w:color="92A9A0" w:themeColor="text2"/>
              <w:right w:val="nil"/>
            </w:tcBorders>
            <w:vAlign w:val="center"/>
          </w:tcPr>
          <w:p w14:paraId="50696719"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9.</w:t>
            </w:r>
          </w:p>
        </w:tc>
        <w:tc>
          <w:tcPr>
            <w:tcW w:w="0" w:type="auto"/>
            <w:tcBorders>
              <w:top w:val="single" w:sz="4" w:space="0" w:color="92A9A0" w:themeColor="text2"/>
              <w:left w:val="nil"/>
              <w:bottom w:val="single" w:sz="4" w:space="0" w:color="92A9A0" w:themeColor="text2"/>
              <w:right w:val="nil"/>
            </w:tcBorders>
            <w:vAlign w:val="center"/>
          </w:tcPr>
          <w:p w14:paraId="76A506D7"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 xml:space="preserve">Rūšiuojamuoju būdu surinktų maisto-virtuvės atliekų, žaliųjų atliekų ir susidarančių maisto-virtuvės, žaliųjų atliekų kiekio santykis </w:t>
            </w:r>
          </w:p>
        </w:tc>
        <w:tc>
          <w:tcPr>
            <w:tcW w:w="0" w:type="auto"/>
            <w:tcBorders>
              <w:top w:val="single" w:sz="4" w:space="0" w:color="92A9A0" w:themeColor="text2"/>
              <w:left w:val="nil"/>
              <w:bottom w:val="single" w:sz="4" w:space="0" w:color="92A9A0" w:themeColor="text2"/>
              <w:right w:val="nil"/>
            </w:tcBorders>
            <w:vAlign w:val="center"/>
          </w:tcPr>
          <w:p w14:paraId="3404615D"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Proc.</w:t>
            </w:r>
          </w:p>
        </w:tc>
        <w:tc>
          <w:tcPr>
            <w:tcW w:w="0" w:type="auto"/>
            <w:gridSpan w:val="2"/>
            <w:tcBorders>
              <w:top w:val="single" w:sz="4" w:space="0" w:color="92A9A0" w:themeColor="text2"/>
              <w:left w:val="nil"/>
              <w:bottom w:val="single" w:sz="4" w:space="0" w:color="92A9A0" w:themeColor="text2"/>
              <w:right w:val="nil"/>
            </w:tcBorders>
            <w:vAlign w:val="center"/>
          </w:tcPr>
          <w:p w14:paraId="2717FEFC"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≥69</w:t>
            </w:r>
          </w:p>
        </w:tc>
        <w:tc>
          <w:tcPr>
            <w:tcW w:w="0" w:type="auto"/>
            <w:gridSpan w:val="2"/>
            <w:tcBorders>
              <w:top w:val="single" w:sz="4" w:space="0" w:color="92A9A0" w:themeColor="text2"/>
              <w:left w:val="nil"/>
              <w:bottom w:val="single" w:sz="4" w:space="0" w:color="92A9A0" w:themeColor="text2"/>
              <w:right w:val="nil"/>
            </w:tcBorders>
            <w:vAlign w:val="center"/>
          </w:tcPr>
          <w:p w14:paraId="5E9DC6FD"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≥71</w:t>
            </w:r>
          </w:p>
        </w:tc>
        <w:tc>
          <w:tcPr>
            <w:tcW w:w="0" w:type="auto"/>
            <w:gridSpan w:val="2"/>
            <w:tcBorders>
              <w:top w:val="single" w:sz="4" w:space="0" w:color="92A9A0" w:themeColor="text2"/>
              <w:left w:val="nil"/>
              <w:bottom w:val="single" w:sz="4" w:space="0" w:color="92A9A0" w:themeColor="text2"/>
              <w:right w:val="nil"/>
            </w:tcBorders>
            <w:vAlign w:val="center"/>
          </w:tcPr>
          <w:p w14:paraId="65E7AFA6"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≥73</w:t>
            </w:r>
          </w:p>
        </w:tc>
        <w:tc>
          <w:tcPr>
            <w:tcW w:w="0" w:type="auto"/>
            <w:gridSpan w:val="2"/>
            <w:tcBorders>
              <w:top w:val="single" w:sz="4" w:space="0" w:color="92A9A0" w:themeColor="text2"/>
              <w:left w:val="nil"/>
              <w:bottom w:val="single" w:sz="4" w:space="0" w:color="92A9A0" w:themeColor="text2"/>
              <w:right w:val="nil"/>
            </w:tcBorders>
            <w:vAlign w:val="center"/>
          </w:tcPr>
          <w:p w14:paraId="044A680C"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≥75</w:t>
            </w:r>
          </w:p>
        </w:tc>
      </w:tr>
      <w:tr w:rsidR="00F71F70" w:rsidRPr="00195EB4" w14:paraId="47424298" w14:textId="77777777" w:rsidTr="00D35741">
        <w:trPr>
          <w:trHeight w:val="512"/>
        </w:trPr>
        <w:tc>
          <w:tcPr>
            <w:tcW w:w="0" w:type="auto"/>
            <w:tcBorders>
              <w:top w:val="single" w:sz="4" w:space="0" w:color="92A9A0" w:themeColor="text2"/>
              <w:left w:val="nil"/>
              <w:bottom w:val="single" w:sz="4" w:space="0" w:color="92A9A0" w:themeColor="text2"/>
              <w:right w:val="nil"/>
            </w:tcBorders>
            <w:vAlign w:val="center"/>
          </w:tcPr>
          <w:p w14:paraId="7B78EEAB"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10.</w:t>
            </w:r>
          </w:p>
        </w:tc>
        <w:tc>
          <w:tcPr>
            <w:tcW w:w="0" w:type="auto"/>
            <w:tcBorders>
              <w:top w:val="single" w:sz="4" w:space="0" w:color="92A9A0" w:themeColor="text2"/>
              <w:left w:val="nil"/>
              <w:bottom w:val="single" w:sz="4" w:space="0" w:color="92A9A0" w:themeColor="text2"/>
              <w:right w:val="nil"/>
            </w:tcBorders>
            <w:vAlign w:val="center"/>
          </w:tcPr>
          <w:p w14:paraId="69691E1D"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Rūšiuojamuoju būdu surinktų PA ir AŽ ir susidarančių PA ir AŽ kiekio santykis</w:t>
            </w:r>
          </w:p>
        </w:tc>
        <w:tc>
          <w:tcPr>
            <w:tcW w:w="0" w:type="auto"/>
            <w:tcBorders>
              <w:top w:val="single" w:sz="4" w:space="0" w:color="92A9A0" w:themeColor="text2"/>
              <w:left w:val="nil"/>
              <w:bottom w:val="single" w:sz="4" w:space="0" w:color="92A9A0" w:themeColor="text2"/>
              <w:right w:val="nil"/>
            </w:tcBorders>
            <w:vAlign w:val="center"/>
          </w:tcPr>
          <w:p w14:paraId="00B53274"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Proc.</w:t>
            </w:r>
          </w:p>
        </w:tc>
        <w:tc>
          <w:tcPr>
            <w:tcW w:w="0" w:type="auto"/>
            <w:gridSpan w:val="2"/>
            <w:tcBorders>
              <w:top w:val="single" w:sz="4" w:space="0" w:color="92A9A0" w:themeColor="text2"/>
              <w:left w:val="nil"/>
              <w:bottom w:val="single" w:sz="4" w:space="0" w:color="92A9A0" w:themeColor="text2"/>
              <w:right w:val="nil"/>
            </w:tcBorders>
            <w:vAlign w:val="center"/>
          </w:tcPr>
          <w:p w14:paraId="425D3F8B"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≥70</w:t>
            </w:r>
          </w:p>
        </w:tc>
        <w:tc>
          <w:tcPr>
            <w:tcW w:w="0" w:type="auto"/>
            <w:gridSpan w:val="2"/>
            <w:tcBorders>
              <w:top w:val="single" w:sz="4" w:space="0" w:color="92A9A0" w:themeColor="text2"/>
              <w:left w:val="nil"/>
              <w:bottom w:val="single" w:sz="4" w:space="0" w:color="92A9A0" w:themeColor="text2"/>
              <w:right w:val="nil"/>
            </w:tcBorders>
            <w:vAlign w:val="center"/>
          </w:tcPr>
          <w:p w14:paraId="0E5B8234"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≥73</w:t>
            </w:r>
          </w:p>
        </w:tc>
        <w:tc>
          <w:tcPr>
            <w:tcW w:w="0" w:type="auto"/>
            <w:gridSpan w:val="2"/>
            <w:tcBorders>
              <w:top w:val="single" w:sz="4" w:space="0" w:color="92A9A0" w:themeColor="text2"/>
              <w:left w:val="nil"/>
              <w:bottom w:val="single" w:sz="4" w:space="0" w:color="92A9A0" w:themeColor="text2"/>
              <w:right w:val="nil"/>
            </w:tcBorders>
            <w:vAlign w:val="center"/>
          </w:tcPr>
          <w:p w14:paraId="679EC780"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≥75</w:t>
            </w:r>
          </w:p>
        </w:tc>
        <w:tc>
          <w:tcPr>
            <w:tcW w:w="0" w:type="auto"/>
            <w:gridSpan w:val="2"/>
            <w:tcBorders>
              <w:top w:val="single" w:sz="4" w:space="0" w:color="92A9A0" w:themeColor="text2"/>
              <w:left w:val="nil"/>
              <w:bottom w:val="single" w:sz="4" w:space="0" w:color="92A9A0" w:themeColor="text2"/>
              <w:right w:val="nil"/>
            </w:tcBorders>
            <w:vAlign w:val="center"/>
          </w:tcPr>
          <w:p w14:paraId="515865B2"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≥80</w:t>
            </w:r>
          </w:p>
        </w:tc>
      </w:tr>
      <w:tr w:rsidR="00F71F70" w:rsidRPr="00195EB4" w14:paraId="1E125EA2" w14:textId="77777777" w:rsidTr="00D35741">
        <w:trPr>
          <w:cnfStyle w:val="000000100000" w:firstRow="0" w:lastRow="0" w:firstColumn="0" w:lastColumn="0" w:oddVBand="0" w:evenVBand="0" w:oddHBand="1" w:evenHBand="0" w:firstRowFirstColumn="0" w:firstRowLastColumn="0" w:lastRowFirstColumn="0" w:lastRowLastColumn="0"/>
          <w:trHeight w:val="548"/>
        </w:trPr>
        <w:tc>
          <w:tcPr>
            <w:tcW w:w="0" w:type="auto"/>
            <w:tcBorders>
              <w:top w:val="single" w:sz="4" w:space="0" w:color="92A9A0" w:themeColor="text2"/>
              <w:left w:val="nil"/>
              <w:bottom w:val="single" w:sz="4" w:space="0" w:color="92A9A0" w:themeColor="text2"/>
              <w:right w:val="nil"/>
            </w:tcBorders>
            <w:vAlign w:val="center"/>
          </w:tcPr>
          <w:p w14:paraId="54018E65"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11.</w:t>
            </w:r>
          </w:p>
        </w:tc>
        <w:tc>
          <w:tcPr>
            <w:tcW w:w="0" w:type="auto"/>
            <w:tcBorders>
              <w:top w:val="single" w:sz="4" w:space="0" w:color="92A9A0" w:themeColor="text2"/>
              <w:left w:val="nil"/>
              <w:bottom w:val="single" w:sz="4" w:space="0" w:color="92A9A0" w:themeColor="text2"/>
              <w:right w:val="nil"/>
            </w:tcBorders>
            <w:vAlign w:val="center"/>
          </w:tcPr>
          <w:p w14:paraId="5AC095FA"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Rūšiuojamuoju būdu surinktų kitų atliekų ir susidarančių kitų atliekų kiekio santykis</w:t>
            </w:r>
          </w:p>
        </w:tc>
        <w:tc>
          <w:tcPr>
            <w:tcW w:w="0" w:type="auto"/>
            <w:tcBorders>
              <w:top w:val="single" w:sz="4" w:space="0" w:color="92A9A0" w:themeColor="text2"/>
              <w:left w:val="nil"/>
              <w:bottom w:val="single" w:sz="4" w:space="0" w:color="92A9A0" w:themeColor="text2"/>
              <w:right w:val="nil"/>
            </w:tcBorders>
            <w:vAlign w:val="center"/>
          </w:tcPr>
          <w:p w14:paraId="29467721"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Proc.</w:t>
            </w:r>
          </w:p>
        </w:tc>
        <w:tc>
          <w:tcPr>
            <w:tcW w:w="0" w:type="auto"/>
            <w:gridSpan w:val="2"/>
            <w:tcBorders>
              <w:top w:val="single" w:sz="4" w:space="0" w:color="92A9A0" w:themeColor="text2"/>
              <w:left w:val="nil"/>
              <w:bottom w:val="single" w:sz="4" w:space="0" w:color="92A9A0" w:themeColor="text2"/>
              <w:right w:val="nil"/>
            </w:tcBorders>
            <w:vAlign w:val="center"/>
          </w:tcPr>
          <w:p w14:paraId="0F5508A1"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≥45</w:t>
            </w:r>
          </w:p>
        </w:tc>
        <w:tc>
          <w:tcPr>
            <w:tcW w:w="0" w:type="auto"/>
            <w:gridSpan w:val="2"/>
            <w:tcBorders>
              <w:top w:val="single" w:sz="4" w:space="0" w:color="92A9A0" w:themeColor="text2"/>
              <w:left w:val="nil"/>
              <w:bottom w:val="single" w:sz="4" w:space="0" w:color="92A9A0" w:themeColor="text2"/>
              <w:right w:val="nil"/>
            </w:tcBorders>
            <w:vAlign w:val="center"/>
          </w:tcPr>
          <w:p w14:paraId="4C38C195"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≥55</w:t>
            </w:r>
          </w:p>
        </w:tc>
        <w:tc>
          <w:tcPr>
            <w:tcW w:w="0" w:type="auto"/>
            <w:gridSpan w:val="2"/>
            <w:tcBorders>
              <w:top w:val="single" w:sz="4" w:space="0" w:color="92A9A0" w:themeColor="text2"/>
              <w:left w:val="nil"/>
              <w:bottom w:val="single" w:sz="4" w:space="0" w:color="92A9A0" w:themeColor="text2"/>
              <w:right w:val="nil"/>
            </w:tcBorders>
            <w:vAlign w:val="center"/>
          </w:tcPr>
          <w:p w14:paraId="38675AB4"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≥75</w:t>
            </w:r>
          </w:p>
        </w:tc>
        <w:tc>
          <w:tcPr>
            <w:tcW w:w="0" w:type="auto"/>
            <w:gridSpan w:val="2"/>
            <w:tcBorders>
              <w:top w:val="single" w:sz="4" w:space="0" w:color="92A9A0" w:themeColor="text2"/>
              <w:left w:val="nil"/>
              <w:bottom w:val="single" w:sz="4" w:space="0" w:color="92A9A0" w:themeColor="text2"/>
              <w:right w:val="nil"/>
            </w:tcBorders>
            <w:vAlign w:val="center"/>
          </w:tcPr>
          <w:p w14:paraId="700F829B"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≥80</w:t>
            </w:r>
          </w:p>
        </w:tc>
      </w:tr>
      <w:tr w:rsidR="00F71F70" w:rsidRPr="00195EB4" w14:paraId="46C5D687" w14:textId="77777777" w:rsidTr="00D35741">
        <w:trPr>
          <w:trHeight w:val="332"/>
        </w:trPr>
        <w:tc>
          <w:tcPr>
            <w:tcW w:w="0" w:type="auto"/>
            <w:gridSpan w:val="11"/>
            <w:tcBorders>
              <w:top w:val="single" w:sz="4" w:space="0" w:color="92A9A0" w:themeColor="text2"/>
              <w:left w:val="nil"/>
              <w:bottom w:val="single" w:sz="4" w:space="0" w:color="92A9A0" w:themeColor="text2"/>
              <w:right w:val="nil"/>
            </w:tcBorders>
            <w:shd w:val="clear" w:color="auto" w:fill="E1E1D5" w:themeFill="background2"/>
            <w:vAlign w:val="center"/>
          </w:tcPr>
          <w:p w14:paraId="41C53D1A"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Sritis: komunalinių atliekų apdorojimas, paruošimas perdirbimui ir kt. tvarkymas</w:t>
            </w:r>
          </w:p>
        </w:tc>
      </w:tr>
      <w:tr w:rsidR="00F71F70" w:rsidRPr="00195EB4" w14:paraId="65261E23" w14:textId="77777777" w:rsidTr="00D35741">
        <w:trPr>
          <w:cnfStyle w:val="000000100000" w:firstRow="0" w:lastRow="0" w:firstColumn="0" w:lastColumn="0" w:oddVBand="0" w:evenVBand="0" w:oddHBand="1" w:evenHBand="0" w:firstRowFirstColumn="0" w:firstRowLastColumn="0" w:lastRowFirstColumn="0" w:lastRowLastColumn="0"/>
          <w:trHeight w:val="458"/>
        </w:trPr>
        <w:tc>
          <w:tcPr>
            <w:tcW w:w="0" w:type="auto"/>
            <w:tcBorders>
              <w:top w:val="single" w:sz="4" w:space="0" w:color="92A9A0" w:themeColor="text2"/>
              <w:left w:val="nil"/>
              <w:bottom w:val="single" w:sz="4" w:space="0" w:color="92A9A0" w:themeColor="text2"/>
              <w:right w:val="nil"/>
            </w:tcBorders>
            <w:vAlign w:val="center"/>
          </w:tcPr>
          <w:p w14:paraId="2EC3C8D8"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12.</w:t>
            </w:r>
          </w:p>
        </w:tc>
        <w:tc>
          <w:tcPr>
            <w:tcW w:w="0" w:type="auto"/>
            <w:tcBorders>
              <w:top w:val="single" w:sz="4" w:space="0" w:color="92A9A0" w:themeColor="text2"/>
              <w:left w:val="nil"/>
              <w:bottom w:val="single" w:sz="4" w:space="0" w:color="92A9A0" w:themeColor="text2"/>
              <w:right w:val="nil"/>
            </w:tcBorders>
            <w:vAlign w:val="center"/>
          </w:tcPr>
          <w:p w14:paraId="27FCCB1B"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Perduotų perdirbti / perdirbtų KA kiekis lyginant su susidarančiu KA kiekiu</w:t>
            </w:r>
          </w:p>
        </w:tc>
        <w:tc>
          <w:tcPr>
            <w:tcW w:w="0" w:type="auto"/>
            <w:tcBorders>
              <w:top w:val="single" w:sz="4" w:space="0" w:color="92A9A0" w:themeColor="text2"/>
              <w:left w:val="nil"/>
              <w:bottom w:val="single" w:sz="4" w:space="0" w:color="92A9A0" w:themeColor="text2"/>
              <w:right w:val="nil"/>
            </w:tcBorders>
            <w:vAlign w:val="center"/>
          </w:tcPr>
          <w:p w14:paraId="28088CF9"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Proc.</w:t>
            </w:r>
          </w:p>
        </w:tc>
        <w:tc>
          <w:tcPr>
            <w:tcW w:w="0" w:type="auto"/>
            <w:gridSpan w:val="2"/>
            <w:tcBorders>
              <w:top w:val="single" w:sz="4" w:space="0" w:color="92A9A0" w:themeColor="text2"/>
              <w:left w:val="nil"/>
              <w:bottom w:val="single" w:sz="4" w:space="0" w:color="92A9A0" w:themeColor="text2"/>
              <w:right w:val="nil"/>
            </w:tcBorders>
            <w:vAlign w:val="center"/>
          </w:tcPr>
          <w:p w14:paraId="6B14EED7"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≥75%</w:t>
            </w:r>
          </w:p>
        </w:tc>
        <w:tc>
          <w:tcPr>
            <w:tcW w:w="0" w:type="auto"/>
            <w:gridSpan w:val="2"/>
            <w:tcBorders>
              <w:top w:val="single" w:sz="4" w:space="0" w:color="92A9A0" w:themeColor="text2"/>
              <w:left w:val="nil"/>
              <w:bottom w:val="single" w:sz="4" w:space="0" w:color="92A9A0" w:themeColor="text2"/>
              <w:right w:val="nil"/>
            </w:tcBorders>
            <w:vAlign w:val="center"/>
          </w:tcPr>
          <w:p w14:paraId="1D1BABC3"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≥80%</w:t>
            </w:r>
          </w:p>
        </w:tc>
        <w:tc>
          <w:tcPr>
            <w:tcW w:w="0" w:type="auto"/>
            <w:gridSpan w:val="2"/>
            <w:tcBorders>
              <w:top w:val="single" w:sz="4" w:space="0" w:color="92A9A0" w:themeColor="text2"/>
              <w:left w:val="nil"/>
              <w:bottom w:val="single" w:sz="4" w:space="0" w:color="92A9A0" w:themeColor="text2"/>
              <w:right w:val="nil"/>
            </w:tcBorders>
            <w:vAlign w:val="center"/>
          </w:tcPr>
          <w:p w14:paraId="499922D8"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≥50%</w:t>
            </w:r>
          </w:p>
        </w:tc>
        <w:tc>
          <w:tcPr>
            <w:tcW w:w="0" w:type="auto"/>
            <w:gridSpan w:val="2"/>
            <w:tcBorders>
              <w:top w:val="single" w:sz="4" w:space="0" w:color="92A9A0" w:themeColor="text2"/>
              <w:left w:val="nil"/>
              <w:bottom w:val="single" w:sz="4" w:space="0" w:color="92A9A0" w:themeColor="text2"/>
              <w:right w:val="nil"/>
            </w:tcBorders>
            <w:vAlign w:val="center"/>
          </w:tcPr>
          <w:p w14:paraId="12DA8B7E"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≥55</w:t>
            </w:r>
          </w:p>
        </w:tc>
      </w:tr>
      <w:tr w:rsidR="00F71F70" w:rsidRPr="00195EB4" w14:paraId="7FB4E4AC" w14:textId="77777777" w:rsidTr="00D35741">
        <w:trPr>
          <w:trHeight w:val="656"/>
        </w:trPr>
        <w:tc>
          <w:tcPr>
            <w:tcW w:w="0" w:type="auto"/>
            <w:tcBorders>
              <w:top w:val="single" w:sz="4" w:space="0" w:color="92A9A0" w:themeColor="text2"/>
              <w:left w:val="nil"/>
              <w:bottom w:val="single" w:sz="4" w:space="0" w:color="92A9A0" w:themeColor="text2"/>
              <w:right w:val="nil"/>
            </w:tcBorders>
            <w:vAlign w:val="center"/>
          </w:tcPr>
          <w:p w14:paraId="025F1BDB"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13.</w:t>
            </w:r>
          </w:p>
        </w:tc>
        <w:tc>
          <w:tcPr>
            <w:tcW w:w="0" w:type="auto"/>
            <w:tcBorders>
              <w:top w:val="single" w:sz="4" w:space="0" w:color="92A9A0" w:themeColor="text2"/>
              <w:left w:val="nil"/>
              <w:bottom w:val="single" w:sz="4" w:space="0" w:color="92A9A0" w:themeColor="text2"/>
              <w:right w:val="nil"/>
            </w:tcBorders>
            <w:vAlign w:val="center"/>
          </w:tcPr>
          <w:p w14:paraId="15BC4CB2"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Alytaus regiono nepavojingų atliekų sąvartyne šalinamų KA dalis, lyginant su susidarymu</w:t>
            </w:r>
          </w:p>
        </w:tc>
        <w:tc>
          <w:tcPr>
            <w:tcW w:w="0" w:type="auto"/>
            <w:tcBorders>
              <w:top w:val="single" w:sz="4" w:space="0" w:color="92A9A0" w:themeColor="text2"/>
              <w:left w:val="nil"/>
              <w:bottom w:val="single" w:sz="4" w:space="0" w:color="92A9A0" w:themeColor="text2"/>
              <w:right w:val="nil"/>
            </w:tcBorders>
            <w:vAlign w:val="center"/>
          </w:tcPr>
          <w:p w14:paraId="73D6FB9D"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Proc.</w:t>
            </w:r>
          </w:p>
        </w:tc>
        <w:tc>
          <w:tcPr>
            <w:tcW w:w="0" w:type="auto"/>
            <w:gridSpan w:val="2"/>
            <w:tcBorders>
              <w:top w:val="single" w:sz="4" w:space="0" w:color="92A9A0" w:themeColor="text2"/>
              <w:left w:val="nil"/>
              <w:bottom w:val="single" w:sz="4" w:space="0" w:color="92A9A0" w:themeColor="text2"/>
              <w:right w:val="nil"/>
            </w:tcBorders>
            <w:vAlign w:val="center"/>
          </w:tcPr>
          <w:p w14:paraId="197FBAA9"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&lt;11</w:t>
            </w:r>
          </w:p>
        </w:tc>
        <w:tc>
          <w:tcPr>
            <w:tcW w:w="0" w:type="auto"/>
            <w:gridSpan w:val="2"/>
            <w:tcBorders>
              <w:top w:val="single" w:sz="4" w:space="0" w:color="92A9A0" w:themeColor="text2"/>
              <w:left w:val="nil"/>
              <w:bottom w:val="single" w:sz="4" w:space="0" w:color="92A9A0" w:themeColor="text2"/>
              <w:right w:val="nil"/>
            </w:tcBorders>
            <w:vAlign w:val="center"/>
          </w:tcPr>
          <w:p w14:paraId="5428AC5A"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&lt;10</w:t>
            </w:r>
          </w:p>
        </w:tc>
        <w:tc>
          <w:tcPr>
            <w:tcW w:w="0" w:type="auto"/>
            <w:gridSpan w:val="2"/>
            <w:tcBorders>
              <w:top w:val="single" w:sz="4" w:space="0" w:color="92A9A0" w:themeColor="text2"/>
              <w:left w:val="nil"/>
              <w:bottom w:val="single" w:sz="4" w:space="0" w:color="92A9A0" w:themeColor="text2"/>
              <w:right w:val="nil"/>
            </w:tcBorders>
            <w:vAlign w:val="center"/>
          </w:tcPr>
          <w:p w14:paraId="3768D30F" w14:textId="77777777" w:rsidR="00F71F70" w:rsidRPr="00195EB4" w:rsidRDefault="00F71F70" w:rsidP="00F83283">
            <w:pPr>
              <w:spacing w:before="0" w:after="0"/>
              <w:jc w:val="center"/>
              <w:rPr>
                <w:rFonts w:cs="Calibri Light"/>
                <w:b/>
                <w:bCs/>
                <w:sz w:val="18"/>
                <w:szCs w:val="18"/>
                <w:lang w:val="lt-LT"/>
              </w:rPr>
            </w:pPr>
            <w:r w:rsidRPr="00195EB4">
              <w:rPr>
                <w:rFonts w:cs="Calibri Light"/>
                <w:sz w:val="18"/>
                <w:szCs w:val="18"/>
                <w:lang w:val="lt-LT"/>
              </w:rPr>
              <w:t>&lt;9</w:t>
            </w:r>
          </w:p>
        </w:tc>
        <w:tc>
          <w:tcPr>
            <w:tcW w:w="0" w:type="auto"/>
            <w:gridSpan w:val="2"/>
            <w:tcBorders>
              <w:top w:val="single" w:sz="4" w:space="0" w:color="92A9A0" w:themeColor="text2"/>
              <w:left w:val="nil"/>
              <w:bottom w:val="single" w:sz="4" w:space="0" w:color="92A9A0" w:themeColor="text2"/>
              <w:right w:val="nil"/>
            </w:tcBorders>
            <w:vAlign w:val="center"/>
          </w:tcPr>
          <w:p w14:paraId="4B75C289"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&lt;8</w:t>
            </w:r>
          </w:p>
        </w:tc>
      </w:tr>
      <w:tr w:rsidR="00F71F70" w:rsidRPr="00195EB4" w14:paraId="25A33335" w14:textId="77777777" w:rsidTr="00D35741">
        <w:trPr>
          <w:cnfStyle w:val="000000100000" w:firstRow="0" w:lastRow="0" w:firstColumn="0" w:lastColumn="0" w:oddVBand="0" w:evenVBand="0" w:oddHBand="1" w:evenHBand="0" w:firstRowFirstColumn="0" w:firstRowLastColumn="0" w:lastRowFirstColumn="0" w:lastRowLastColumn="0"/>
          <w:trHeight w:val="440"/>
        </w:trPr>
        <w:tc>
          <w:tcPr>
            <w:tcW w:w="0" w:type="auto"/>
            <w:gridSpan w:val="11"/>
            <w:tcBorders>
              <w:top w:val="single" w:sz="4" w:space="0" w:color="92A9A0" w:themeColor="text2"/>
              <w:left w:val="nil"/>
              <w:bottom w:val="single" w:sz="4" w:space="0" w:color="92A9A0" w:themeColor="text2"/>
              <w:right w:val="nil"/>
            </w:tcBorders>
            <w:shd w:val="clear" w:color="auto" w:fill="E1E1D5" w:themeFill="background2"/>
            <w:vAlign w:val="center"/>
          </w:tcPr>
          <w:p w14:paraId="59B591B2"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Sritis: poveikio aplinkai mažinimas</w:t>
            </w:r>
          </w:p>
        </w:tc>
      </w:tr>
      <w:tr w:rsidR="00F71F70" w:rsidRPr="00195EB4" w14:paraId="6BF98C80" w14:textId="77777777" w:rsidTr="00D35741">
        <w:trPr>
          <w:trHeight w:val="647"/>
        </w:trPr>
        <w:tc>
          <w:tcPr>
            <w:tcW w:w="0" w:type="auto"/>
            <w:tcBorders>
              <w:top w:val="single" w:sz="4" w:space="0" w:color="92A9A0" w:themeColor="text2"/>
              <w:left w:val="nil"/>
              <w:bottom w:val="single" w:sz="4" w:space="0" w:color="92A9A0" w:themeColor="text2"/>
              <w:right w:val="nil"/>
            </w:tcBorders>
            <w:vAlign w:val="center"/>
          </w:tcPr>
          <w:p w14:paraId="00F02E0E"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14.</w:t>
            </w:r>
          </w:p>
        </w:tc>
        <w:tc>
          <w:tcPr>
            <w:tcW w:w="0" w:type="auto"/>
            <w:tcBorders>
              <w:top w:val="single" w:sz="4" w:space="0" w:color="92A9A0" w:themeColor="text2"/>
              <w:left w:val="nil"/>
              <w:bottom w:val="single" w:sz="4" w:space="0" w:color="92A9A0" w:themeColor="text2"/>
              <w:right w:val="nil"/>
            </w:tcBorders>
            <w:vAlign w:val="center"/>
          </w:tcPr>
          <w:p w14:paraId="19239299"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Komunalinių atliekų tvarkymo veikloje susidarančios CO</w:t>
            </w:r>
            <w:r w:rsidRPr="00195EB4">
              <w:rPr>
                <w:rFonts w:cs="Calibri Light"/>
                <w:sz w:val="18"/>
                <w:szCs w:val="18"/>
                <w:vertAlign w:val="subscript"/>
                <w:lang w:val="lt-LT"/>
              </w:rPr>
              <w:t>2</w:t>
            </w:r>
            <w:r w:rsidRPr="00195EB4">
              <w:rPr>
                <w:rFonts w:cs="Calibri Light"/>
                <w:sz w:val="18"/>
                <w:szCs w:val="18"/>
                <w:lang w:val="lt-LT"/>
              </w:rPr>
              <w:t xml:space="preserve"> emisijos</w:t>
            </w:r>
          </w:p>
        </w:tc>
        <w:tc>
          <w:tcPr>
            <w:tcW w:w="0" w:type="auto"/>
            <w:tcBorders>
              <w:top w:val="single" w:sz="4" w:space="0" w:color="92A9A0" w:themeColor="text2"/>
              <w:left w:val="nil"/>
              <w:bottom w:val="single" w:sz="4" w:space="0" w:color="92A9A0" w:themeColor="text2"/>
              <w:right w:val="nil"/>
            </w:tcBorders>
            <w:vAlign w:val="center"/>
          </w:tcPr>
          <w:p w14:paraId="04BBC450" w14:textId="77777777" w:rsidR="00F71F70" w:rsidRPr="00195EB4" w:rsidRDefault="00F71F70" w:rsidP="00F83283">
            <w:pPr>
              <w:spacing w:before="0" w:after="0"/>
              <w:jc w:val="left"/>
              <w:rPr>
                <w:rFonts w:cs="Calibri Light"/>
                <w:sz w:val="18"/>
                <w:szCs w:val="18"/>
                <w:lang w:val="lt-LT"/>
              </w:rPr>
            </w:pPr>
            <w:r w:rsidRPr="00195EB4">
              <w:rPr>
                <w:rFonts w:cs="Calibri Light"/>
                <w:sz w:val="18"/>
                <w:szCs w:val="18"/>
                <w:lang w:val="lt-LT"/>
              </w:rPr>
              <w:t>t CO2e</w:t>
            </w:r>
          </w:p>
        </w:tc>
        <w:tc>
          <w:tcPr>
            <w:tcW w:w="0" w:type="auto"/>
            <w:gridSpan w:val="2"/>
            <w:tcBorders>
              <w:top w:val="single" w:sz="4" w:space="0" w:color="92A9A0" w:themeColor="text2"/>
              <w:left w:val="nil"/>
              <w:bottom w:val="single" w:sz="4" w:space="0" w:color="92A9A0" w:themeColor="text2"/>
              <w:right w:val="nil"/>
            </w:tcBorders>
            <w:vAlign w:val="center"/>
          </w:tcPr>
          <w:p w14:paraId="3266F00A"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M&lt;M+1</w:t>
            </w:r>
            <w:r w:rsidRPr="00195EB4">
              <w:rPr>
                <w:rStyle w:val="FootnoteReference"/>
                <w:rFonts w:cs="Calibri Light"/>
                <w:sz w:val="18"/>
                <w:szCs w:val="18"/>
                <w:lang w:val="lt-LT"/>
              </w:rPr>
              <w:footnoteReference w:id="6"/>
            </w:r>
          </w:p>
        </w:tc>
        <w:tc>
          <w:tcPr>
            <w:tcW w:w="0" w:type="auto"/>
            <w:gridSpan w:val="2"/>
            <w:tcBorders>
              <w:top w:val="single" w:sz="4" w:space="0" w:color="92A9A0" w:themeColor="text2"/>
              <w:left w:val="nil"/>
              <w:bottom w:val="single" w:sz="4" w:space="0" w:color="92A9A0" w:themeColor="text2"/>
              <w:right w:val="nil"/>
            </w:tcBorders>
            <w:vAlign w:val="center"/>
          </w:tcPr>
          <w:p w14:paraId="32138FF4"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M&lt;M+1</w:t>
            </w:r>
          </w:p>
        </w:tc>
        <w:tc>
          <w:tcPr>
            <w:tcW w:w="0" w:type="auto"/>
            <w:gridSpan w:val="2"/>
            <w:tcBorders>
              <w:top w:val="single" w:sz="4" w:space="0" w:color="92A9A0" w:themeColor="text2"/>
              <w:left w:val="nil"/>
              <w:bottom w:val="single" w:sz="4" w:space="0" w:color="92A9A0" w:themeColor="text2"/>
              <w:right w:val="nil"/>
            </w:tcBorders>
            <w:vAlign w:val="center"/>
          </w:tcPr>
          <w:p w14:paraId="33865D71" w14:textId="77777777" w:rsidR="00F71F70" w:rsidRPr="00195EB4" w:rsidRDefault="00F71F70" w:rsidP="00F83283">
            <w:pPr>
              <w:spacing w:before="0" w:after="0"/>
              <w:jc w:val="center"/>
              <w:rPr>
                <w:rFonts w:cs="Calibri Light"/>
                <w:sz w:val="18"/>
                <w:szCs w:val="18"/>
                <w:lang w:val="lt-LT"/>
              </w:rPr>
            </w:pPr>
            <w:r w:rsidRPr="00195EB4">
              <w:rPr>
                <w:rFonts w:cs="Calibri Light"/>
                <w:sz w:val="18"/>
                <w:szCs w:val="18"/>
                <w:lang w:val="lt-LT"/>
              </w:rPr>
              <w:t>M&lt;M+1</w:t>
            </w:r>
          </w:p>
        </w:tc>
        <w:tc>
          <w:tcPr>
            <w:tcW w:w="0" w:type="auto"/>
            <w:gridSpan w:val="2"/>
            <w:tcBorders>
              <w:top w:val="single" w:sz="4" w:space="0" w:color="92A9A0" w:themeColor="text2"/>
              <w:left w:val="nil"/>
              <w:bottom w:val="single" w:sz="4" w:space="0" w:color="92A9A0" w:themeColor="text2"/>
              <w:right w:val="nil"/>
            </w:tcBorders>
            <w:vAlign w:val="center"/>
          </w:tcPr>
          <w:p w14:paraId="44BB996C" w14:textId="77777777" w:rsidR="00F71F70" w:rsidRPr="00195EB4" w:rsidRDefault="00F71F70" w:rsidP="00F83283">
            <w:pPr>
              <w:spacing w:before="0" w:after="0"/>
              <w:jc w:val="center"/>
              <w:rPr>
                <w:rFonts w:cs="Calibri Light"/>
                <w:b/>
                <w:bCs/>
                <w:sz w:val="18"/>
                <w:szCs w:val="18"/>
                <w:lang w:val="lt-LT"/>
              </w:rPr>
            </w:pPr>
            <w:r w:rsidRPr="00195EB4">
              <w:rPr>
                <w:rFonts w:cs="Calibri Light"/>
                <w:b/>
                <w:bCs/>
                <w:sz w:val="18"/>
                <w:szCs w:val="18"/>
                <w:lang w:val="lt-LT"/>
              </w:rPr>
              <w:t>M&lt;M+1</w:t>
            </w:r>
          </w:p>
        </w:tc>
      </w:tr>
    </w:tbl>
    <w:p w14:paraId="359B65EA" w14:textId="77777777" w:rsidR="00D1721A" w:rsidRDefault="000D1FA3" w:rsidP="00B97EB8">
      <w:pPr>
        <w:spacing w:before="0"/>
      </w:pPr>
      <w:r w:rsidRPr="00673751">
        <w:rPr>
          <w:rStyle w:val="SubtleEmphasis"/>
        </w:rPr>
        <w:t>Šaltinis: Parengta Konsultanto</w:t>
      </w:r>
      <w:r w:rsidR="00385D18" w:rsidRPr="00673751">
        <w:t xml:space="preserve"> </w:t>
      </w:r>
    </w:p>
    <w:p w14:paraId="32EF4899" w14:textId="515ED9A2" w:rsidR="001C5CB4" w:rsidRDefault="00055069" w:rsidP="00055069">
      <w:pPr>
        <w:pStyle w:val="Heading1"/>
      </w:pPr>
      <w:bookmarkStart w:id="113" w:name="_Toc141966220"/>
      <w:bookmarkStart w:id="114" w:name="_Toc141966277"/>
      <w:bookmarkStart w:id="115" w:name="_Toc141967718"/>
      <w:bookmarkStart w:id="116" w:name="_Toc141967775"/>
      <w:bookmarkStart w:id="117" w:name="_Toc141260664"/>
      <w:bookmarkStart w:id="118" w:name="_Toc141260693"/>
      <w:bookmarkStart w:id="119" w:name="_Toc141260724"/>
      <w:bookmarkStart w:id="120" w:name="_Toc141260753"/>
      <w:bookmarkStart w:id="121" w:name="_Toc141260783"/>
      <w:bookmarkStart w:id="122" w:name="_Toc141260867"/>
      <w:bookmarkStart w:id="123" w:name="_Toc141261033"/>
      <w:bookmarkStart w:id="124" w:name="_Toc141261063"/>
      <w:bookmarkStart w:id="125" w:name="_Toc141261128"/>
      <w:bookmarkStart w:id="126" w:name="_Toc141261176"/>
      <w:bookmarkStart w:id="127" w:name="_Toc141261221"/>
      <w:bookmarkStart w:id="128" w:name="_Toc141260868"/>
      <w:bookmarkStart w:id="129" w:name="_Toc141261034"/>
      <w:bookmarkStart w:id="130" w:name="_Toc141261064"/>
      <w:bookmarkStart w:id="131" w:name="_Toc141261129"/>
      <w:bookmarkStart w:id="132" w:name="_Toc141261177"/>
      <w:bookmarkStart w:id="133" w:name="_Toc141261222"/>
      <w:bookmarkStart w:id="134" w:name="_Toc141260869"/>
      <w:bookmarkStart w:id="135" w:name="_Toc141261035"/>
      <w:bookmarkStart w:id="136" w:name="_Toc141261065"/>
      <w:bookmarkStart w:id="137" w:name="_Toc141261130"/>
      <w:bookmarkStart w:id="138" w:name="_Toc141261178"/>
      <w:bookmarkStart w:id="139" w:name="_Toc141261223"/>
      <w:bookmarkStart w:id="140" w:name="_Toc160108355"/>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055069">
        <w:lastRenderedPageBreak/>
        <w:t>Teritorijų, kurios gali būti reikšmingai paveiktos, trumpas aprašyma</w:t>
      </w:r>
      <w:r>
        <w:t>s</w:t>
      </w:r>
      <w:bookmarkEnd w:id="140"/>
    </w:p>
    <w:p w14:paraId="03FA488B" w14:textId="28021EA2" w:rsidR="00B42A34" w:rsidRDefault="00B42A34" w:rsidP="00B42A34">
      <w:pPr>
        <w:spacing w:before="120"/>
      </w:pPr>
      <w:r>
        <w:t xml:space="preserve">Planas apima </w:t>
      </w:r>
      <w:r w:rsidR="00513E31">
        <w:t>Lazdijų</w:t>
      </w:r>
      <w:r>
        <w:t xml:space="preserve"> rajono savivaldyb</w:t>
      </w:r>
      <w:r w:rsidR="00C55C02">
        <w:t>ės</w:t>
      </w:r>
      <w:r>
        <w:t xml:space="preserve"> teritoriją.</w:t>
      </w:r>
    </w:p>
    <w:p w14:paraId="379E6D6E" w14:textId="77777777" w:rsidR="007F00A4" w:rsidRPr="00886997" w:rsidRDefault="007F00A4" w:rsidP="007F00A4">
      <w:pPr>
        <w:spacing w:before="120"/>
      </w:pPr>
      <w:r w:rsidRPr="00886997">
        <w:t>Esamos aplinkos būklė, jos kitimo tendencijos išsamiai išnagrinėti Valstybinio plano SPAV ataskaitoje</w:t>
      </w:r>
      <w:r w:rsidRPr="00886997">
        <w:rPr>
          <w:vertAlign w:val="superscript"/>
        </w:rPr>
        <w:footnoteReference w:id="7"/>
      </w:r>
      <w:r>
        <w:t>.</w:t>
      </w:r>
      <w:r w:rsidRPr="00886997">
        <w:t xml:space="preserve"> Minėtoje 2022 m. AM rengtoje SPAV ataskaitoje pateikiamos aplinkos charakteristikų ir būklės, jos kitimo tendencijų, aktualių problemų įvertinimo rezultatai kiekvienam aplinkos komponentui.</w:t>
      </w:r>
    </w:p>
    <w:p w14:paraId="53D8F5EB" w14:textId="74CA5BA4" w:rsidR="007F00A4" w:rsidRPr="00886997" w:rsidRDefault="00A65071" w:rsidP="007F00A4">
      <w:pPr>
        <w:spacing w:before="120"/>
      </w:pPr>
      <w:r>
        <w:t>Lazdijų</w:t>
      </w:r>
      <w:r w:rsidR="007F00A4" w:rsidRPr="00EF71A9">
        <w:t xml:space="preserve"> rajono savivaldybės ir </w:t>
      </w:r>
      <w:r w:rsidR="007F00A4" w:rsidRPr="00886997">
        <w:t xml:space="preserve">Alytaus regiono situacija yra analogiška Lietuvos situacijai, todėl toliau detaliau nagrinėjamos Plano priemonėse numatytų infrastruktūros projektų statybos vietos. Šiame Plano etape nėra žinomas </w:t>
      </w:r>
      <w:r w:rsidR="007F00A4">
        <w:t xml:space="preserve">dalis </w:t>
      </w:r>
      <w:r w:rsidR="007F00A4" w:rsidRPr="00886997">
        <w:t xml:space="preserve">planuojamų veiklų mastas, technologijos, kai kuriais atvejais ir vietos, todėl SPAV ataskaitoje nėra galimybių detaliai įvertinti vietos jautrumo aplinkosauginiu, kultūros paveldo, visuomenės sveikatos atžvilgiu.  </w:t>
      </w:r>
    </w:p>
    <w:p w14:paraId="455F13DC" w14:textId="77777777" w:rsidR="007F00A4" w:rsidRPr="00886997" w:rsidRDefault="007F00A4" w:rsidP="007F00A4">
      <w:pPr>
        <w:spacing w:before="120"/>
      </w:pPr>
      <w:r w:rsidRPr="00886997">
        <w:t>Vertinama planuojamų infrastruktūros objektų žinomos statybos vietos jautriausių aplinkos komponentų atžvilgiu – saugomų teritorijų, „</w:t>
      </w:r>
      <w:proofErr w:type="spellStart"/>
      <w:r w:rsidRPr="00886997">
        <w:t>Natura</w:t>
      </w:r>
      <w:proofErr w:type="spellEnd"/>
      <w:r w:rsidRPr="00886997">
        <w:t xml:space="preserve"> 2000” teritorijų, kultūros paveldo objektų ir teritorijų bei vandenviečių.</w:t>
      </w:r>
    </w:p>
    <w:p w14:paraId="6B89B071" w14:textId="77777777" w:rsidR="007F00A4" w:rsidRPr="00886997" w:rsidRDefault="007F00A4" w:rsidP="007F00A4">
      <w:pPr>
        <w:spacing w:before="120"/>
      </w:pPr>
      <w:r w:rsidRPr="00886997">
        <w:t>Pagal specialiųjų žemės naudojimo sąlygų įstatymo 3 priedą šiems atliekų tvarkymo objektams taikomos komunalinių objektų SAZ, kuriose ribojama gyvenamųjų namų statyba ir kita veikla pagal specialiųjų žemės naudojimo sąlygų įstatymą :</w:t>
      </w:r>
    </w:p>
    <w:tbl>
      <w:tblPr>
        <w:tblW w:w="0" w:type="auto"/>
        <w:tblCellMar>
          <w:left w:w="0" w:type="dxa"/>
          <w:right w:w="0" w:type="dxa"/>
        </w:tblCellMar>
        <w:tblLook w:val="04A0" w:firstRow="1" w:lastRow="0" w:firstColumn="1" w:lastColumn="0" w:noHBand="0" w:noVBand="1"/>
      </w:tblPr>
      <w:tblGrid>
        <w:gridCol w:w="7655"/>
        <w:gridCol w:w="1011"/>
      </w:tblGrid>
      <w:tr w:rsidR="007F00A4" w:rsidRPr="00886997" w14:paraId="06DB48C7" w14:textId="77777777" w:rsidTr="00F83283">
        <w:tc>
          <w:tcPr>
            <w:tcW w:w="7655" w:type="dxa"/>
            <w:tcMar>
              <w:top w:w="0" w:type="dxa"/>
              <w:left w:w="108" w:type="dxa"/>
              <w:bottom w:w="0" w:type="dxa"/>
              <w:right w:w="108" w:type="dxa"/>
            </w:tcMar>
            <w:hideMark/>
          </w:tcPr>
          <w:p w14:paraId="1C42D0DF" w14:textId="77777777" w:rsidR="007F00A4" w:rsidRPr="00886997" w:rsidRDefault="007F00A4" w:rsidP="00F83283">
            <w:pPr>
              <w:pStyle w:val="Bullet"/>
              <w:spacing w:after="0"/>
            </w:pPr>
            <w:r w:rsidRPr="00886997">
              <w:t>Biologiškai skaidžių atliekų kompostavimo aikštelė (be maisto atliekų, gamybinės kilmės biologiškai skaidžių atliekų, gyvūninės kilmės šalutinių produktų, nuotekų dumblo kompostavimo)</w:t>
            </w:r>
          </w:p>
        </w:tc>
        <w:tc>
          <w:tcPr>
            <w:tcW w:w="1011" w:type="dxa"/>
            <w:tcMar>
              <w:top w:w="0" w:type="dxa"/>
              <w:left w:w="108" w:type="dxa"/>
              <w:bottom w:w="0" w:type="dxa"/>
              <w:right w:w="108" w:type="dxa"/>
            </w:tcMar>
            <w:hideMark/>
          </w:tcPr>
          <w:p w14:paraId="4A53AB31" w14:textId="77777777" w:rsidR="007F00A4" w:rsidRPr="00886997" w:rsidRDefault="007F00A4" w:rsidP="00582BFE">
            <w:pPr>
              <w:spacing w:before="120"/>
              <w:jc w:val="center"/>
            </w:pPr>
            <w:r w:rsidRPr="00886997">
              <w:t>100 m.</w:t>
            </w:r>
          </w:p>
        </w:tc>
      </w:tr>
      <w:tr w:rsidR="007F00A4" w:rsidRPr="00886997" w14:paraId="1C550984" w14:textId="77777777" w:rsidTr="00F83283">
        <w:tc>
          <w:tcPr>
            <w:tcW w:w="7655" w:type="dxa"/>
            <w:tcMar>
              <w:top w:w="0" w:type="dxa"/>
              <w:left w:w="108" w:type="dxa"/>
              <w:bottom w:w="0" w:type="dxa"/>
              <w:right w:w="108" w:type="dxa"/>
            </w:tcMar>
            <w:hideMark/>
          </w:tcPr>
          <w:p w14:paraId="2583A2D5" w14:textId="77777777" w:rsidR="007F00A4" w:rsidRPr="00886997" w:rsidRDefault="007F00A4" w:rsidP="00F83283">
            <w:pPr>
              <w:pStyle w:val="Bullet"/>
              <w:spacing w:before="0" w:after="0"/>
            </w:pPr>
            <w:r w:rsidRPr="00886997">
              <w:t>Biologiškai skaidžių atliekų kompostavimo aikštelė (kompostuojant maisto atliekas, gamybinės kilmės biologiškai skaidžias atliekas, gyvūninės kilmės šalutinius produktus, nuotekų dumblą)</w:t>
            </w:r>
          </w:p>
        </w:tc>
        <w:tc>
          <w:tcPr>
            <w:tcW w:w="1011" w:type="dxa"/>
            <w:tcMar>
              <w:top w:w="0" w:type="dxa"/>
              <w:left w:w="108" w:type="dxa"/>
              <w:bottom w:w="0" w:type="dxa"/>
              <w:right w:w="108" w:type="dxa"/>
            </w:tcMar>
            <w:hideMark/>
          </w:tcPr>
          <w:p w14:paraId="460A831F" w14:textId="77777777" w:rsidR="007F00A4" w:rsidRPr="00886997" w:rsidRDefault="007F00A4" w:rsidP="00F83283">
            <w:pPr>
              <w:spacing w:before="0"/>
              <w:jc w:val="center"/>
            </w:pPr>
            <w:r w:rsidRPr="00886997">
              <w:t>500 m.</w:t>
            </w:r>
          </w:p>
        </w:tc>
      </w:tr>
      <w:tr w:rsidR="007F00A4" w:rsidRPr="00886997" w14:paraId="2274580C" w14:textId="77777777" w:rsidTr="00F83283">
        <w:tc>
          <w:tcPr>
            <w:tcW w:w="7655" w:type="dxa"/>
            <w:tcMar>
              <w:top w:w="0" w:type="dxa"/>
              <w:left w:w="108" w:type="dxa"/>
              <w:bottom w:w="0" w:type="dxa"/>
              <w:right w:w="108" w:type="dxa"/>
            </w:tcMar>
            <w:hideMark/>
          </w:tcPr>
          <w:p w14:paraId="055ACAD9" w14:textId="77777777" w:rsidR="007F00A4" w:rsidRPr="00886997" w:rsidRDefault="007F00A4" w:rsidP="00F83283">
            <w:pPr>
              <w:pStyle w:val="Bullet"/>
              <w:spacing w:before="0"/>
            </w:pPr>
            <w:r w:rsidRPr="00886997">
              <w:t>Atliekų laikymo, perkrovimo ir rūšiavimo įmonės įrenginiai (statiniai)</w:t>
            </w:r>
          </w:p>
        </w:tc>
        <w:tc>
          <w:tcPr>
            <w:tcW w:w="1011" w:type="dxa"/>
            <w:tcMar>
              <w:top w:w="0" w:type="dxa"/>
              <w:left w:w="108" w:type="dxa"/>
              <w:bottom w:w="0" w:type="dxa"/>
              <w:right w:w="108" w:type="dxa"/>
            </w:tcMar>
            <w:hideMark/>
          </w:tcPr>
          <w:p w14:paraId="07249BA9" w14:textId="77777777" w:rsidR="007F00A4" w:rsidRPr="00886997" w:rsidRDefault="007F00A4" w:rsidP="00F83283">
            <w:pPr>
              <w:spacing w:before="0"/>
              <w:jc w:val="center"/>
            </w:pPr>
            <w:r w:rsidRPr="00886997">
              <w:t>100 m.</w:t>
            </w:r>
          </w:p>
        </w:tc>
      </w:tr>
    </w:tbl>
    <w:p w14:paraId="177BD07F" w14:textId="1567AFBD" w:rsidR="00B42A34" w:rsidRDefault="007F00A4" w:rsidP="007F00A4">
      <w:pPr>
        <w:spacing w:before="120"/>
      </w:pPr>
      <w:r w:rsidRPr="00886997">
        <w:t>Sanitarinių apsaugos zonų nustatymas ar tikslinimas atliekamas poveikio visuomenės sveikatai vertinimo procedūrų metu prieš statybą leidžiančio dokumento gavimą</w:t>
      </w:r>
      <w:r w:rsidRPr="00886997">
        <w:rPr>
          <w:rStyle w:val="FootnoteReference"/>
        </w:rPr>
        <w:footnoteReference w:id="8"/>
      </w:r>
      <w:r w:rsidRPr="00886997">
        <w:t>.</w:t>
      </w:r>
    </w:p>
    <w:p w14:paraId="227424BF" w14:textId="60983B34" w:rsidR="005E2563" w:rsidRDefault="005E2563" w:rsidP="006B48B5">
      <w:pPr>
        <w:pStyle w:val="Heading2"/>
      </w:pPr>
      <w:bookmarkStart w:id="141" w:name="_Toc157075224"/>
      <w:bookmarkStart w:id="142" w:name="_Toc160108356"/>
      <w:r w:rsidRPr="00AF2E79">
        <w:t xml:space="preserve">Esama atliekų tvarkymo sistema ir infrastruktūra </w:t>
      </w:r>
      <w:bookmarkEnd w:id="141"/>
      <w:r w:rsidR="00E64120">
        <w:t>savivaldybėje</w:t>
      </w:r>
      <w:bookmarkEnd w:id="142"/>
    </w:p>
    <w:p w14:paraId="5CB26DFB" w14:textId="27BFD9D7" w:rsidR="005E2563" w:rsidRDefault="005E2563" w:rsidP="005E2563">
      <w:r w:rsidRPr="00886997">
        <w:t xml:space="preserve">Remiantis </w:t>
      </w:r>
      <w:hyperlink r:id="rId18" w:history="1">
        <w:r w:rsidRPr="00886997">
          <w:t>Lietuvos Respublikos atliekų tvarkymo įstatymo</w:t>
        </w:r>
      </w:hyperlink>
      <w:r w:rsidRPr="00886997">
        <w:t xml:space="preserve"> (toliau – Įstatymas) nuostatomis, savivaldybės organizuoja komunalinių atliekų tvarkymo sistemas, būtinas jų teritorijose susidarančioms komunalinėms atliekoms tvarkyti, užtikrina tų sistemų funkcionavimą, organizuoja šiukšlių ir atliekų, kurių turėtojo nustatyti neįmanoma arba kuris neegzistuoja, tvarkymą ir administruoja komunalinių atliekų tvarkymo paslaugos teikimą. Kelios ar visos į komunalinių atliekų tvarkymo regioną įeinančios savivaldybės, didindamos atliekų tvarkymo sistemos efektyvumą, gali bendradarbiauti ir kartu įsteigti juridinį asmenį – komunalinių atliekų tvarkymo sistemos administratorių.</w:t>
      </w:r>
    </w:p>
    <w:p w14:paraId="6FB8B6AC" w14:textId="59C0957C" w:rsidR="00280DC5" w:rsidRDefault="00280DC5" w:rsidP="005E2563">
      <w:r w:rsidRPr="00280DC5">
        <w:lastRenderedPageBreak/>
        <w:t>2002 m. vasario 18 d., įgyvendinant projektą „Alytaus regiono atliekų tvarkymo sistemos sukūrimas“, jungtinės veiklos sutartimi Nr. 5/44, Alytaus regiono savivaldybės įsteigė UAB Alytaus regiono atliekų tvarkymo centrą (ARATC), kurio pagrindinis tikslas yra organizuoti skaidrią, žmonėms tarnaujančią ir efektyviai veikiančią atliekų tvarkymo sistemą.</w:t>
      </w:r>
    </w:p>
    <w:p w14:paraId="7B6512F7" w14:textId="77777777" w:rsidR="00B7668F" w:rsidRDefault="00B7668F" w:rsidP="00B7668F">
      <w:r>
        <w:t xml:space="preserve">Lazdijų r. sav. komunalinių atliekų tvarkymo sistema planuojama, vystoma, eksploatuojama taip, kad būtų įgyvendinti atliekų tvarkymo hierarchijos principai bei nacionaliniuose ir regioniniuose atliekų tvarkymo planuose iškelti uždaviniai. </w:t>
      </w:r>
    </w:p>
    <w:p w14:paraId="0A0FACCA" w14:textId="6F958A8F" w:rsidR="005E2563" w:rsidRDefault="00B7668F" w:rsidP="00B7668F">
      <w:r>
        <w:t>Alytaus regionas ir kartu Lazdijų r. sav. buvo vieni iš pirmųjų, kuriuose pradėjo veikti daiktų mainymosi, paruošimo pakartotiniam naudojimui infrastruktūra, kuri leidžia išvengti atliekų susidarymo ir vertę kuriančius daiktus grąžinti į naudojimo ciklą.</w:t>
      </w:r>
    </w:p>
    <w:p w14:paraId="6C9B0E80" w14:textId="0755DD97" w:rsidR="00D16B60" w:rsidRDefault="00D16B60" w:rsidP="00D16B60">
      <w:pPr>
        <w:spacing w:before="120"/>
      </w:pPr>
      <w:r w:rsidRPr="00886997">
        <w:t xml:space="preserve">Pagrindinė atliekų tvarkymo infrastruktūra </w:t>
      </w:r>
      <w:r w:rsidR="0012790B">
        <w:t>Lazdijų</w:t>
      </w:r>
      <w:r>
        <w:t xml:space="preserve"> rajone (žr. toliau pateiktą paveikslą)</w:t>
      </w:r>
      <w:r w:rsidRPr="00886997">
        <w:t>:</w:t>
      </w:r>
    </w:p>
    <w:p w14:paraId="2447C46E" w14:textId="7EF7EE16" w:rsidR="0003766D" w:rsidRDefault="0003766D" w:rsidP="00F83283">
      <w:pPr>
        <w:pStyle w:val="Bullet"/>
        <w:spacing w:after="0"/>
      </w:pPr>
      <w:r w:rsidRPr="0003766D">
        <w:t>kolektyvinė konteinerių aikštelė, kurioje įrengti PA ir AŽ konteineriai</w:t>
      </w:r>
    </w:p>
    <w:p w14:paraId="312730B0" w14:textId="64054FDD" w:rsidR="00DA4C17" w:rsidRDefault="00DA4C17" w:rsidP="00F83283">
      <w:pPr>
        <w:pStyle w:val="Bullet"/>
        <w:spacing w:before="0" w:after="0"/>
      </w:pPr>
      <w:r w:rsidRPr="00DA4C17">
        <w:t>20 vnt. tekstilei skirtų konteinerių</w:t>
      </w:r>
    </w:p>
    <w:p w14:paraId="7DDB5ABC" w14:textId="330F260A" w:rsidR="002035E9" w:rsidRDefault="002035E9" w:rsidP="00F83283">
      <w:pPr>
        <w:pStyle w:val="Bullet"/>
        <w:spacing w:before="0" w:after="0"/>
      </w:pPr>
      <w:r w:rsidRPr="002035E9">
        <w:t>kompostavimo aikštelę, esančią adresu Gėlyno g. 23.</w:t>
      </w:r>
    </w:p>
    <w:p w14:paraId="014B15AA" w14:textId="3DD1FC73" w:rsidR="00D01EDE" w:rsidRDefault="00D01EDE" w:rsidP="00F83283">
      <w:pPr>
        <w:pStyle w:val="Bullet"/>
        <w:spacing w:before="0"/>
      </w:pPr>
      <w:r w:rsidRPr="00D01EDE">
        <w:t>3 rūšiavimo centrai (Seirijų, Lazdijų, Veisiejų).</w:t>
      </w:r>
    </w:p>
    <w:p w14:paraId="0CA835E0" w14:textId="431D5502" w:rsidR="003379B8" w:rsidRDefault="00FF15B9" w:rsidP="00D16B60">
      <w:pPr>
        <w:spacing w:before="120"/>
        <w:rPr>
          <w:rFonts w:ascii="Times New Roman" w:hAnsi="Times New Roman" w:cs="Times New Roman"/>
          <w:sz w:val="22"/>
        </w:rPr>
      </w:pPr>
      <w:r w:rsidRPr="00056D97">
        <w:rPr>
          <w:rFonts w:ascii="Times New Roman" w:hAnsi="Times New Roman" w:cs="Times New Roman"/>
          <w:noProof/>
          <w:sz w:val="22"/>
        </w:rPr>
      </w:r>
      <w:r w:rsidR="00FF15B9" w:rsidRPr="00056D97">
        <w:rPr>
          <w:rFonts w:ascii="Times New Roman" w:hAnsi="Times New Roman" w:cs="Times New Roman"/>
          <w:noProof/>
          <w:sz w:val="22"/>
        </w:rPr>
        <w:object w:dxaOrig="9015" w:dyaOrig="7965" w14:anchorId="60309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4.2pt;height:336.5pt;mso-width-percent:0;mso-height-percent:0;mso-width-percent:0;mso-height-percent:0" o:ole="">
            <v:imagedata r:id="rId19" o:title=""/>
          </v:shape>
          <o:OLEObject Type="Embed" ProgID="Visio.Drawing.15" ShapeID="_x0000_i1025" DrawAspect="Content" ObjectID="_1770721103" r:id="rId20"/>
        </w:object>
      </w:r>
    </w:p>
    <w:p w14:paraId="5621FB83" w14:textId="1787683F" w:rsidR="000C4798" w:rsidRDefault="000C4798" w:rsidP="00F83283">
      <w:pPr>
        <w:pStyle w:val="SCFigTitle"/>
        <w:spacing w:before="0"/>
        <w:rPr>
          <w:noProof/>
        </w:rPr>
      </w:pPr>
      <w:r w:rsidRPr="00886997">
        <w:rPr>
          <w:noProof/>
        </w:rPr>
        <w:fldChar w:fldCharType="begin"/>
      </w:r>
      <w:r w:rsidRPr="00886997">
        <w:rPr>
          <w:noProof/>
        </w:rPr>
        <w:instrText xml:space="preserve"> SEQ paveikslas \* ARABIC </w:instrText>
      </w:r>
      <w:r w:rsidRPr="00886997">
        <w:rPr>
          <w:noProof/>
        </w:rPr>
        <w:fldChar w:fldCharType="separate"/>
      </w:r>
      <w:bookmarkStart w:id="143" w:name="_Toc157072644"/>
      <w:bookmarkStart w:id="144" w:name="_Toc157075258"/>
      <w:bookmarkStart w:id="145" w:name="_Toc158235178"/>
      <w:r w:rsidR="00F92185">
        <w:rPr>
          <w:noProof/>
        </w:rPr>
        <w:t>1</w:t>
      </w:r>
      <w:r w:rsidRPr="00886997">
        <w:rPr>
          <w:noProof/>
        </w:rPr>
        <w:fldChar w:fldCharType="end"/>
      </w:r>
      <w:r w:rsidRPr="00886997">
        <w:rPr>
          <w:noProof/>
        </w:rPr>
        <w:t xml:space="preserve"> paveikslas. </w:t>
      </w:r>
      <w:r>
        <w:rPr>
          <w:noProof/>
        </w:rPr>
        <w:t>Lazdijų</w:t>
      </w:r>
      <w:r w:rsidRPr="002D0F69">
        <w:rPr>
          <w:noProof/>
        </w:rPr>
        <w:t xml:space="preserve"> r. sav. komunalinių atliekų tvarkymo organizavimo schema</w:t>
      </w:r>
      <w:bookmarkEnd w:id="143"/>
      <w:bookmarkEnd w:id="144"/>
      <w:bookmarkEnd w:id="145"/>
    </w:p>
    <w:p w14:paraId="2F4C80CA" w14:textId="5B916BC1" w:rsidR="000C4798" w:rsidRPr="006B48B5" w:rsidRDefault="000C4798" w:rsidP="00F83283">
      <w:pPr>
        <w:spacing w:before="0"/>
        <w:rPr>
          <w:color w:val="92A9A0"/>
          <w:sz w:val="18"/>
          <w:szCs w:val="18"/>
        </w:rPr>
      </w:pPr>
      <w:r w:rsidRPr="00886997">
        <w:rPr>
          <w:rStyle w:val="SubtleEmphasis"/>
        </w:rPr>
        <w:t xml:space="preserve">Šaltinis: </w:t>
      </w:r>
      <w:r>
        <w:rPr>
          <w:rStyle w:val="SubtleEmphasis"/>
        </w:rPr>
        <w:t>Lazdijų</w:t>
      </w:r>
      <w:r w:rsidRPr="002D0F69">
        <w:rPr>
          <w:rStyle w:val="SubtleEmphasis"/>
        </w:rPr>
        <w:t xml:space="preserve"> rajono savivaldybės atliekų prevencijos ir tvarkymo 2021–2027 m. planas, remiantis ARATC duomenimis</w:t>
      </w:r>
    </w:p>
    <w:p w14:paraId="2BC57ECB" w14:textId="3E7BC6F3" w:rsidR="00FC2BAD" w:rsidRDefault="005E55D9" w:rsidP="00F417CE">
      <w:pPr>
        <w:pStyle w:val="Heading2"/>
      </w:pPr>
      <w:bookmarkStart w:id="146" w:name="_Toc157076249"/>
      <w:bookmarkStart w:id="147" w:name="_Toc157084388"/>
      <w:bookmarkStart w:id="148" w:name="_Toc140828833"/>
      <w:bookmarkStart w:id="149" w:name="_Toc160108357"/>
      <w:bookmarkEnd w:id="146"/>
      <w:bookmarkEnd w:id="147"/>
      <w:r w:rsidRPr="005C2B96">
        <w:t>Planuojama atliekų tvarkymo infrastruktūra ir jos vietos</w:t>
      </w:r>
      <w:bookmarkEnd w:id="148"/>
      <w:bookmarkEnd w:id="149"/>
    </w:p>
    <w:p w14:paraId="48E15215" w14:textId="69F325D8" w:rsidR="00B8563D" w:rsidRDefault="00772D2D" w:rsidP="00B8563D">
      <w:r>
        <w:t>Lazdijų</w:t>
      </w:r>
      <w:r w:rsidR="00B8563D">
        <w:t xml:space="preserve"> rajono savivaldybėje planuojam</w:t>
      </w:r>
      <w:r w:rsidR="001C4F6D">
        <w:t>a</w:t>
      </w:r>
      <w:r w:rsidR="00B8563D">
        <w:t xml:space="preserve"> į</w:t>
      </w:r>
      <w:r w:rsidR="00B8563D" w:rsidRPr="004327A3">
        <w:t xml:space="preserve">rengti rūšiavimo centrą </w:t>
      </w:r>
      <w:r>
        <w:t>Krosnoje</w:t>
      </w:r>
      <w:r w:rsidR="00B8563D" w:rsidRPr="004327A3">
        <w:t>.</w:t>
      </w:r>
      <w:r w:rsidR="00B8563D">
        <w:t xml:space="preserve"> SPAV rengimo metu planuojamas </w:t>
      </w:r>
      <w:r w:rsidR="00B8563D" w:rsidRPr="003F74A3">
        <w:t>rūšiavimo centr</w:t>
      </w:r>
      <w:r w:rsidR="00B8563D">
        <w:t>as</w:t>
      </w:r>
      <w:r w:rsidR="00B8563D" w:rsidRPr="003F74A3">
        <w:t xml:space="preserve"> nėra detalizuojam</w:t>
      </w:r>
      <w:r w:rsidR="00B8563D">
        <w:t>a</w:t>
      </w:r>
      <w:r w:rsidR="00B8563D" w:rsidRPr="003F74A3">
        <w:t>s</w:t>
      </w:r>
      <w:r w:rsidR="001C4F6D">
        <w:t xml:space="preserve"> </w:t>
      </w:r>
      <w:r w:rsidR="00B8563D" w:rsidRPr="003F74A3">
        <w:t>/ parenkam</w:t>
      </w:r>
      <w:r w:rsidR="00B8563D">
        <w:t>a</w:t>
      </w:r>
      <w:r w:rsidR="00B8563D" w:rsidRPr="003F74A3">
        <w:t>s.</w:t>
      </w:r>
    </w:p>
    <w:p w14:paraId="4F549B80" w14:textId="1641AEA2" w:rsidR="00053C39" w:rsidRDefault="00D278AE" w:rsidP="00D278AE">
      <w:pPr>
        <w:pStyle w:val="Heading2"/>
      </w:pPr>
      <w:bookmarkStart w:id="150" w:name="_Toc90545183"/>
      <w:bookmarkStart w:id="151" w:name="_Toc105508223"/>
      <w:bookmarkStart w:id="152" w:name="_Toc140828834"/>
      <w:bookmarkStart w:id="153" w:name="_Toc160108358"/>
      <w:r w:rsidRPr="00D278AE">
        <w:lastRenderedPageBreak/>
        <w:t>Saugomos ir „</w:t>
      </w:r>
      <w:proofErr w:type="spellStart"/>
      <w:r w:rsidRPr="00D278AE">
        <w:t>Natura</w:t>
      </w:r>
      <w:proofErr w:type="spellEnd"/>
      <w:r w:rsidRPr="00D278AE">
        <w:t xml:space="preserve"> 2000“ teritorijo</w:t>
      </w:r>
      <w:r>
        <w:t>s</w:t>
      </w:r>
      <w:bookmarkEnd w:id="150"/>
      <w:bookmarkEnd w:id="151"/>
      <w:bookmarkEnd w:id="152"/>
      <w:bookmarkEnd w:id="153"/>
    </w:p>
    <w:p w14:paraId="7BDE6054" w14:textId="77777777" w:rsidR="00053C39" w:rsidRPr="008543CB" w:rsidRDefault="00053C39" w:rsidP="006B48B5">
      <w:pPr>
        <w:rPr>
          <w:rStyle w:val="IntenseReference"/>
        </w:rPr>
      </w:pPr>
      <w:bookmarkStart w:id="154" w:name="_Toc140828835"/>
      <w:bookmarkStart w:id="155" w:name="_Toc142381879"/>
      <w:r w:rsidRPr="008543CB">
        <w:rPr>
          <w:rStyle w:val="IntenseReference"/>
        </w:rPr>
        <w:t>Saugomos teritorijos</w:t>
      </w:r>
      <w:bookmarkEnd w:id="154"/>
      <w:bookmarkEnd w:id="155"/>
    </w:p>
    <w:p w14:paraId="71A414BC" w14:textId="77777777" w:rsidR="00AC022F" w:rsidRDefault="00AC022F" w:rsidP="00AC022F">
      <w:r w:rsidRPr="004D168A">
        <w:t>Saugomų teritorijų valstybės kadastro duomenimis Alytaus apskrityje išsidėstęs Dzūkijos nacionalinis parkas, Metelių, Veisiejų, Nemuno kilpų ir Aukštadvario regioniniai parkai. Yra įkurtas Žuvinto biosferos rezervatas, Čepkelių valstybinis gamtinis rezervatas ir kt. (viso 11 rezervatų), 3 biosferos poligonai ir 110 įvairių draustinių.</w:t>
      </w:r>
    </w:p>
    <w:p w14:paraId="3EBC67B1" w14:textId="77777777" w:rsidR="00AC022F" w:rsidRPr="00886997" w:rsidRDefault="00AC022F" w:rsidP="00AC022F">
      <w:pPr>
        <w:spacing w:before="120"/>
      </w:pPr>
      <w:r w:rsidRPr="00886997">
        <w:t>Jautriausiose aplinkosauginiu požiūriu teritorijose – saugomose teritorijose, jų apimtyje esančiose „</w:t>
      </w:r>
      <w:proofErr w:type="spellStart"/>
      <w:r w:rsidRPr="00886997">
        <w:t>Natura</w:t>
      </w:r>
      <w:proofErr w:type="spellEnd"/>
      <w:r w:rsidRPr="00886997">
        <w:t xml:space="preserve"> 2000“ teritorijose veiklos vykdymo sąlygos nustatytos šiuose dokumentuose:</w:t>
      </w:r>
    </w:p>
    <w:p w14:paraId="5CE2D87A" w14:textId="77777777" w:rsidR="00AC022F" w:rsidRPr="00886997" w:rsidRDefault="00AC022F" w:rsidP="006B48B5">
      <w:pPr>
        <w:pStyle w:val="Bullet"/>
      </w:pPr>
      <w:r w:rsidRPr="00886997">
        <w:t>LR saugomų teritorijų įstatyme,</w:t>
      </w:r>
    </w:p>
    <w:p w14:paraId="05979EBC" w14:textId="77777777" w:rsidR="00AC022F" w:rsidRPr="00886997" w:rsidRDefault="00AC022F" w:rsidP="007C4BF0">
      <w:pPr>
        <w:pStyle w:val="Bullet"/>
        <w:spacing w:before="0"/>
      </w:pPr>
      <w:r w:rsidRPr="00886997">
        <w:t>LR Specialiosiose žemės naudojimo sąlygų įstatyme,</w:t>
      </w:r>
    </w:p>
    <w:p w14:paraId="24B140AE" w14:textId="77777777" w:rsidR="00AC022F" w:rsidRPr="00886997" w:rsidRDefault="00AC022F" w:rsidP="007C4BF0">
      <w:pPr>
        <w:pStyle w:val="Bullet"/>
        <w:spacing w:before="0"/>
      </w:pPr>
      <w:r w:rsidRPr="00886997">
        <w:t>LR Planuojamos ūkinės veiklos poveikio aplinkai vertinimo įstatyme,</w:t>
      </w:r>
    </w:p>
    <w:p w14:paraId="3F0B1765" w14:textId="77777777" w:rsidR="00AC022F" w:rsidRPr="00886997" w:rsidRDefault="00AC022F" w:rsidP="007C4BF0">
      <w:pPr>
        <w:pStyle w:val="Bullet"/>
        <w:spacing w:before="0"/>
      </w:pPr>
      <w:r w:rsidRPr="00886997">
        <w:t>LR teritorijų planavimo įstatyme,</w:t>
      </w:r>
    </w:p>
    <w:p w14:paraId="278D62C6" w14:textId="77777777" w:rsidR="00AC022F" w:rsidRPr="00886997" w:rsidRDefault="00AC022F" w:rsidP="007C4BF0">
      <w:pPr>
        <w:pStyle w:val="Bullet"/>
        <w:spacing w:before="0"/>
      </w:pPr>
      <w:r w:rsidRPr="00886997">
        <w:t>Aplinkos ministro 2006-05-22 įsakymu Nr. D1-255 „Dėl planų, programų ir planuojamos ūkinės veiklos poveikio įsteigtoms ar potencialioms „</w:t>
      </w:r>
      <w:proofErr w:type="spellStart"/>
      <w:r w:rsidRPr="00886997">
        <w:t>Natura</w:t>
      </w:r>
      <w:proofErr w:type="spellEnd"/>
      <w:r w:rsidRPr="00886997">
        <w:t xml:space="preserve"> 2000“ teritorijoms reikšmingumo nustatymo tvarkos aprašo patvirtinimo“,</w:t>
      </w:r>
    </w:p>
    <w:p w14:paraId="7612FAAD" w14:textId="3AC2DFBF" w:rsidR="00AC022F" w:rsidRPr="00886997" w:rsidRDefault="00AC022F" w:rsidP="007C4BF0">
      <w:pPr>
        <w:pStyle w:val="Bullet"/>
        <w:spacing w:before="0"/>
      </w:pPr>
      <w:r w:rsidRPr="00886997">
        <w:t>Lietuvos Respublikos Vyriausybės 2004 m. kovo 15 d. nutarime Nr. 276 „Dėl Bendrųjų buveinių ar paukščių apsaugai svarbių teritorijų nuostatų patvirtinimo“,</w:t>
      </w:r>
    </w:p>
    <w:p w14:paraId="7C212FBE" w14:textId="15FE1938" w:rsidR="00AC022F" w:rsidRDefault="00BC689C" w:rsidP="00264635">
      <w:r w:rsidRPr="00914D80">
        <w:rPr>
          <w:noProof/>
        </w:rPr>
        <mc:AlternateContent>
          <mc:Choice Requires="wpg">
            <w:drawing>
              <wp:anchor distT="0" distB="0" distL="114300" distR="114300" simplePos="0" relativeHeight="251668480" behindDoc="0" locked="0" layoutInCell="1" allowOverlap="1" wp14:anchorId="1277E4CD" wp14:editId="49A85903">
                <wp:simplePos x="0" y="0"/>
                <wp:positionH relativeFrom="column">
                  <wp:posOffset>0</wp:posOffset>
                </wp:positionH>
                <wp:positionV relativeFrom="paragraph">
                  <wp:posOffset>772119</wp:posOffset>
                </wp:positionV>
                <wp:extent cx="5366385" cy="2720975"/>
                <wp:effectExtent l="0" t="0" r="5715" b="0"/>
                <wp:wrapTopAndBottom/>
                <wp:docPr id="848019005" name="Grupė 1"/>
                <wp:cNvGraphicFramePr/>
                <a:graphic xmlns:a="http://schemas.openxmlformats.org/drawingml/2006/main">
                  <a:graphicData uri="http://schemas.microsoft.com/office/word/2010/wordprocessingGroup">
                    <wpg:wgp>
                      <wpg:cNvGrpSpPr/>
                      <wpg:grpSpPr>
                        <a:xfrm>
                          <a:off x="0" y="0"/>
                          <a:ext cx="5366385" cy="2720975"/>
                          <a:chOff x="0" y="0"/>
                          <a:chExt cx="6610985" cy="3175000"/>
                        </a:xfrm>
                      </wpg:grpSpPr>
                      <pic:pic xmlns:pic="http://schemas.openxmlformats.org/drawingml/2006/picture">
                        <pic:nvPicPr>
                          <pic:cNvPr id="1220274445" name="Paveikslėlis 1" descr="Paveikslėlis, kuriame yra tekstas, ekrano kopija, programinė įranga, žemėlapis&#10;&#10;Automatiškai sugeneruotas aprašymas"/>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010150" cy="317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7519105" name="Paveikslėlis 1" descr="Paveikslėlis, kuriame yra tekstas, ekrano kopija, programinė įranga, žemėlapis&#10;&#10;Automatiškai sugeneruotas aprašymas"/>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5010150" y="0"/>
                            <a:ext cx="1600835" cy="317500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622CE00" id="Grupė 1" o:spid="_x0000_s1026" style="position:absolute;margin-left:0;margin-top:60.8pt;width:422.55pt;height:214.25pt;z-index:251668480" coordsize="66109,3175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&#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">
                <v:shape id="Paveikslėlis 1" o:spid="_x0000_s1027" type="#_x0000_t75" alt="Paveikslėlis, kuriame yra tekstas, ekrano kopija, programinė įranga, žemėlapis&#10;&#10;Automatiškai sugeneruotas aprašymas" style="position:absolute;width:50101;height:31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">
                  <v:imagedata r:id="rId23" o:title="Paveikslėlis, kuriame yra tekstas, ekrano kopija, programinė įranga, žemėlapis&#10;&#10;Automatiškai sugeneruotas aprašymas"/>
                </v:shape>
                <v:shape id="Paveikslėlis 1" o:spid="_x0000_s1028" type="#_x0000_t75" alt="Paveikslėlis, kuriame yra tekstas, ekrano kopija, programinė įranga, žemėlapis&#10;&#10;Automatiškai sugeneruotas aprašymas" style="position:absolute;left:50101;width:16008;height:31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">
                  <v:imagedata r:id="rId24" o:title="Paveikslėlis, kuriame yra tekstas, ekrano kopija, programinė įranga, žemėlapis&#10;&#10;Automatiškai sugeneruotas aprašymas"/>
                </v:shape>
                <w10:wrap type="topAndBottom"/>
              </v:group>
            </w:pict>
          </mc:Fallback>
        </mc:AlternateContent>
      </w:r>
      <w:r w:rsidR="00AC022F" w:rsidRPr="00886997">
        <w:t>Taip pat veiklos apribojimus saugomose teritorijose nustato saugomų teritorijų planavimo dokumentai (planavimo schemos, tvarkymo planai), individualūs saugomų teritorijų nuostatai, apsaugos reglamentai, apsaugos sutartys, sudarytos su privačios žemės savininkais dėl veiklos apribojimų, konkrečių žemės, miško ir vandens telkinio naudojimo sąlygų.</w:t>
      </w:r>
    </w:p>
    <w:p w14:paraId="20318DF4" w14:textId="4124A1F5" w:rsidR="00AC022F" w:rsidRPr="00914D80" w:rsidRDefault="00AC022F" w:rsidP="00AC022F">
      <w:pPr>
        <w:pStyle w:val="SCFigTitle"/>
        <w:rPr>
          <w:noProof/>
        </w:rPr>
      </w:pPr>
      <w:r w:rsidRPr="00914D80">
        <w:rPr>
          <w:noProof/>
        </w:rPr>
        <w:fldChar w:fldCharType="begin"/>
      </w:r>
      <w:r w:rsidRPr="00914D80">
        <w:rPr>
          <w:noProof/>
        </w:rPr>
        <w:instrText xml:space="preserve"> SEQ paveikslas \* ARABIC </w:instrText>
      </w:r>
      <w:r w:rsidRPr="00914D80">
        <w:rPr>
          <w:noProof/>
        </w:rPr>
        <w:fldChar w:fldCharType="separate"/>
      </w:r>
      <w:bookmarkStart w:id="156" w:name="_Toc142487616"/>
      <w:bookmarkStart w:id="157" w:name="_Toc158235179"/>
      <w:r w:rsidR="00F92185">
        <w:rPr>
          <w:noProof/>
        </w:rPr>
        <w:t>2</w:t>
      </w:r>
      <w:r w:rsidRPr="00914D80">
        <w:rPr>
          <w:noProof/>
        </w:rPr>
        <w:fldChar w:fldCharType="end"/>
      </w:r>
      <w:r w:rsidRPr="00914D80">
        <w:rPr>
          <w:noProof/>
        </w:rPr>
        <w:t xml:space="preserve"> paveikslas. Saugomos teritorijos Alytaus apskrityje</w:t>
      </w:r>
      <w:bookmarkEnd w:id="156"/>
      <w:bookmarkEnd w:id="157"/>
    </w:p>
    <w:p w14:paraId="7374854C" w14:textId="57E0B92E" w:rsidR="004D2864" w:rsidRPr="0012015D" w:rsidRDefault="00AC022F" w:rsidP="0012015D">
      <w:pPr>
        <w:pStyle w:val="BodyText"/>
        <w:spacing w:before="0"/>
        <w:rPr>
          <w:rFonts w:ascii="Calibri Light" w:hAnsi="Calibri Light"/>
          <w:color w:val="92A9A0"/>
          <w:sz w:val="18"/>
          <w:szCs w:val="18"/>
          <w:lang w:val="lt-LT"/>
        </w:rPr>
      </w:pPr>
      <w:r w:rsidRPr="00914D80">
        <w:rPr>
          <w:rStyle w:val="SubtleEmphasis"/>
        </w:rPr>
        <w:t xml:space="preserve">Šaltinis: saugomų teritorijų valstybės kadastras </w:t>
      </w:r>
    </w:p>
    <w:p w14:paraId="375C048B" w14:textId="77777777" w:rsidR="0012015D" w:rsidRPr="008543CB" w:rsidRDefault="0012015D" w:rsidP="006B48B5">
      <w:pPr>
        <w:rPr>
          <w:rStyle w:val="IntenseReference"/>
        </w:rPr>
      </w:pPr>
      <w:bookmarkStart w:id="158" w:name="_Toc142381880"/>
      <w:r w:rsidRPr="008543CB">
        <w:rPr>
          <w:rStyle w:val="IntenseReference"/>
        </w:rPr>
        <w:t>„</w:t>
      </w:r>
      <w:proofErr w:type="spellStart"/>
      <w:r w:rsidRPr="008543CB">
        <w:rPr>
          <w:rStyle w:val="IntenseReference"/>
        </w:rPr>
        <w:t>Natura</w:t>
      </w:r>
      <w:proofErr w:type="spellEnd"/>
      <w:r w:rsidRPr="008543CB">
        <w:rPr>
          <w:rStyle w:val="IntenseReference"/>
        </w:rPr>
        <w:t xml:space="preserve"> 2000“ teritorijos</w:t>
      </w:r>
      <w:bookmarkEnd w:id="158"/>
    </w:p>
    <w:p w14:paraId="60270A5B" w14:textId="77777777" w:rsidR="0012015D" w:rsidRPr="00731D40" w:rsidRDefault="0012015D" w:rsidP="0012015D">
      <w:r>
        <w:t>Europos ekologinis tinklas „</w:t>
      </w:r>
      <w:proofErr w:type="spellStart"/>
      <w:r>
        <w:t>Natura</w:t>
      </w:r>
      <w:proofErr w:type="spellEnd"/>
      <w:r>
        <w:t xml:space="preserve"> 2000“ – Europos Bendrijos svarbos saugomų teritorijų bendras tinklas, susidedantis iš teritorijų, įtrauktų į Vyriausybės patvirtintus buveinių ir paukščių apsaugai svarbių teritorijų sąrašus, taip pat teritorijų, įtrauktų į Vyriausybės įgaliotos institucijos tvirtinamą vietovių, atitinkančių buveinių apsaugai svarbių teritorijų atrankos kriterijus, sąrašą, ir skirtas išsaugoti, palaikyti ir prireikus </w:t>
      </w:r>
      <w:r>
        <w:lastRenderedPageBreak/>
        <w:t>atkurti iki tinkamos apsaugos būklės natūralius buveinių tipus ir gyvūnų bei augalų rūšis jų natūraliame paplitimo areale.</w:t>
      </w:r>
    </w:p>
    <w:p w14:paraId="54C5384C" w14:textId="77777777" w:rsidR="0012015D" w:rsidRPr="00731D40" w:rsidRDefault="0012015D" w:rsidP="0012015D">
      <w:r>
        <w:t>Siekiant įgyvendinti Europos Sąjungos (ES) direktyvų Dėl laukinių paukščių apsaugos (79/409/EEC) ir Dėl natūralių buveinių ir laukinės faunos bei floros apsaugos (92/43/EEC) reikalavimus, Lietuvoje yra plėtojamas „</w:t>
      </w:r>
      <w:proofErr w:type="spellStart"/>
      <w:r>
        <w:t>Natura</w:t>
      </w:r>
      <w:proofErr w:type="spellEnd"/>
      <w:r>
        <w:t xml:space="preserve"> 2000“ teritorijų tinklas. „</w:t>
      </w:r>
      <w:proofErr w:type="spellStart"/>
      <w:r>
        <w:t>Natura</w:t>
      </w:r>
      <w:proofErr w:type="spellEnd"/>
      <w:r>
        <w:t xml:space="preserve"> 2000“ teritorijos yra integruojamos į dabartinę nacionalinę saugomų teritorijų sistemą. Įgyvendinant „</w:t>
      </w:r>
      <w:proofErr w:type="spellStart"/>
      <w:r>
        <w:t>Natura</w:t>
      </w:r>
      <w:proofErr w:type="spellEnd"/>
      <w:r>
        <w:t xml:space="preserve"> 2000“ teritorijų tinklą Lietuvoje, šiuo metu Alytaus regione yra:</w:t>
      </w:r>
    </w:p>
    <w:p w14:paraId="2D0DA363" w14:textId="7453FE50" w:rsidR="0012015D" w:rsidRDefault="0012015D" w:rsidP="006B48B5">
      <w:pPr>
        <w:pStyle w:val="Bullet"/>
      </w:pPr>
      <w:r>
        <w:t>12 teritorijos, paukščių apsaugai svarbios teritorijos (PAST), pagal ES Paukščių direktyvą;</w:t>
      </w:r>
    </w:p>
    <w:p w14:paraId="4010F800" w14:textId="7D6E3F0E" w:rsidR="00924DB3" w:rsidRDefault="0012015D" w:rsidP="00D450AD">
      <w:pPr>
        <w:pStyle w:val="Bullet"/>
        <w:spacing w:before="0"/>
      </w:pPr>
      <w:r>
        <w:t>66 teritorijos, buveinių apsaugai svarbios teritorijos (BAST), pagal ES Buveinių direktyvą.</w:t>
      </w:r>
    </w:p>
    <w:p w14:paraId="58C36794" w14:textId="77777777" w:rsidR="00D450AD" w:rsidRDefault="00D450AD" w:rsidP="00D450AD">
      <w:pPr>
        <w:pStyle w:val="Bullet"/>
        <w:numPr>
          <w:ilvl w:val="0"/>
          <w:numId w:val="0"/>
        </w:numPr>
        <w:spacing w:before="0"/>
      </w:pPr>
    </w:p>
    <w:bookmarkStart w:id="159" w:name="_Toc136499900"/>
    <w:bookmarkStart w:id="160" w:name="_Toc142381901"/>
    <w:p w14:paraId="70BAE6F6" w14:textId="77777777" w:rsidR="00264635" w:rsidRDefault="00BF16EB" w:rsidP="00BF16EB">
      <w:pPr>
        <w:pStyle w:val="Bullet"/>
        <w:numPr>
          <w:ilvl w:val="0"/>
          <w:numId w:val="0"/>
        </w:numPr>
        <w:spacing w:before="0" w:after="0"/>
        <w:rPr>
          <w:noProof/>
          <w:color w:val="1F7B61" w:themeColor="accent1"/>
          <w:sz w:val="18"/>
          <w:szCs w:val="18"/>
        </w:rPr>
      </w:pPr>
      <w:r w:rsidRPr="00914D80">
        <w:rPr>
          <w:noProof/>
          <w:color w:val="1F7B61" w:themeColor="accent1"/>
          <w:sz w:val="18"/>
          <w:szCs w:val="18"/>
        </w:rPr>
        <mc:AlternateContent>
          <mc:Choice Requires="wpg">
            <w:drawing>
              <wp:anchor distT="0" distB="0" distL="114300" distR="114300" simplePos="0" relativeHeight="251669504" behindDoc="0" locked="0" layoutInCell="1" allowOverlap="1" wp14:anchorId="2B177CEB" wp14:editId="1BC2F706">
                <wp:simplePos x="0" y="0"/>
                <wp:positionH relativeFrom="column">
                  <wp:posOffset>0</wp:posOffset>
                </wp:positionH>
                <wp:positionV relativeFrom="paragraph">
                  <wp:posOffset>-4445</wp:posOffset>
                </wp:positionV>
                <wp:extent cx="5480050" cy="3790950"/>
                <wp:effectExtent l="0" t="0" r="6350" b="6350"/>
                <wp:wrapTopAndBottom/>
                <wp:docPr id="657170043" name="Grupė 2"/>
                <wp:cNvGraphicFramePr/>
                <a:graphic xmlns:a="http://schemas.openxmlformats.org/drawingml/2006/main">
                  <a:graphicData uri="http://schemas.microsoft.com/office/word/2010/wordprocessingGroup">
                    <wpg:wgp>
                      <wpg:cNvGrpSpPr/>
                      <wpg:grpSpPr>
                        <a:xfrm>
                          <a:off x="0" y="0"/>
                          <a:ext cx="5480050" cy="3790950"/>
                          <a:chOff x="-95250" y="0"/>
                          <a:chExt cx="5062220" cy="3378200"/>
                        </a:xfrm>
                      </wpg:grpSpPr>
                      <pic:pic xmlns:pic="http://schemas.openxmlformats.org/drawingml/2006/picture">
                        <pic:nvPicPr>
                          <pic:cNvPr id="295499033" name="Paveikslėlis 1" descr="Paveikslėlis, kuriame yra tekstas, ekrano kopija, programinė įranga, žemėlapis&#10;&#10;Automatiškai sugeneruotas aprašymas"/>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95250" y="0"/>
                            <a:ext cx="5062220" cy="337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1556813" name="Paveikslėlis 1" descr="Paveikslėlis, kuriame yra tekstas, ekrano kopija, programinė įranga, žemėlapis&#10;&#10;Automatiškai sugeneruotas aprašymas"/>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bwMode="auto">
                          <a:xfrm>
                            <a:off x="3492500" y="50800"/>
                            <a:ext cx="1416050" cy="49593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8E79F68" id="Grupė 2" o:spid="_x0000_s1026" style="position:absolute;margin-left:0;margin-top:-.35pt;width:431.5pt;height:298.5pt;z-index:251669504" coordorigin="-952" coordsize="50622,33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">
                <v:shape id="Paveikslėlis 1" o:spid="_x0000_s1027" type="#_x0000_t75" alt="Paveikslėlis, kuriame yra tekstas, ekrano kopija, programinė įranga, žemėlapis&#10;&#10;Automatiškai sugeneruotas aprašymas" style="position:absolute;left:-952;width:50621;height:33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">
                  <v:imagedata r:id="rId27" o:title="Paveikslėlis, kuriame yra tekstas, ekrano kopija, programinė įranga, žemėlapis&#10;&#10;Automatiškai sugeneruotas aprašymas"/>
                </v:shape>
                <v:shape id="Paveikslėlis 1" o:spid="_x0000_s1028" type="#_x0000_t75" alt="Paveikslėlis, kuriame yra tekstas, ekrano kopija, programinė įranga, žemėlapis&#10;&#10;Automatiškai sugeneruotas aprašymas" style="position:absolute;left:34925;top:508;width:14160;height:49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">
                  <v:imagedata r:id="rId28" o:title="Paveikslėlis, kuriame yra tekstas, ekrano kopija, programinė įranga, žemėlapis&#10;&#10;Automatiškai sugeneruotas aprašymas"/>
                </v:shape>
                <w10:wrap type="topAndBottom"/>
              </v:group>
            </w:pict>
          </mc:Fallback>
        </mc:AlternateContent>
      </w:r>
    </w:p>
    <w:p w14:paraId="7D9F315D" w14:textId="0006BDED" w:rsidR="00BF16EB" w:rsidRPr="00914D80" w:rsidRDefault="00BF16EB" w:rsidP="00BF16EB">
      <w:pPr>
        <w:pStyle w:val="Bullet"/>
        <w:numPr>
          <w:ilvl w:val="0"/>
          <w:numId w:val="0"/>
        </w:numPr>
        <w:spacing w:before="0" w:after="0"/>
        <w:rPr>
          <w:noProof/>
          <w:color w:val="1F7B61" w:themeColor="accent1"/>
          <w:sz w:val="18"/>
          <w:szCs w:val="18"/>
        </w:rPr>
      </w:pPr>
      <w:r w:rsidRPr="00914D80">
        <w:rPr>
          <w:noProof/>
          <w:color w:val="1F7B61" w:themeColor="accent1"/>
          <w:sz w:val="18"/>
          <w:szCs w:val="18"/>
        </w:rPr>
        <w:fldChar w:fldCharType="begin"/>
      </w:r>
      <w:r w:rsidRPr="00914D80">
        <w:rPr>
          <w:noProof/>
          <w:color w:val="1F7B61" w:themeColor="accent1"/>
          <w:sz w:val="18"/>
          <w:szCs w:val="18"/>
        </w:rPr>
        <w:instrText xml:space="preserve"> SEQ paveikslas \* ARABIC </w:instrText>
      </w:r>
      <w:r w:rsidRPr="00914D80">
        <w:rPr>
          <w:noProof/>
          <w:color w:val="1F7B61" w:themeColor="accent1"/>
          <w:sz w:val="18"/>
          <w:szCs w:val="18"/>
        </w:rPr>
        <w:fldChar w:fldCharType="separate"/>
      </w:r>
      <w:bookmarkStart w:id="161" w:name="_Toc158235180"/>
      <w:r w:rsidR="00F92185">
        <w:rPr>
          <w:noProof/>
          <w:color w:val="1F7B61" w:themeColor="accent1"/>
          <w:sz w:val="18"/>
          <w:szCs w:val="18"/>
        </w:rPr>
        <w:t>3</w:t>
      </w:r>
      <w:r w:rsidRPr="00914D80">
        <w:rPr>
          <w:noProof/>
          <w:color w:val="1F7B61" w:themeColor="accent1"/>
          <w:sz w:val="18"/>
          <w:szCs w:val="18"/>
        </w:rPr>
        <w:fldChar w:fldCharType="end"/>
      </w:r>
      <w:r w:rsidRPr="00914D80">
        <w:rPr>
          <w:noProof/>
          <w:color w:val="1F7B61" w:themeColor="accent1"/>
          <w:sz w:val="18"/>
          <w:szCs w:val="18"/>
        </w:rPr>
        <w:t xml:space="preserve"> paveikslas. „Natura 2000“ BAST ir PAST  teritorijos Alytaus apskrityje</w:t>
      </w:r>
      <w:bookmarkEnd w:id="159"/>
      <w:bookmarkEnd w:id="160"/>
      <w:bookmarkEnd w:id="161"/>
    </w:p>
    <w:p w14:paraId="5F35B8B8" w14:textId="77777777" w:rsidR="00BF16EB" w:rsidRPr="008276FC" w:rsidRDefault="00BF16EB" w:rsidP="00BF16EB">
      <w:pPr>
        <w:pStyle w:val="BodyText"/>
        <w:spacing w:before="0" w:after="0"/>
        <w:rPr>
          <w:rFonts w:ascii="Calibri Light" w:hAnsi="Calibri Light"/>
          <w:color w:val="92A9A0"/>
          <w:sz w:val="18"/>
          <w:szCs w:val="18"/>
          <w:lang w:val="lt-LT"/>
        </w:rPr>
      </w:pPr>
      <w:r w:rsidRPr="00914D80">
        <w:rPr>
          <w:rStyle w:val="SubtleEmphasis"/>
        </w:rPr>
        <w:t xml:space="preserve">Šaltinis: saugomų teritorijų valstybės kadastras </w:t>
      </w:r>
    </w:p>
    <w:p w14:paraId="4FA42A52" w14:textId="77777777" w:rsidR="004F28B2" w:rsidRDefault="004F28B2" w:rsidP="00924DB3">
      <w:pPr>
        <w:spacing w:before="120"/>
      </w:pPr>
      <w:r>
        <w:t>SPAV ataskaitoje išnagrinėtos konkrečios žinomos planuojamos atliekų tvarkymo infrastruktūros vietos saugomų teritorijų, gamtos ir kultūros paveldo objektų atžvilgiu.</w:t>
      </w:r>
    </w:p>
    <w:p w14:paraId="532DA965" w14:textId="1778EF71" w:rsidR="00F818FA" w:rsidRDefault="004F28B2" w:rsidP="00924DB3">
      <w:pPr>
        <w:spacing w:before="120"/>
      </w:pPr>
      <w:r>
        <w:t>Planuojamų rūšiavimo cento vieta Krosnoje nėra detalizuojama/ parenkama.</w:t>
      </w:r>
      <w:r w:rsidR="005B635E" w:rsidRPr="005B635E">
        <w:t xml:space="preserve"> Krosnos gyvenvietė Lazdijų r. savivaldybėje nutolusi nuo artimiausių saugomų teritorijų apie 2 km.</w:t>
      </w:r>
    </w:p>
    <w:p w14:paraId="26AB090B" w14:textId="107C882C" w:rsidR="00092175" w:rsidRPr="00E00704" w:rsidRDefault="00092175" w:rsidP="00947CF6">
      <w:pPr>
        <w:pStyle w:val="Heading2"/>
        <w:numPr>
          <w:ilvl w:val="1"/>
          <w:numId w:val="13"/>
        </w:numPr>
      </w:pPr>
      <w:bookmarkStart w:id="162" w:name="_Toc140828837"/>
      <w:bookmarkStart w:id="163" w:name="_Toc142381881"/>
      <w:bookmarkStart w:id="164" w:name="_Toc160108359"/>
      <w:r w:rsidRPr="00E00704">
        <w:t>Vandenviečių apsaugos zonos</w:t>
      </w:r>
      <w:bookmarkEnd w:id="162"/>
      <w:bookmarkEnd w:id="163"/>
      <w:bookmarkEnd w:id="164"/>
    </w:p>
    <w:p w14:paraId="61244B65" w14:textId="77777777" w:rsidR="005C7C21" w:rsidRPr="00886997" w:rsidRDefault="005C7C21" w:rsidP="008543CB">
      <w:pPr>
        <w:spacing w:before="120"/>
      </w:pPr>
      <w:r w:rsidRPr="00886997">
        <w:t>Atsižvelgiant į Specialiųjų žemės naudojimo sąlygų įstatymo 106 straipsnio reikalavimus, atliekų tvarkymo objektams taikomi veiklos apribojimai vandenviečių apsaugos zonose, išskyrus 3B zoną. Planuojamų objektų vietos turi būti parenkamos nepažeidžiant požeminio vandens vandenviečių apsaugos zonų reikalavimų numatytų Lietuvos Respublikos specialiųjų žemės naudojimo sąlygų įstatyme.</w:t>
      </w:r>
    </w:p>
    <w:p w14:paraId="486D44E5" w14:textId="77777777" w:rsidR="005C7C21" w:rsidRDefault="005C7C21" w:rsidP="008543CB">
      <w:pPr>
        <w:spacing w:before="120"/>
      </w:pPr>
      <w:r w:rsidRPr="00886997">
        <w:t>Nagrinėjamų objektų vietos yra nutolusios nuo vandenviečių apsaugos zonų atžvilgiu, žr. pav. žemiau.</w:t>
      </w:r>
    </w:p>
    <w:p w14:paraId="6AFF9785" w14:textId="34C79677" w:rsidR="00E41BB7" w:rsidRDefault="00E41BB7" w:rsidP="008543CB">
      <w:pPr>
        <w:spacing w:before="120"/>
      </w:pPr>
      <w:r>
        <w:lastRenderedPageBreak/>
        <w:t xml:space="preserve">Krosnos miestelyje </w:t>
      </w:r>
      <w:r w:rsidRPr="00886997">
        <w:t>nustatytos nedidelės vandenviečių apsaugos zonos, papildomų apribojimų  atliekų tvarkymo veiklai – nenumatoma.</w:t>
      </w:r>
    </w:p>
    <w:p w14:paraId="7AB55D84" w14:textId="5489B031" w:rsidR="00B1138F" w:rsidRPr="00886997" w:rsidRDefault="00B1138F" w:rsidP="00B1138F">
      <w:pPr>
        <w:jc w:val="center"/>
      </w:pPr>
      <w:r w:rsidRPr="00886997">
        <w:rPr>
          <w:noProof/>
        </w:rPr>
        <w:drawing>
          <wp:inline distT="0" distB="0" distL="0" distR="0" wp14:anchorId="0228315D" wp14:editId="3652BCAA">
            <wp:extent cx="4701150" cy="2708031"/>
            <wp:effectExtent l="0" t="0" r="4445" b="0"/>
            <wp:docPr id="1123757559" name="Paveikslėlis 1" descr="Paveikslėlis, kuriame yra tekstas, žemėlapis, atlasas,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57559" name="Paveikslėlis 1" descr="Paveikslėlis, kuriame yra tekstas, žemėlapis, atlasas, ekrano kopija&#10;&#10;Automatiškai sugeneruotas aprašymas"/>
                    <pic:cNvPicPr/>
                  </pic:nvPicPr>
                  <pic:blipFill>
                    <a:blip r:embed="rId29" cstate="email">
                      <a:extLst>
                        <a:ext uri="{28A0092B-C50C-407E-A947-70E740481C1C}">
                          <a14:useLocalDpi xmlns:a14="http://schemas.microsoft.com/office/drawing/2010/main"/>
                        </a:ext>
                      </a:extLst>
                    </a:blip>
                    <a:stretch>
                      <a:fillRect/>
                    </a:stretch>
                  </pic:blipFill>
                  <pic:spPr>
                    <a:xfrm>
                      <a:off x="0" y="0"/>
                      <a:ext cx="4708319" cy="2712161"/>
                    </a:xfrm>
                    <a:prstGeom prst="rect">
                      <a:avLst/>
                    </a:prstGeom>
                  </pic:spPr>
                </pic:pic>
              </a:graphicData>
            </a:graphic>
          </wp:inline>
        </w:drawing>
      </w:r>
    </w:p>
    <w:p w14:paraId="1AD18FBC" w14:textId="333E1D18" w:rsidR="00B1138F" w:rsidRPr="00886997" w:rsidRDefault="00B1138F" w:rsidP="00B1138F">
      <w:pPr>
        <w:pStyle w:val="SCFigTitle"/>
        <w:rPr>
          <w:noProof/>
        </w:rPr>
      </w:pPr>
      <w:r w:rsidRPr="00886997">
        <w:rPr>
          <w:noProof/>
        </w:rPr>
        <w:fldChar w:fldCharType="begin"/>
      </w:r>
      <w:r w:rsidRPr="00886997">
        <w:rPr>
          <w:noProof/>
        </w:rPr>
        <w:instrText xml:space="preserve"> SEQ paveikslas \* ARABIC </w:instrText>
      </w:r>
      <w:r w:rsidRPr="00886997">
        <w:rPr>
          <w:noProof/>
        </w:rPr>
        <w:fldChar w:fldCharType="separate"/>
      </w:r>
      <w:bookmarkStart w:id="165" w:name="_Toc142304400"/>
      <w:bookmarkStart w:id="166" w:name="_Toc158235181"/>
      <w:r w:rsidR="00F92185">
        <w:rPr>
          <w:noProof/>
        </w:rPr>
        <w:t>4</w:t>
      </w:r>
      <w:r w:rsidRPr="00886997">
        <w:rPr>
          <w:noProof/>
        </w:rPr>
        <w:fldChar w:fldCharType="end"/>
      </w:r>
      <w:r w:rsidRPr="00886997">
        <w:rPr>
          <w:noProof/>
        </w:rPr>
        <w:t xml:space="preserve"> paveikslas. Vandenvietės ir AZ Krosna gyvenvietėje</w:t>
      </w:r>
      <w:bookmarkEnd w:id="165"/>
      <w:bookmarkEnd w:id="166"/>
    </w:p>
    <w:p w14:paraId="0A869F3A" w14:textId="3FD5888D" w:rsidR="00463F47" w:rsidRDefault="00B1138F" w:rsidP="008543CB">
      <w:pPr>
        <w:spacing w:before="0"/>
        <w:rPr>
          <w:rStyle w:val="Hyperlink"/>
          <w:rFonts w:ascii="Calibri Light" w:hAnsi="Calibri Light"/>
          <w:sz w:val="18"/>
          <w:szCs w:val="18"/>
        </w:rPr>
      </w:pPr>
      <w:r w:rsidRPr="00886997">
        <w:rPr>
          <w:rStyle w:val="SubtleEmphasis"/>
        </w:rPr>
        <w:t xml:space="preserve">Šaltinis: </w:t>
      </w:r>
      <w:hyperlink r:id="rId30" w:history="1">
        <w:r w:rsidRPr="00886997">
          <w:rPr>
            <w:rStyle w:val="Hyperlink"/>
            <w:rFonts w:ascii="Calibri Light" w:hAnsi="Calibri Light"/>
            <w:sz w:val="18"/>
            <w:szCs w:val="18"/>
          </w:rPr>
          <w:t>www.lgt.lt</w:t>
        </w:r>
      </w:hyperlink>
    </w:p>
    <w:p w14:paraId="7DE4557F" w14:textId="77777777" w:rsidR="00463F47" w:rsidRDefault="00463F47">
      <w:pPr>
        <w:spacing w:before="0" w:after="200" w:line="276" w:lineRule="auto"/>
        <w:jc w:val="left"/>
        <w:rPr>
          <w:rStyle w:val="Hyperlink"/>
          <w:rFonts w:ascii="Calibri Light" w:hAnsi="Calibri Light"/>
          <w:sz w:val="18"/>
          <w:szCs w:val="18"/>
        </w:rPr>
      </w:pPr>
      <w:r>
        <w:rPr>
          <w:rStyle w:val="Hyperlink"/>
          <w:rFonts w:ascii="Calibri Light" w:hAnsi="Calibri Light"/>
          <w:sz w:val="18"/>
          <w:szCs w:val="18"/>
        </w:rPr>
        <w:br w:type="page"/>
      </w:r>
    </w:p>
    <w:p w14:paraId="47743A79" w14:textId="42C9660C" w:rsidR="002A6E52" w:rsidRDefault="002A6E52" w:rsidP="00947CF6">
      <w:pPr>
        <w:pStyle w:val="Heading1"/>
        <w:numPr>
          <w:ilvl w:val="0"/>
          <w:numId w:val="11"/>
        </w:numPr>
        <w:tabs>
          <w:tab w:val="num" w:pos="360"/>
        </w:tabs>
      </w:pPr>
      <w:bookmarkStart w:id="167" w:name="_Toc157076253"/>
      <w:bookmarkStart w:id="168" w:name="_Toc157084392"/>
      <w:bookmarkStart w:id="169" w:name="_Toc157076254"/>
      <w:bookmarkStart w:id="170" w:name="_Toc157084393"/>
      <w:bookmarkStart w:id="171" w:name="_Toc141261141"/>
      <w:bookmarkStart w:id="172" w:name="_Toc141261189"/>
      <w:bookmarkStart w:id="173" w:name="_Toc141261234"/>
      <w:bookmarkStart w:id="174" w:name="_Toc141261142"/>
      <w:bookmarkStart w:id="175" w:name="_Toc141261190"/>
      <w:bookmarkStart w:id="176" w:name="_Toc141261235"/>
      <w:bookmarkStart w:id="177" w:name="_Toc160108360"/>
      <w:bookmarkEnd w:id="167"/>
      <w:bookmarkEnd w:id="168"/>
      <w:bookmarkEnd w:id="169"/>
      <w:bookmarkEnd w:id="170"/>
      <w:bookmarkEnd w:id="171"/>
      <w:bookmarkEnd w:id="172"/>
      <w:bookmarkEnd w:id="173"/>
      <w:bookmarkEnd w:id="174"/>
      <w:bookmarkEnd w:id="175"/>
      <w:bookmarkEnd w:id="176"/>
      <w:r>
        <w:lastRenderedPageBreak/>
        <w:t>Galimos reikšmingos Plano pasekmės aplinkai</w:t>
      </w:r>
      <w:bookmarkStart w:id="178" w:name="_Toc149142849"/>
      <w:bookmarkEnd w:id="177"/>
    </w:p>
    <w:p w14:paraId="3DBF3CE9" w14:textId="0D0A5E1A" w:rsidR="002A6E52" w:rsidRDefault="002A6E52" w:rsidP="00947CF6">
      <w:pPr>
        <w:pStyle w:val="Heading2"/>
        <w:numPr>
          <w:ilvl w:val="1"/>
          <w:numId w:val="12"/>
        </w:numPr>
        <w:tabs>
          <w:tab w:val="num" w:pos="360"/>
        </w:tabs>
        <w:ind w:left="0" w:firstLine="0"/>
      </w:pPr>
      <w:bookmarkStart w:id="179" w:name="_Toc160108361"/>
      <w:bookmarkEnd w:id="178"/>
      <w:r>
        <w:t>Vertinimo metodika ir principai</w:t>
      </w:r>
      <w:bookmarkEnd w:id="179"/>
    </w:p>
    <w:p w14:paraId="6C909427" w14:textId="77777777" w:rsidR="002A6E52" w:rsidRDefault="002A6E52" w:rsidP="006B48B5">
      <w:r>
        <w:t>Yra išskiriami trys pagrindiniai SPAV būdai</w:t>
      </w:r>
      <w:r w:rsidRPr="00282264">
        <w:rPr>
          <w:vertAlign w:val="superscript"/>
        </w:rPr>
        <w:footnoteReference w:id="9"/>
      </w:r>
      <w:r>
        <w:t xml:space="preserve">: </w:t>
      </w:r>
    </w:p>
    <w:p w14:paraId="01909063" w14:textId="77777777" w:rsidR="002A6E52" w:rsidRDefault="002A6E52" w:rsidP="002A6E52">
      <w:pPr>
        <w:pStyle w:val="SCNumberedList"/>
      </w:pPr>
      <w:r>
        <w:t xml:space="preserve">Vertinimas aplinkos apsaugos ir darnaus vystymosi aspektų (tikslų) atžvilgiu. </w:t>
      </w:r>
    </w:p>
    <w:p w14:paraId="21FFCEF4" w14:textId="77777777" w:rsidR="002A6E52" w:rsidRDefault="002A6E52" w:rsidP="002A6E52">
      <w:r>
        <w:t xml:space="preserve">Atliekant strateginį pasekmių aplinkai vertinimą šiuo būdu, plane ar programoje numatyti strateginiai veiksmai ar tikslai vertinami aplinkos apsaugos ir darnaus vystymosi aspektų (tikslų) atžvilgiu. Šis vertinimo būdas dažniausiai taikomas vertinant strategines plėtros kryptis formuojantiems planams ir programoms,  t. y. kai rengiant planą ar programą nėra žinoma, kokios ūkinės veiklos projektų plėtros pagrindus lems planavimo dokumentas, o turima informacija apie pasekmes patirsiančią aplinką yra bendro pobūdžio. Vertinant strateginio pobūdžio planus ir programas dažniausiai nėra galimybių taikyti įprastinius poveikio aplinkai vertinimo metodus, tokius kaip kompiuterinis modeliavimas, išteklių ar taršos skaičiavimas, dažniausiai naudojami aprašomųjų pasekmių lentelių, </w:t>
      </w:r>
      <w:proofErr w:type="spellStart"/>
      <w:r>
        <w:t>daugiakriterinės</w:t>
      </w:r>
      <w:proofErr w:type="spellEnd"/>
      <w:r>
        <w:t xml:space="preserve"> analizės ar pasekmių diagramų metodai. </w:t>
      </w:r>
    </w:p>
    <w:p w14:paraId="6DB327D4" w14:textId="77777777" w:rsidR="002A6E52" w:rsidRDefault="002A6E52" w:rsidP="002A6E52">
      <w:pPr>
        <w:pStyle w:val="SCNumberedList"/>
      </w:pPr>
      <w:r>
        <w:t xml:space="preserve">Vertinimas pasekmių aplinkai atžvilgiu </w:t>
      </w:r>
    </w:p>
    <w:p w14:paraId="0D0BD669" w14:textId="77777777" w:rsidR="002A6E52" w:rsidRDefault="002A6E52" w:rsidP="002A6E52">
      <w:r>
        <w:t xml:space="preserve">Vertinimas pasekmių aplinkai atžvilgiu, kartais dar vadinamas PAV (planuojamos ūkinės veiklos poveikio aplinkai vertinimo) būdu, atliekamas tais atvejais, kai rengiamas planas ar programa yra orientuoti į konkrečių ūkinės veiklos projektų plėtros pagrindus. Pagrindinis skirtumas tarp tokio vertinimo ir planuojamos ūkinės veiklos poveikio aplinkai vertinimo yra tai, kad vertinama keletas (ar keliolika) alternatyvių ūkinės veiklos objektų ar skirtingų ūkinės veiklos rūšių. Atliekant vertinimą pasekmių aplinkai atžvilgiu, dažniausiai naudojami įprastiniai planuojamos ūkinės veiklos poveikio aplinkai vertinimo metodai. </w:t>
      </w:r>
    </w:p>
    <w:p w14:paraId="1A2D22AF" w14:textId="77777777" w:rsidR="002A6E52" w:rsidRDefault="002A6E52" w:rsidP="002A6E52">
      <w:pPr>
        <w:pStyle w:val="SCNumberedList"/>
      </w:pPr>
      <w:r>
        <w:t>Vertinimas pasekmes patirsiančios aplinkos atžvilgiu</w:t>
      </w:r>
    </w:p>
    <w:p w14:paraId="50985150" w14:textId="77777777" w:rsidR="002A6E52" w:rsidRDefault="002A6E52" w:rsidP="002A6E52">
      <w:r>
        <w:t xml:space="preserve">Vertinimas pasekmes patirsiančios aplinkos atžvilgiu dažniausiai atliekamas rengiant planus ir programas, tiesiogiai susietas su konkrečia teritorija. Tokio vertinimo esmė – remiantis informacija apie teritorijos aplinkos savybes, nustatyti teritorijos naudojimo sąlygas ir ūkinės veiklos plėtojimo reikalavimus ar apribojimus. Vertinimas pasekmes patirsiančios aplinkos atžvilgiu dažniausiai atliekamas rengiant teritorijų planavimo dokumentus bei kitus planavimo dokumentus, nustatančius gamtos išteklių naudojimą ir apsaugą konkrečiose teritorijose. Dažniausiai taikomi metodai – geografinės informacinės sistemos, daugiasluoksniai žemėlapiai ir pan. </w:t>
      </w:r>
    </w:p>
    <w:p w14:paraId="7E745DAC" w14:textId="6FEB0B63" w:rsidR="002A6E52" w:rsidRDefault="002A6E52" w:rsidP="002A6E52">
      <w:r>
        <w:t>Kadangi plano priemonės apima ir konkrečius infrastruktūros projektus ar objektus (pvz. DGASA aikštelės įrengimas), bet nenumato konkrečių projektų pajėgumų, SPAV bus naudojamas sąlyginis / tipinių ir dažniausiai pasitaikančių panašių projektų pasekmių aplinkai vertinimo metodas. Tuo atveju, kai bus žinoma tiksli projekto įgyvendinimo vieta, bus naudojamas vertinimas pasekmes patirsiančios aplinkos atžvilgiu metodas – t.</w:t>
      </w:r>
      <w:r w:rsidR="00FD09D2">
        <w:t xml:space="preserve"> </w:t>
      </w:r>
      <w:r>
        <w:t xml:space="preserve">y. patikrinamas vietos jautrumas aplinkosauginiu atžvilgiu. </w:t>
      </w:r>
    </w:p>
    <w:p w14:paraId="513A9A1A" w14:textId="77777777" w:rsidR="002A6E52" w:rsidRDefault="002A6E52" w:rsidP="002A6E52">
      <w:r>
        <w:t xml:space="preserve">Atliekant Plano strateginio pasekmių aplinkai vertinimą buvo naudoti aprašymo, lyginimo, ekspertinio vertinimo, analogų taikymo metodai. </w:t>
      </w:r>
    </w:p>
    <w:p w14:paraId="5036B2C8" w14:textId="2720CDAD" w:rsidR="002A6E52" w:rsidRDefault="002A6E52" w:rsidP="002A6E52">
      <w:r>
        <w:t>Konkrečios planuojamos atliekų tvarkymo infrastruktūros vietos (jei žinoma ir parinkta vieta) aplinkosauginis jautrumas, t.</w:t>
      </w:r>
      <w:r w:rsidR="00FD09D2">
        <w:t xml:space="preserve"> </w:t>
      </w:r>
      <w:r>
        <w:t xml:space="preserve">y. jų padėtis saugomų teritorijų, gamtos ir kultūros paveldo objektų, vandenviečių atžvilgiu buvo tikrinamas naudojant valstybines duomenų bazes ir kadastro žemėlapius, žr. 4 skyrių. </w:t>
      </w:r>
    </w:p>
    <w:p w14:paraId="5D758C9A" w14:textId="097F1EE3" w:rsidR="002A6E52" w:rsidRDefault="002A6E52" w:rsidP="002A6E52">
      <w:r>
        <w:t>Plano pasekmės aplinkai vertinamos lyginant su „0 alternatyva“ – t.</w:t>
      </w:r>
      <w:r w:rsidR="00D450AD">
        <w:t xml:space="preserve"> </w:t>
      </w:r>
      <w:r>
        <w:t xml:space="preserve">y. esamos situacijos alternatyva, kai Planas neįgyvendinamas. </w:t>
      </w:r>
    </w:p>
    <w:p w14:paraId="019FEA02" w14:textId="77777777" w:rsidR="002A6E52" w:rsidRDefault="002A6E52" w:rsidP="006B48B5">
      <w:pPr>
        <w:spacing w:before="120"/>
      </w:pPr>
      <w:r>
        <w:lastRenderedPageBreak/>
        <w:t xml:space="preserve">Galimos reikšmingos Plano pasekmės buvo vertinamos socialinei, ekonominei ir gamtinei aplinkai, įskaitant šiuos aplinkos komponentus ir vertinimo aspektus, žr. toliau: </w:t>
      </w:r>
    </w:p>
    <w:p w14:paraId="6EE0FE14" w14:textId="77777777" w:rsidR="002A6E52" w:rsidRDefault="002A6E52" w:rsidP="00FD09D2">
      <w:pPr>
        <w:pStyle w:val="Bullet"/>
        <w:spacing w:after="0"/>
      </w:pPr>
      <w:r>
        <w:t xml:space="preserve">Socialinė aplinka (visuomenės sveikata ir galimas poveikis jai dėl oro taršos, triukšmo, kvapų; </w:t>
      </w:r>
    </w:p>
    <w:p w14:paraId="48803DAD" w14:textId="77777777" w:rsidR="002A6E52" w:rsidRDefault="002A6E52" w:rsidP="00FD09D2">
      <w:pPr>
        <w:pStyle w:val="Bullet"/>
        <w:spacing w:before="0" w:after="0"/>
      </w:pPr>
      <w:r>
        <w:t xml:space="preserve">visuomenės gerovė); </w:t>
      </w:r>
    </w:p>
    <w:p w14:paraId="7ACAF753" w14:textId="77777777" w:rsidR="002A6E52" w:rsidRDefault="002A6E52" w:rsidP="00FD09D2">
      <w:pPr>
        <w:pStyle w:val="Bullet"/>
        <w:spacing w:before="0" w:after="0"/>
      </w:pPr>
      <w:r>
        <w:t xml:space="preserve">Aplinkos kokybė (vanduo, oras, dirvožemis ir žemės gelmės); </w:t>
      </w:r>
    </w:p>
    <w:p w14:paraId="577F376B" w14:textId="77777777" w:rsidR="002A6E52" w:rsidRDefault="002A6E52" w:rsidP="00FD09D2">
      <w:pPr>
        <w:pStyle w:val="Bullet"/>
        <w:spacing w:before="0" w:after="0"/>
      </w:pPr>
      <w:r>
        <w:t xml:space="preserve">Klimato kaita, ŠESD; </w:t>
      </w:r>
    </w:p>
    <w:p w14:paraId="467DDEE9" w14:textId="77777777" w:rsidR="002A6E52" w:rsidRDefault="002A6E52" w:rsidP="00FD09D2">
      <w:pPr>
        <w:pStyle w:val="Bullet"/>
        <w:spacing w:before="0" w:after="0"/>
      </w:pPr>
      <w:r>
        <w:t xml:space="preserve">Biologinė įvairovė (saugomos teritorijos, natūralios gamtinės buveinės); </w:t>
      </w:r>
    </w:p>
    <w:p w14:paraId="65DD5EB8" w14:textId="77777777" w:rsidR="002A6E52" w:rsidRDefault="002A6E52" w:rsidP="00FD09D2">
      <w:pPr>
        <w:pStyle w:val="Bullet"/>
        <w:spacing w:before="0" w:after="0"/>
      </w:pPr>
      <w:r>
        <w:t xml:space="preserve">Gamtinė aplinka (kraštovaizdis); </w:t>
      </w:r>
    </w:p>
    <w:p w14:paraId="78879D05" w14:textId="77777777" w:rsidR="002A6E52" w:rsidRDefault="002A6E52" w:rsidP="00FD09D2">
      <w:pPr>
        <w:pStyle w:val="Bullet"/>
        <w:spacing w:before="0" w:after="0"/>
      </w:pPr>
      <w:r>
        <w:t xml:space="preserve">Kultūros paveldo objektai ir vietovės; </w:t>
      </w:r>
    </w:p>
    <w:p w14:paraId="7358C501" w14:textId="3CE8BAE6" w:rsidR="002A6E52" w:rsidRPr="002A6E52" w:rsidRDefault="002A6E52" w:rsidP="00FD09D2">
      <w:pPr>
        <w:pStyle w:val="Bullet"/>
        <w:spacing w:before="0"/>
      </w:pPr>
      <w:r>
        <w:t>Ekonominė aplinka (materialus turtas, darbo rinka, valstybinių/ ES tikslų įgyvendinimas).</w:t>
      </w:r>
    </w:p>
    <w:p w14:paraId="4E363271" w14:textId="6CCE4C9E" w:rsidR="00B029AF" w:rsidRPr="00E00704" w:rsidRDefault="00B029AF" w:rsidP="006B48B5">
      <w:pPr>
        <w:spacing w:before="120"/>
      </w:pPr>
      <w:r w:rsidRPr="00E00704">
        <w:t>Plano įgyvendinimo pasekmių vertinimas buvo atliekamas vertinant konkrečių uždavinių pasekmes aplinkos komponentams. Vertinimui sudaryta pasekmių lentelė</w:t>
      </w:r>
      <w:r w:rsidR="00220886">
        <w:t xml:space="preserve">. </w:t>
      </w:r>
      <w:r w:rsidRPr="00E00704">
        <w:t>Atskirų uždavinių vertinimas pažymėtas taip:</w:t>
      </w:r>
    </w:p>
    <w:p w14:paraId="103A076C" w14:textId="77777777" w:rsidR="00B029AF" w:rsidRPr="00E00704" w:rsidRDefault="00B029AF" w:rsidP="00AB489A">
      <w:pPr>
        <w:pStyle w:val="Bullet"/>
        <w:spacing w:after="0"/>
      </w:pPr>
      <w:r w:rsidRPr="00E00704">
        <w:t xml:space="preserve">Tikėtinos reikšmingos teigiamos pasekmės </w:t>
      </w:r>
      <w:r w:rsidRPr="00E00704">
        <w:tab/>
      </w:r>
      <w:r w:rsidRPr="00E00704">
        <w:tab/>
        <w:t>(žymima + 2 )</w:t>
      </w:r>
    </w:p>
    <w:p w14:paraId="1D3B8311" w14:textId="77777777" w:rsidR="00B029AF" w:rsidRPr="00E00704" w:rsidRDefault="00B029AF" w:rsidP="00AB489A">
      <w:pPr>
        <w:pStyle w:val="Bullet"/>
        <w:spacing w:before="0" w:after="0"/>
      </w:pPr>
      <w:r w:rsidRPr="00E00704">
        <w:t xml:space="preserve">Tikėtinos teigiamos pasekmės </w:t>
      </w:r>
      <w:r w:rsidRPr="00E00704">
        <w:tab/>
      </w:r>
      <w:r w:rsidRPr="00E00704">
        <w:tab/>
      </w:r>
      <w:r w:rsidRPr="00E00704">
        <w:tab/>
        <w:t>(žymima + 1 )</w:t>
      </w:r>
    </w:p>
    <w:p w14:paraId="0F1FEBEF" w14:textId="77777777" w:rsidR="00B029AF" w:rsidRPr="00E00704" w:rsidRDefault="00B029AF" w:rsidP="00AB489A">
      <w:pPr>
        <w:pStyle w:val="Bullet"/>
        <w:spacing w:before="0" w:after="0"/>
      </w:pPr>
      <w:r w:rsidRPr="00E00704">
        <w:t xml:space="preserve">Tikėtinos reikšmingos neigiamos pasekmės </w:t>
      </w:r>
      <w:r w:rsidRPr="00E00704">
        <w:tab/>
      </w:r>
      <w:r w:rsidRPr="00E00704">
        <w:tab/>
        <w:t>(žymima -2)</w:t>
      </w:r>
    </w:p>
    <w:p w14:paraId="56AAF19C" w14:textId="77777777" w:rsidR="00B029AF" w:rsidRPr="00E00704" w:rsidRDefault="00B029AF" w:rsidP="00AB489A">
      <w:pPr>
        <w:pStyle w:val="Bullet"/>
        <w:spacing w:before="0" w:after="0"/>
      </w:pPr>
      <w:r w:rsidRPr="00E00704">
        <w:t xml:space="preserve">Tikėtinos neigiamos pasekmės </w:t>
      </w:r>
      <w:r w:rsidRPr="00E00704">
        <w:tab/>
      </w:r>
      <w:r w:rsidRPr="00E00704">
        <w:tab/>
      </w:r>
      <w:r w:rsidRPr="00E00704">
        <w:tab/>
        <w:t>(žymima -1)</w:t>
      </w:r>
    </w:p>
    <w:p w14:paraId="7703D9F1" w14:textId="77777777" w:rsidR="00B029AF" w:rsidRPr="00E00704" w:rsidRDefault="00B029AF" w:rsidP="00AB489A">
      <w:pPr>
        <w:pStyle w:val="Bullet"/>
        <w:spacing w:before="0" w:after="0"/>
      </w:pPr>
      <w:r w:rsidRPr="00E00704">
        <w:t xml:space="preserve">Nenumatoma nei teigiamų nei neigiamų pasekmių </w:t>
      </w:r>
      <w:r w:rsidRPr="00E00704">
        <w:tab/>
        <w:t>(žymima 0)</w:t>
      </w:r>
    </w:p>
    <w:p w14:paraId="69CCDE72" w14:textId="77777777" w:rsidR="00B029AF" w:rsidRPr="00E00704" w:rsidRDefault="00B029AF" w:rsidP="00AB489A">
      <w:pPr>
        <w:pStyle w:val="Bullet"/>
        <w:spacing w:before="0"/>
      </w:pPr>
      <w:r w:rsidRPr="00E00704">
        <w:t xml:space="preserve">Nepakanka informacijos </w:t>
      </w:r>
      <w:r w:rsidRPr="00E00704">
        <w:tab/>
      </w:r>
      <w:r w:rsidRPr="00E00704">
        <w:tab/>
      </w:r>
      <w:r w:rsidRPr="00E00704">
        <w:tab/>
        <w:t>(žymima ?)</w:t>
      </w:r>
    </w:p>
    <w:p w14:paraId="737EAAD4" w14:textId="77777777" w:rsidR="00B029AF" w:rsidRPr="00E00704" w:rsidRDefault="00B029AF" w:rsidP="006B48B5">
      <w:r w:rsidRPr="00E00704">
        <w:t>Pasekmės vertinamos pagal jų pobūdį atskiram aplinkos komponentui:</w:t>
      </w:r>
    </w:p>
    <w:p w14:paraId="5D6C8B0A" w14:textId="77777777" w:rsidR="00B029AF" w:rsidRPr="00E00704" w:rsidRDefault="00B029AF" w:rsidP="00AB489A">
      <w:pPr>
        <w:pStyle w:val="Bullet"/>
        <w:spacing w:after="0"/>
      </w:pPr>
      <w:r w:rsidRPr="00E00704">
        <w:t>Tiesioginės – T</w:t>
      </w:r>
    </w:p>
    <w:p w14:paraId="281EDA92" w14:textId="77777777" w:rsidR="00B029AF" w:rsidRPr="00E00704" w:rsidRDefault="00B029AF" w:rsidP="00AB489A">
      <w:pPr>
        <w:pStyle w:val="Bullet"/>
        <w:spacing w:before="0" w:after="0"/>
      </w:pPr>
      <w:r w:rsidRPr="00E00704">
        <w:t>Netiesioginės –N</w:t>
      </w:r>
    </w:p>
    <w:p w14:paraId="42B3E802" w14:textId="77777777" w:rsidR="00B029AF" w:rsidRPr="00E00704" w:rsidRDefault="00B029AF" w:rsidP="00AB489A">
      <w:pPr>
        <w:pStyle w:val="Bullet"/>
        <w:spacing w:before="0" w:after="0"/>
      </w:pPr>
      <w:r w:rsidRPr="00E00704">
        <w:t>Kaupiamosios – K</w:t>
      </w:r>
    </w:p>
    <w:p w14:paraId="0AD86DD2" w14:textId="77777777" w:rsidR="00B029AF" w:rsidRPr="00E00704" w:rsidRDefault="00B029AF" w:rsidP="00AB489A">
      <w:pPr>
        <w:pStyle w:val="Bullet"/>
        <w:spacing w:before="0" w:after="0"/>
      </w:pPr>
      <w:r w:rsidRPr="00E00704">
        <w:t>Sąveikaujančios – S</w:t>
      </w:r>
    </w:p>
    <w:p w14:paraId="2BF9C3A4" w14:textId="77777777" w:rsidR="00B029AF" w:rsidRPr="00E00704" w:rsidRDefault="00B029AF" w:rsidP="00AB489A">
      <w:pPr>
        <w:pStyle w:val="Bullet"/>
        <w:spacing w:before="0" w:after="0"/>
      </w:pPr>
      <w:r w:rsidRPr="00E00704">
        <w:t>Trumpalaikės - TR</w:t>
      </w:r>
    </w:p>
    <w:p w14:paraId="27D346D1" w14:textId="77777777" w:rsidR="00B029AF" w:rsidRPr="00E00704" w:rsidRDefault="00B029AF" w:rsidP="00AB489A">
      <w:pPr>
        <w:pStyle w:val="Bullet"/>
        <w:spacing w:before="0" w:after="0"/>
      </w:pPr>
      <w:r w:rsidRPr="00E00704">
        <w:t>Vidutinės trukmės – VT</w:t>
      </w:r>
    </w:p>
    <w:p w14:paraId="6F508A67" w14:textId="77777777" w:rsidR="00B029AF" w:rsidRPr="00E00704" w:rsidRDefault="00B029AF" w:rsidP="00AB489A">
      <w:pPr>
        <w:pStyle w:val="Bullet"/>
        <w:spacing w:before="0" w:after="0"/>
      </w:pPr>
      <w:r w:rsidRPr="00E00704">
        <w:t>Ilgalaikės – I</w:t>
      </w:r>
    </w:p>
    <w:p w14:paraId="7FDA8062" w14:textId="77777777" w:rsidR="00B029AF" w:rsidRPr="00E00704" w:rsidRDefault="00B029AF" w:rsidP="00AB489A">
      <w:pPr>
        <w:pStyle w:val="Bullet"/>
        <w:spacing w:before="0" w:after="0"/>
      </w:pPr>
      <w:r w:rsidRPr="00E00704">
        <w:t>Nuolatinės – NL</w:t>
      </w:r>
    </w:p>
    <w:p w14:paraId="7C7C3040" w14:textId="77777777" w:rsidR="00B029AF" w:rsidRPr="00E00704" w:rsidRDefault="00B029AF" w:rsidP="00AB489A">
      <w:pPr>
        <w:pStyle w:val="Bullet"/>
        <w:spacing w:before="0" w:after="0"/>
      </w:pPr>
      <w:r w:rsidRPr="00E00704">
        <w:t>Laikinos – L</w:t>
      </w:r>
    </w:p>
    <w:p w14:paraId="435402CF" w14:textId="77777777" w:rsidR="00B029AF" w:rsidRPr="00E00704" w:rsidRDefault="00B029AF" w:rsidP="00AB489A">
      <w:pPr>
        <w:pStyle w:val="Bullet"/>
        <w:spacing w:before="0" w:after="0"/>
      </w:pPr>
      <w:r w:rsidRPr="00E00704">
        <w:t>Lokalios – LO</w:t>
      </w:r>
    </w:p>
    <w:p w14:paraId="08FC86E9" w14:textId="77777777" w:rsidR="00B029AF" w:rsidRPr="00E00704" w:rsidRDefault="00B029AF" w:rsidP="00AB489A">
      <w:pPr>
        <w:pStyle w:val="Bullet"/>
        <w:spacing w:before="0" w:after="0"/>
      </w:pPr>
      <w:r w:rsidRPr="00E00704">
        <w:t>Regioninės /nacionalinės – R</w:t>
      </w:r>
    </w:p>
    <w:p w14:paraId="11B4938B" w14:textId="57F4C4B7" w:rsidR="00C83C4F" w:rsidRDefault="00B029AF" w:rsidP="00AB489A">
      <w:pPr>
        <w:pStyle w:val="Bullet"/>
        <w:spacing w:before="0"/>
      </w:pPr>
      <w:r w:rsidRPr="00E00704">
        <w:t>Globalios</w:t>
      </w:r>
      <w:r w:rsidR="00C83C4F">
        <w:t xml:space="preserve"> – G.</w:t>
      </w:r>
    </w:p>
    <w:p w14:paraId="482A9342" w14:textId="22E3FEE2" w:rsidR="00C83C4F" w:rsidRDefault="00C83C4F" w:rsidP="006B48B5">
      <w:r w:rsidRPr="004D3A5F">
        <w:t>Atliekant pasekmių vertinimą, kaip reikšmingos (didelio-vidutinio reikšmingumo, teigiamos arba neigiamos)  buvo įvardijamos pasekmės tų uždavinių ir jų įgyvendinimui numatytų priemonių, kurios turi didelį  potencialą tiesiogiai ar netiesiogiai prisidėti prie teigiamų pasekmių regiono mastu, arba, neigiamų pasekmių atveju, gali turėti reikšmingų neigiamų pasekmių regionui. Vertinant pasekmių trukmę, iki 6 metų trunkančios pasekmės (t. y. Plano įgyvendinimo laikotarpiu) buvo vertinamos kaip trumpalaikės, nuo 6 iki 10 metų trunkančios pasekmės – kaip vidutinės trukmės, o ilgiau nei 10 metų trunkančios pasekmės – kaip ilgalaikės. Tęstinių priemonių pasekmės buvo vertinamos kaip nuolatinės.</w:t>
      </w:r>
    </w:p>
    <w:p w14:paraId="544224D7" w14:textId="556E7E70" w:rsidR="00CD275B" w:rsidRDefault="00CD275B" w:rsidP="00947CF6">
      <w:pPr>
        <w:pStyle w:val="Heading2"/>
        <w:numPr>
          <w:ilvl w:val="1"/>
          <w:numId w:val="12"/>
        </w:numPr>
      </w:pPr>
      <w:bookmarkStart w:id="180" w:name="_Toc160108362"/>
      <w:r>
        <w:t>Galimos reikšmingos Plano pasekmės aplinkai</w:t>
      </w:r>
      <w:bookmarkEnd w:id="180"/>
    </w:p>
    <w:p w14:paraId="5E9CC919" w14:textId="331EEB61" w:rsidR="00CD275B" w:rsidRPr="006B48B5" w:rsidRDefault="00CD275B" w:rsidP="006B48B5">
      <w:r w:rsidRPr="00FD3FAD">
        <w:t>Šiame poskyryje trumpai apžvelgiamos pagrindinės su Planu susijusios pasekmės atskiriems aplinkos komponentams ir užpildoma pasekmių lentelė, vertinant Plano tikslus, uždavinius ir priemones.</w:t>
      </w:r>
    </w:p>
    <w:p w14:paraId="030AFE30" w14:textId="069EB5E4" w:rsidR="00B029AF" w:rsidRPr="00AB489A" w:rsidRDefault="00B029AF" w:rsidP="006B48B5">
      <w:pPr>
        <w:rPr>
          <w:rStyle w:val="IntenseReference"/>
        </w:rPr>
      </w:pPr>
      <w:r w:rsidRPr="00AB489A">
        <w:rPr>
          <w:rStyle w:val="IntenseReference"/>
        </w:rPr>
        <w:t>Ekonominė aplinka (materialus turtas, darbo rinka, valstybinių/ ES tikslų įgyvendinimas).</w:t>
      </w:r>
    </w:p>
    <w:p w14:paraId="57C637BA" w14:textId="77777777" w:rsidR="00B029AF" w:rsidRPr="000826BC" w:rsidRDefault="00B029AF" w:rsidP="006B48B5">
      <w:pPr>
        <w:rPr>
          <w:b/>
          <w:bCs/>
        </w:rPr>
      </w:pPr>
      <w:r w:rsidRPr="00886997">
        <w:t xml:space="preserve">Plane atsižvelgiama į Atliekų direktyvoje ir Atliekų tvarkymo įstatyme nustatytą atliekų prevencijos ir tvarkymo prioritetų eiliškumą, kur aukščiausias prioritetas skiriamas atliekų prevencijai ir žemiausias – </w:t>
      </w:r>
      <w:r w:rsidRPr="00886997">
        <w:lastRenderedPageBreak/>
        <w:t>atliekų šalinimui sąvartyne. Taip pat Planas prisidės prie valstybinių atliekų prevencijos ir tvarkymo užduočių įgyvendinimo. Prognozuojamos teigiamos pasekmės ekonominei aplinkai.</w:t>
      </w:r>
    </w:p>
    <w:p w14:paraId="6A54AE91" w14:textId="77777777" w:rsidR="00B029AF" w:rsidRDefault="00B029AF" w:rsidP="00B029AF">
      <w:r w:rsidRPr="00886997">
        <w:rPr>
          <w:noProof/>
          <w:highlight w:val="yellow"/>
        </w:rPr>
        <w:drawing>
          <wp:anchor distT="0" distB="0" distL="114300" distR="114300" simplePos="0" relativeHeight="251667456" behindDoc="1" locked="0" layoutInCell="1" allowOverlap="1" wp14:anchorId="0296BCB1" wp14:editId="56E93FD1">
            <wp:simplePos x="0" y="0"/>
            <wp:positionH relativeFrom="column">
              <wp:posOffset>1037248</wp:posOffset>
            </wp:positionH>
            <wp:positionV relativeFrom="paragraph">
              <wp:posOffset>23495</wp:posOffset>
            </wp:positionV>
            <wp:extent cx="2892425" cy="1824990"/>
            <wp:effectExtent l="0" t="0" r="3175" b="3810"/>
            <wp:wrapTight wrapText="bothSides">
              <wp:wrapPolygon edited="0">
                <wp:start x="0" y="0"/>
                <wp:lineTo x="0" y="21420"/>
                <wp:lineTo x="21481" y="21420"/>
                <wp:lineTo x="21481" y="0"/>
                <wp:lineTo x="0" y="0"/>
              </wp:wrapPolygon>
            </wp:wrapTight>
            <wp:docPr id="221926655" name="Paveikslėlis 1" descr="A chart of different colored tri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26655" name="Paveikslėlis 1" descr="A chart of different colored triangles&#10;&#10;Description automatically generated with medium confidenc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892425" cy="182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B9D2E8" w14:textId="77777777" w:rsidR="00B029AF" w:rsidRPr="00886997" w:rsidRDefault="00B029AF" w:rsidP="00B029AF">
      <w:pPr>
        <w:spacing w:before="120"/>
        <w:rPr>
          <w:highlight w:val="yellow"/>
        </w:rPr>
      </w:pPr>
    </w:p>
    <w:p w14:paraId="6CDCED23" w14:textId="77777777" w:rsidR="00B029AF" w:rsidRPr="00886997" w:rsidRDefault="00B029AF" w:rsidP="00B029AF">
      <w:pPr>
        <w:spacing w:before="120"/>
        <w:rPr>
          <w:highlight w:val="yellow"/>
        </w:rPr>
      </w:pPr>
    </w:p>
    <w:p w14:paraId="72825644" w14:textId="77777777" w:rsidR="00B029AF" w:rsidRPr="00886997" w:rsidRDefault="00B029AF" w:rsidP="00B029AF">
      <w:pPr>
        <w:spacing w:before="120"/>
        <w:rPr>
          <w:highlight w:val="yellow"/>
        </w:rPr>
      </w:pPr>
    </w:p>
    <w:p w14:paraId="0D3466F7" w14:textId="77777777" w:rsidR="00B029AF" w:rsidRPr="00886997" w:rsidRDefault="00B029AF" w:rsidP="00B029AF">
      <w:pPr>
        <w:spacing w:before="120"/>
        <w:rPr>
          <w:highlight w:val="yellow"/>
        </w:rPr>
      </w:pPr>
    </w:p>
    <w:p w14:paraId="2E5ED9BD" w14:textId="77777777" w:rsidR="00B029AF" w:rsidRPr="00886997" w:rsidRDefault="00B029AF" w:rsidP="00B029AF">
      <w:pPr>
        <w:spacing w:before="120"/>
        <w:rPr>
          <w:highlight w:val="yellow"/>
        </w:rPr>
      </w:pPr>
    </w:p>
    <w:p w14:paraId="07D3F07F" w14:textId="77777777" w:rsidR="00B029AF" w:rsidRPr="00886997" w:rsidRDefault="00B029AF" w:rsidP="00B029AF">
      <w:pPr>
        <w:spacing w:before="120"/>
        <w:rPr>
          <w:highlight w:val="yellow"/>
        </w:rPr>
      </w:pPr>
    </w:p>
    <w:p w14:paraId="68BDDA87" w14:textId="77777777" w:rsidR="00B029AF" w:rsidRPr="00886997" w:rsidRDefault="00B029AF" w:rsidP="00B029AF">
      <w:pPr>
        <w:spacing w:before="120"/>
        <w:rPr>
          <w:highlight w:val="yellow"/>
        </w:rPr>
      </w:pPr>
    </w:p>
    <w:p w14:paraId="56755531" w14:textId="77777777" w:rsidR="00B029AF" w:rsidRPr="00886997" w:rsidRDefault="00B029AF" w:rsidP="00B029AF">
      <w:pPr>
        <w:spacing w:before="120"/>
        <w:rPr>
          <w:highlight w:val="yellow"/>
        </w:rPr>
      </w:pPr>
    </w:p>
    <w:p w14:paraId="6E522512" w14:textId="642B7659" w:rsidR="00B029AF" w:rsidRDefault="00B029AF" w:rsidP="006B48B5">
      <w:pPr>
        <w:pStyle w:val="SCFigTitle"/>
        <w:rPr>
          <w:noProof/>
        </w:rPr>
      </w:pPr>
      <w:r w:rsidRPr="00886997">
        <w:rPr>
          <w:noProof/>
        </w:rPr>
        <w:fldChar w:fldCharType="begin"/>
      </w:r>
      <w:r w:rsidRPr="00886997">
        <w:rPr>
          <w:noProof/>
        </w:rPr>
        <w:instrText xml:space="preserve"> SEQ paveikslas \* ARABIC </w:instrText>
      </w:r>
      <w:r w:rsidRPr="00886997">
        <w:rPr>
          <w:noProof/>
        </w:rPr>
        <w:fldChar w:fldCharType="separate"/>
      </w:r>
      <w:bookmarkStart w:id="181" w:name="_Toc140738085"/>
      <w:bookmarkStart w:id="182" w:name="_Toc142304401"/>
      <w:bookmarkStart w:id="183" w:name="_Toc142487619"/>
      <w:bookmarkStart w:id="184" w:name="_Toc158235182"/>
      <w:r w:rsidR="00F92185">
        <w:rPr>
          <w:noProof/>
        </w:rPr>
        <w:t>5</w:t>
      </w:r>
      <w:r w:rsidRPr="00886997">
        <w:rPr>
          <w:noProof/>
        </w:rPr>
        <w:fldChar w:fldCharType="end"/>
      </w:r>
      <w:r w:rsidRPr="00886997">
        <w:rPr>
          <w:noProof/>
        </w:rPr>
        <w:t xml:space="preserve"> paveikslas. Atliekų prevencijos ir tvarkymo prioritetai</w:t>
      </w:r>
      <w:bookmarkEnd w:id="181"/>
      <w:bookmarkEnd w:id="182"/>
      <w:bookmarkEnd w:id="183"/>
      <w:bookmarkEnd w:id="184"/>
      <w:r w:rsidRPr="00886997">
        <w:rPr>
          <w:noProof/>
        </w:rPr>
        <w:t xml:space="preserve"> </w:t>
      </w:r>
    </w:p>
    <w:p w14:paraId="60650F6F" w14:textId="77777777" w:rsidR="00B029AF" w:rsidRPr="005C7617" w:rsidRDefault="00B029AF" w:rsidP="00AB489A">
      <w:pPr>
        <w:spacing w:before="0"/>
        <w:rPr>
          <w:color w:val="92A9A0"/>
          <w:sz w:val="18"/>
          <w:szCs w:val="18"/>
        </w:rPr>
      </w:pPr>
      <w:r w:rsidRPr="00886997">
        <w:rPr>
          <w:rStyle w:val="SubtleEmphasis"/>
        </w:rPr>
        <w:t xml:space="preserve">Šaltinis: </w:t>
      </w:r>
      <w:r w:rsidRPr="0001235F">
        <w:rPr>
          <w:rStyle w:val="SubtleEmphasis"/>
        </w:rPr>
        <w:t>parengta Konsultanto</w:t>
      </w:r>
    </w:p>
    <w:p w14:paraId="200E04BF" w14:textId="324B5DDD" w:rsidR="00B029AF" w:rsidRPr="00886997" w:rsidRDefault="00B029AF" w:rsidP="006B48B5">
      <w:pPr>
        <w:spacing w:before="120"/>
      </w:pPr>
      <w:r w:rsidRPr="00886997">
        <w:t>Įgyvendinus Plano priemon</w:t>
      </w:r>
      <w:r>
        <w:t>ę įrengti</w:t>
      </w:r>
      <w:r w:rsidRPr="00D77560">
        <w:t xml:space="preserve"> Rūšiavimo centrų </w:t>
      </w:r>
      <w:r w:rsidR="00CE3E90">
        <w:t>Krosnoje</w:t>
      </w:r>
      <w:r w:rsidRPr="00886997">
        <w:t xml:space="preserve"> bus sukuriamas didelės vertės materialusis turtas, sukuriamos darbo vietos projektavimo, statybos ir eksploatacijos metu – teigiamas poveikis. </w:t>
      </w:r>
    </w:p>
    <w:p w14:paraId="54D8CAAF" w14:textId="77777777" w:rsidR="00B029AF" w:rsidRPr="009445B1" w:rsidRDefault="00B029AF" w:rsidP="006B48B5">
      <w:pPr>
        <w:spacing w:before="120"/>
      </w:pPr>
      <w:r w:rsidRPr="00886997">
        <w:t>Atliekų prevencija arba atliekų mažinimas yra pagrindinė koncepcija siekiant tvaraus vystymosi. Pasaulyje, kovojančiame su aplinkosaugos iššūkiais, atliekų prevencija yra itin svarbi išteklių išsaugojimo, ekosistemų apsaugos ir neigiamo žmogaus veiklos poveikio aplinkai mažinimo strategijos dalis. Plane numatytos atliekų prevencijos, daiktų pakartotinio naudojimo priemonės skatina perėjimą prie žiedinės ekonomikos ir atveria kelią tvariai ateičiai. Teigiamas poveikis ekonominei aplinkai – žiedinė ekonomika/ atliekų prevencija padeda išsaugoti gamtos išteklius, tokius kaip mineralai, vanduo ir energija, mažinant žaliavų poreikį ir gavybos bei gamybos procesų poreikį.</w:t>
      </w:r>
    </w:p>
    <w:p w14:paraId="1BE4775D" w14:textId="2E30473E" w:rsidR="00B029AF" w:rsidRPr="00AB489A" w:rsidRDefault="00B029AF" w:rsidP="006B48B5">
      <w:pPr>
        <w:rPr>
          <w:rStyle w:val="IntenseReference"/>
        </w:rPr>
      </w:pPr>
      <w:r w:rsidRPr="00AB489A">
        <w:rPr>
          <w:rStyle w:val="IntenseReference"/>
        </w:rPr>
        <w:t>Socialinė aplinka (visuomenės sveikata (oro tarša, triukšmas, kvapai), visuomenės gerovė)</w:t>
      </w:r>
    </w:p>
    <w:p w14:paraId="26C3F1D2" w14:textId="77777777" w:rsidR="00B029AF" w:rsidRDefault="00B029AF" w:rsidP="006B48B5">
      <w:r>
        <w:t xml:space="preserve">Plano tikslai nustatyti vadovaujantis atliekų tvarkymo prioritetais apima atliekų prevencijos ir tvarkymo organizavimo, maisto švaistymo, visų rūšių šiukšlinimo ir vienkartinių plastikinių gaminių prevencijos priemones. </w:t>
      </w:r>
    </w:p>
    <w:p w14:paraId="4620C042" w14:textId="77777777" w:rsidR="00B029AF" w:rsidRDefault="00B029AF" w:rsidP="006B48B5">
      <w:r>
        <w:t>Plane didelis dėmesys skiriamas atliekų prevencijai, daiktų pakartotinio naudojimo, dalinimosi infrastruktūrai – teigiamos pasekmės visuomenės gerovei.</w:t>
      </w:r>
    </w:p>
    <w:p w14:paraId="717C7BF1" w14:textId="77777777" w:rsidR="00B029AF" w:rsidRDefault="00B029AF" w:rsidP="006B48B5">
      <w:r>
        <w:t>Plane numatytos atliekų tvarkymo infrastruktūros sukūrimas, prieinamumas ir veiksmingumas – teigiamas poveikis visuomenės gerovei dėl geriau prieinamų kokybiškų atliekų tvarkymo paslaugų.</w:t>
      </w:r>
    </w:p>
    <w:p w14:paraId="4FABAFD5" w14:textId="77777777" w:rsidR="00B029AF" w:rsidRDefault="00B029AF" w:rsidP="006B48B5">
      <w:r>
        <w:t xml:space="preserve">Plane numatoma įrengti rūšiavimo centrą. Tokių objektų statybų darbų ir eksploatacijos metu ir dėl transporto srautų, krovos darbų galimas neigiamas lokalus poveikis visuomenės sveikatai dėl taršos į aplinkos orą, triukšmo ir kvapų emisijų. Poveikio aplinkai ir visuomenės sveikatai įvertinimas, įskaitant oro taršos, triukšmo ir kvapų emisijų apskaičiavimą ir atitikties higienos normoms vertinimą, sanitarinių apsaugos zonų nustatymas ar tikslinimas, poveikio prevencinių ir monitoringo priemonių parinkimas atliekamas PAV atrankos ir/ ar poveikio visuomenės sveikatai vertinimo procedūrų metu prieš statybą leidžiančio dokumento gavimą. </w:t>
      </w:r>
    </w:p>
    <w:p w14:paraId="08854BC9" w14:textId="77777777" w:rsidR="00B029AF" w:rsidRDefault="00B029AF" w:rsidP="006B48B5">
      <w:r>
        <w:t>Teigiamas poveikis visuomenės sveikatai dėl Plane siekiamo mažinti susidarančių ir šalinamų atliekų kiekio sąvartynuose.</w:t>
      </w:r>
    </w:p>
    <w:p w14:paraId="3DB34B81" w14:textId="30C2D212" w:rsidR="00640C61" w:rsidRDefault="00B029AF" w:rsidP="006B48B5">
      <w:r>
        <w:t xml:space="preserve">Teigiamas poveikis visuomenės gerovei dėl visuotinių tvarkymo akcijų, bešeimininkių atliekų sutvarkymo, švietimo atliekų prevencijos, tvarkymo ir pakartotinio naudojimo klausimais.  </w:t>
      </w:r>
    </w:p>
    <w:p w14:paraId="1A5377B5" w14:textId="77777777" w:rsidR="00D450AD" w:rsidRDefault="00D450AD" w:rsidP="006B48B5"/>
    <w:p w14:paraId="2AED94A0" w14:textId="77777777" w:rsidR="00D450AD" w:rsidRDefault="00D450AD" w:rsidP="006B48B5">
      <w:pPr>
        <w:rPr>
          <w:b/>
          <w:bCs/>
        </w:rPr>
      </w:pPr>
    </w:p>
    <w:p w14:paraId="60C77EFE" w14:textId="270D20E2" w:rsidR="00B029AF" w:rsidRPr="00ED229A" w:rsidRDefault="00B029AF" w:rsidP="006B48B5">
      <w:pPr>
        <w:rPr>
          <w:rStyle w:val="IntenseReference"/>
        </w:rPr>
      </w:pPr>
      <w:r w:rsidRPr="00ED229A">
        <w:rPr>
          <w:rStyle w:val="IntenseReference"/>
        </w:rPr>
        <w:lastRenderedPageBreak/>
        <w:t>Aplinkos kokybė (vanduo, oras, dirvožemis ir žemės gelmės)</w:t>
      </w:r>
    </w:p>
    <w:p w14:paraId="605FB31C" w14:textId="77777777" w:rsidR="00B029AF" w:rsidRDefault="00B029AF" w:rsidP="006B48B5">
      <w:pPr>
        <w:spacing w:before="120"/>
      </w:pPr>
      <w:r>
        <w:t>Teigiamas poveikis vandeniui, dirvožemiui ir žemės gelmėms dėl Plane siekiamo mažinti susidarančių ir sąvartyne šalinamų atliekų kiekio. Plane numatytos atliekų tvarkymo infrastruktūros sukūrimas, prieinamumas ir veiksmingumas atlieka lemiamą vaidmenį eliminuojant nelegalų atliekų šalinimą ar kt. tvarkymą bei veikia atliekų susidarymą. Netiesioginis teigiamas poveikis aplinkos kokybei.</w:t>
      </w:r>
    </w:p>
    <w:p w14:paraId="52671508" w14:textId="77777777" w:rsidR="00B029AF" w:rsidRDefault="00B029AF" w:rsidP="006B48B5">
      <w:pPr>
        <w:spacing w:before="120"/>
      </w:pPr>
      <w:r>
        <w:t>Dėl Plane numatomų atliekų prevencijos, daiktų pakartotinio naudojimo skatinimo priemonių - teigiamas poveikis aplinkos kokybei. Žiedinė ekonomika/ atliekų prevencija užkerta kelią atliekų išmetimui, ribojamas kenksmingų medžiagų, įskaitant teršalus, išmetimas į aplinką, taip sumažinant oro taršą, dirvožemio ir vandens taršą.</w:t>
      </w:r>
    </w:p>
    <w:p w14:paraId="579EC845" w14:textId="77777777" w:rsidR="00B029AF" w:rsidRDefault="00B029AF" w:rsidP="006B48B5">
      <w:pPr>
        <w:spacing w:before="120"/>
      </w:pPr>
      <w:r>
        <w:t>Susidariusios netinkamos perdirbti ir panaudoti atliekos ir toliau bus šalinamos nepavojingų atliekų sąvartyne, tačiau jų apimtis kiekvienais metais mažės. Siekiant dar labiau sumažinti atliekų šalinimo įrenginių ir procesų poveikį aplinkai ketinama parengti naują Alytaus regiono nepavojingų atliekų sąvartyno tvarkymo techninį projektą, kuriame būtų numatytos naujos aplinkosauginės ir eksploatacinės, aplinkos kokybės gerinimo, dujų surinkimo ir utilizavimo sistemos, teritorijos panaudojimo kitoms veikloms vykdyti ir kt. reikalingos priemonės – numatomas teigiamas poveikis aplinkos kokybei.</w:t>
      </w:r>
    </w:p>
    <w:p w14:paraId="0175DC48" w14:textId="77777777" w:rsidR="00B029AF" w:rsidRDefault="00B029AF" w:rsidP="006B48B5">
      <w:pPr>
        <w:spacing w:before="120"/>
      </w:pPr>
      <w:r>
        <w:t>Teigiamas poveikis dirvožemiui dėl numatomo didinti atskiro maisto atliekų surinkimo ir kokybiško komposto gamybos ir organinių medžiagų grąžinimo į žemę.</w:t>
      </w:r>
    </w:p>
    <w:p w14:paraId="21906823" w14:textId="77777777" w:rsidR="00B029AF" w:rsidRPr="00ED229A" w:rsidRDefault="00B029AF" w:rsidP="006B48B5">
      <w:pPr>
        <w:rPr>
          <w:rStyle w:val="IntenseReference"/>
        </w:rPr>
      </w:pPr>
      <w:r w:rsidRPr="00ED229A">
        <w:rPr>
          <w:rStyle w:val="IntenseReference"/>
        </w:rPr>
        <w:t>Klimato kaita, ŠESD</w:t>
      </w:r>
    </w:p>
    <w:p w14:paraId="3BF7C01D" w14:textId="77777777" w:rsidR="00B029AF" w:rsidRDefault="00B029AF" w:rsidP="006B48B5">
      <w:r>
        <w:t xml:space="preserve">Pakartotinis daiktų naudojimas, atliekų prevencija, daiktų dalinimosi skatinimas turi reikšmingą teigiamą poveikį ŠESD emisijų mažinimui dėl sutaupomų žaliavų ir energetinių išteklių naujų daiktų gamybai. </w:t>
      </w:r>
    </w:p>
    <w:p w14:paraId="2A91DCC2" w14:textId="77777777" w:rsidR="00B029AF" w:rsidRDefault="00B029AF" w:rsidP="006B48B5">
      <w:r>
        <w:t>Taip pat atliekų prevencija, biologiškai skaidžių, žaliųjų atliekų atskiras surinkimas ir kompostavimas mažina sąvartynuose išskiriamo metano kiekį– reikšmingas teigiamas poveikis ŠESD mažinimui. Pasiekus nustatytus pirminio rūšiavimo, perdirbimo ir paruošimo pakartotiniam naudojimui uždavinius sąvartyne šalintinų atliekų kiekis 2027 m. galėtų sumažėti iki 6 proc. visų susidarančių KA, priklausomai nuo atliekų panaudojimo deginimo įrenginiuose apimties .</w:t>
      </w:r>
    </w:p>
    <w:p w14:paraId="38CED3E5" w14:textId="77777777" w:rsidR="00B029AF" w:rsidRDefault="00B029AF" w:rsidP="006B48B5">
      <w:r>
        <w:t>Žaliųjų atliekų kompostavimas laikomas neutraliu ŠESD atžvilgiu dėl augalų vegetacijos laikotarpiu sugeriamu CO2.</w:t>
      </w:r>
    </w:p>
    <w:p w14:paraId="71A3D4BA" w14:textId="77777777" w:rsidR="00B029AF" w:rsidRPr="00E00704" w:rsidRDefault="00B029AF" w:rsidP="006B48B5">
      <w:r>
        <w:t>Vandens stotelių įrengimas turi teigiamą poveikį ŠESD emisijų sutaupymui – nenaudojamos plastiko pakuotės, nereikalingas jų perdirbimas.</w:t>
      </w:r>
    </w:p>
    <w:p w14:paraId="3524C9EC" w14:textId="77777777" w:rsidR="00B029AF" w:rsidRPr="00ED229A" w:rsidRDefault="00B029AF" w:rsidP="006B48B5">
      <w:pPr>
        <w:rPr>
          <w:rStyle w:val="IntenseReference"/>
        </w:rPr>
      </w:pPr>
      <w:r w:rsidRPr="00ED229A">
        <w:rPr>
          <w:rStyle w:val="IntenseReference"/>
        </w:rPr>
        <w:t>Biologinė įvairovė (saugomos teritorijos, natūralios gamtinės buveinės)</w:t>
      </w:r>
    </w:p>
    <w:p w14:paraId="367B2213" w14:textId="02643ECB" w:rsidR="00ED229A" w:rsidRPr="00D450AD" w:rsidRDefault="00B029AF" w:rsidP="006B48B5">
      <w:pPr>
        <w:rPr>
          <w:rStyle w:val="IntenseReference"/>
          <w:b w:val="0"/>
          <w:bCs w:val="0"/>
          <w:smallCaps w:val="0"/>
          <w:color w:val="auto"/>
          <w:spacing w:val="0"/>
        </w:rPr>
      </w:pPr>
      <w:r w:rsidRPr="00872C37">
        <w:t xml:space="preserve">Planuojamų objektų statybos vietos nutolusios nuo saugomų teritorijų, gamtinių buveinių – neigiamas poveikis nenumatomas. </w:t>
      </w:r>
    </w:p>
    <w:p w14:paraId="7DCF9CCB" w14:textId="62D59327" w:rsidR="00B029AF" w:rsidRPr="00ED229A" w:rsidRDefault="00B029AF" w:rsidP="006B48B5">
      <w:pPr>
        <w:rPr>
          <w:rStyle w:val="IntenseReference"/>
        </w:rPr>
      </w:pPr>
      <w:r w:rsidRPr="00ED229A">
        <w:rPr>
          <w:rStyle w:val="IntenseReference"/>
        </w:rPr>
        <w:t>Gamtinė aplinka (kraštovaizdis)</w:t>
      </w:r>
    </w:p>
    <w:p w14:paraId="20BF1C4C" w14:textId="77777777" w:rsidR="00B029AF" w:rsidRPr="005972A9" w:rsidRDefault="00B029AF" w:rsidP="006B48B5">
      <w:pPr>
        <w:spacing w:before="120"/>
        <w:rPr>
          <w:noProof/>
          <w:highlight w:val="yellow"/>
        </w:rPr>
      </w:pPr>
      <w:r w:rsidRPr="00D0569C">
        <w:rPr>
          <w:noProof/>
        </w:rPr>
        <w:t xml:space="preserve">Teigiamas poveikis gamtinei aplinkai dėl visuotinių tvarkymo akcijų, bešeimininkių atliekų sutvarkymo, aplinkosauginio švietimo kampanijų.  </w:t>
      </w:r>
    </w:p>
    <w:p w14:paraId="5EAD4F86" w14:textId="77777777" w:rsidR="00B029AF" w:rsidRPr="00ED229A" w:rsidRDefault="00B029AF" w:rsidP="006B48B5">
      <w:pPr>
        <w:rPr>
          <w:rStyle w:val="IntenseReference"/>
        </w:rPr>
      </w:pPr>
      <w:r w:rsidRPr="00ED229A">
        <w:rPr>
          <w:rStyle w:val="IntenseReference"/>
        </w:rPr>
        <w:t>Kultūros paveldas ir vietovės</w:t>
      </w:r>
    </w:p>
    <w:p w14:paraId="39D09F32" w14:textId="60A265C6" w:rsidR="00B029AF" w:rsidRDefault="00FC71A6" w:rsidP="006B48B5">
      <w:r>
        <w:t>Krosnos</w:t>
      </w:r>
      <w:r w:rsidR="00B029AF">
        <w:t xml:space="preserve"> miestelio</w:t>
      </w:r>
      <w:r w:rsidR="00B029AF" w:rsidRPr="000839D3">
        <w:t xml:space="preserve"> istorinės dalys nėra registruotos Kultūros vertybių registre, neturi urbanistinio draustinio statuso. Parenkant vietas rūšiavimo centrams bus atsižvelgiama į kultūros paveldo objektus ir teritorijas ir taikomus apribojimus.</w:t>
      </w:r>
    </w:p>
    <w:p w14:paraId="13782100" w14:textId="77777777" w:rsidR="00B029AF" w:rsidRPr="000839D3" w:rsidRDefault="00B029AF" w:rsidP="00ED229A">
      <w:pPr>
        <w:pBdr>
          <w:top w:val="single" w:sz="4" w:space="1" w:color="auto"/>
          <w:left w:val="single" w:sz="4" w:space="4" w:color="auto"/>
          <w:bottom w:val="single" w:sz="4" w:space="1" w:color="auto"/>
          <w:right w:val="single" w:sz="4" w:space="4" w:color="auto"/>
        </w:pBdr>
      </w:pPr>
      <w:r w:rsidRPr="00ED229A">
        <w:rPr>
          <w:rStyle w:val="IntenseReference"/>
        </w:rPr>
        <w:t>Išvada:</w:t>
      </w:r>
      <w:r w:rsidRPr="00886997">
        <w:t xml:space="preserve"> SPAV ataskaitoje pateikti vertinimo rezultatai pagal poveikio reikšmingumą atskiriems aplinkos komponentams bei pasekmių tipą. Atlikus Plano tikslų, uždavinių ir priemonių vertinimą ir palyginimą su „nuline“ alternatyva, priimta išvada - Plano įgyvendinimas turės teigiamas pasekmes aplinkai.</w:t>
      </w:r>
    </w:p>
    <w:p w14:paraId="6A075E0B" w14:textId="77777777" w:rsidR="004015FB" w:rsidRPr="00E00704" w:rsidRDefault="004015FB" w:rsidP="00ED229A">
      <w:pPr>
        <w:pBdr>
          <w:top w:val="single" w:sz="4" w:space="1" w:color="auto"/>
          <w:left w:val="single" w:sz="4" w:space="4" w:color="auto"/>
          <w:bottom w:val="single" w:sz="4" w:space="1" w:color="auto"/>
          <w:right w:val="single" w:sz="4" w:space="4" w:color="auto"/>
        </w:pBdr>
        <w:sectPr w:rsidR="004015FB" w:rsidRPr="00E00704" w:rsidSect="00803B29">
          <w:headerReference w:type="default" r:id="rId32"/>
          <w:footerReference w:type="default" r:id="rId33"/>
          <w:footerReference w:type="first" r:id="rId34"/>
          <w:pgSz w:w="11906" w:h="16838"/>
          <w:pgMar w:top="1418" w:right="1133" w:bottom="1134" w:left="1843" w:header="567" w:footer="994" w:gutter="0"/>
          <w:cols w:space="1296"/>
          <w:titlePg/>
          <w:docGrid w:linePitch="360"/>
        </w:sectPr>
      </w:pPr>
    </w:p>
    <w:p w14:paraId="0AC6EAE5" w14:textId="06A8F3A0" w:rsidR="004015FB" w:rsidRPr="00ED229A" w:rsidRDefault="00FF15B9" w:rsidP="00ED229A">
      <w:pPr>
        <w:pStyle w:val="SCFigTitle"/>
        <w:rPr>
          <w:rStyle w:val="SubtleEmphasis"/>
          <w:color w:val="1F7B61" w:themeColor="accent1"/>
        </w:rPr>
      </w:pPr>
      <w:r>
        <w:lastRenderedPageBreak/>
        <w:fldChar w:fldCharType="begin"/>
      </w:r>
      <w:r>
        <w:instrText xml:space="preserve"> SEQ Lentelė \* ARABIC </w:instrText>
      </w:r>
      <w:r>
        <w:fldChar w:fldCharType="separate"/>
      </w:r>
      <w:bookmarkStart w:id="185" w:name="_Toc86141243"/>
      <w:bookmarkStart w:id="186" w:name="_Toc140828821"/>
      <w:bookmarkStart w:id="187" w:name="_Toc142381897"/>
      <w:bookmarkStart w:id="188" w:name="_Toc158235191"/>
      <w:r w:rsidR="00ED229A">
        <w:rPr>
          <w:noProof/>
        </w:rPr>
        <w:t>8</w:t>
      </w:r>
      <w:r>
        <w:rPr>
          <w:noProof/>
        </w:rPr>
        <w:fldChar w:fldCharType="end"/>
      </w:r>
      <w:r w:rsidR="004015FB" w:rsidRPr="00E00704">
        <w:t xml:space="preserve"> lentelė. Konkrečių tikslų, uždavinių ir priemonių strateginis pasekmių aplinkai vertinimas pagal poveikio atskiriems aplinkos komponentams reikšmingumą</w:t>
      </w:r>
      <w:bookmarkEnd w:id="185"/>
      <w:bookmarkEnd w:id="186"/>
      <w:bookmarkEnd w:id="187"/>
      <w:bookmarkEnd w:id="188"/>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92A9A0" w:themeColor="text2"/>
          <w:insideV w:val="single" w:sz="6" w:space="0" w:color="92A9A0" w:themeColor="text2"/>
        </w:tblBorders>
        <w:tblLook w:val="04A0" w:firstRow="1" w:lastRow="0" w:firstColumn="1" w:lastColumn="0" w:noHBand="0" w:noVBand="1"/>
      </w:tblPr>
      <w:tblGrid>
        <w:gridCol w:w="622"/>
        <w:gridCol w:w="2554"/>
        <w:gridCol w:w="1058"/>
        <w:gridCol w:w="883"/>
        <w:gridCol w:w="704"/>
        <w:gridCol w:w="508"/>
        <w:gridCol w:w="1063"/>
        <w:gridCol w:w="613"/>
        <w:gridCol w:w="863"/>
        <w:gridCol w:w="714"/>
        <w:gridCol w:w="849"/>
        <w:gridCol w:w="1170"/>
        <w:gridCol w:w="784"/>
        <w:gridCol w:w="1597"/>
      </w:tblGrid>
      <w:tr w:rsidR="00B97EB8" w:rsidRPr="00B97EB8" w14:paraId="3210C9C8" w14:textId="77777777" w:rsidTr="00B97EB8">
        <w:trPr>
          <w:trHeight w:val="217"/>
          <w:tblHeader/>
        </w:trPr>
        <w:tc>
          <w:tcPr>
            <w:tcW w:w="0" w:type="auto"/>
            <w:vMerge w:val="restart"/>
            <w:shd w:val="clear" w:color="auto" w:fill="1F7B61" w:themeFill="accent1"/>
            <w:vAlign w:val="center"/>
          </w:tcPr>
          <w:p w14:paraId="27528615" w14:textId="77777777" w:rsidR="00DE2773" w:rsidRPr="00B97EB8" w:rsidRDefault="00DE2773" w:rsidP="00582BFE">
            <w:pPr>
              <w:spacing w:before="0" w:after="0"/>
              <w:jc w:val="center"/>
              <w:rPr>
                <w:rFonts w:cs="Calibri Light"/>
                <w:b/>
                <w:bCs/>
                <w:color w:val="E1E1D5" w:themeColor="background2"/>
                <w:sz w:val="16"/>
                <w:szCs w:val="16"/>
                <w:lang w:eastAsia="ar-SA"/>
              </w:rPr>
            </w:pPr>
            <w:r w:rsidRPr="00B97EB8">
              <w:rPr>
                <w:rFonts w:cs="Calibri Light"/>
                <w:b/>
                <w:bCs/>
                <w:color w:val="E1E1D5" w:themeColor="background2"/>
                <w:sz w:val="16"/>
                <w:szCs w:val="16"/>
                <w:lang w:eastAsia="ar-SA"/>
              </w:rPr>
              <w:t>Eil. Nr.</w:t>
            </w:r>
          </w:p>
        </w:tc>
        <w:tc>
          <w:tcPr>
            <w:tcW w:w="0" w:type="auto"/>
            <w:vMerge w:val="restart"/>
            <w:shd w:val="clear" w:color="auto" w:fill="1F7B61" w:themeFill="accent1"/>
            <w:vAlign w:val="center"/>
          </w:tcPr>
          <w:p w14:paraId="23EE8E00" w14:textId="77777777" w:rsidR="00DE2773" w:rsidRPr="00B97EB8" w:rsidRDefault="00DE2773" w:rsidP="00582BFE">
            <w:pPr>
              <w:spacing w:before="0" w:after="0"/>
              <w:jc w:val="center"/>
              <w:rPr>
                <w:rFonts w:cs="Calibri Light"/>
                <w:b/>
                <w:bCs/>
                <w:color w:val="E1E1D5" w:themeColor="background2"/>
                <w:sz w:val="16"/>
                <w:szCs w:val="16"/>
                <w:lang w:eastAsia="ar-SA"/>
              </w:rPr>
            </w:pPr>
            <w:r w:rsidRPr="00B97EB8">
              <w:rPr>
                <w:rFonts w:cs="Calibri Light"/>
                <w:b/>
                <w:bCs/>
                <w:color w:val="E1E1D5" w:themeColor="background2"/>
                <w:sz w:val="16"/>
                <w:szCs w:val="16"/>
                <w:lang w:eastAsia="ar-SA"/>
              </w:rPr>
              <w:t>Priemonė</w:t>
            </w:r>
          </w:p>
        </w:tc>
        <w:tc>
          <w:tcPr>
            <w:tcW w:w="0" w:type="auto"/>
            <w:gridSpan w:val="11"/>
            <w:shd w:val="clear" w:color="auto" w:fill="1F7B61" w:themeFill="accent1"/>
          </w:tcPr>
          <w:p w14:paraId="11CA5C96" w14:textId="77777777" w:rsidR="00DE2773" w:rsidRPr="00B97EB8" w:rsidRDefault="00DE2773" w:rsidP="00582BFE">
            <w:pPr>
              <w:spacing w:before="0" w:after="0"/>
              <w:jc w:val="center"/>
              <w:rPr>
                <w:rFonts w:cs="Calibri Light"/>
                <w:b/>
                <w:bCs/>
                <w:color w:val="E1E1D5" w:themeColor="background2"/>
                <w:sz w:val="16"/>
                <w:szCs w:val="16"/>
                <w:lang w:eastAsia="ar-SA"/>
              </w:rPr>
            </w:pPr>
            <w:r w:rsidRPr="00B97EB8">
              <w:rPr>
                <w:rFonts w:cs="Calibri Light"/>
                <w:b/>
                <w:bCs/>
                <w:color w:val="E1E1D5" w:themeColor="background2"/>
                <w:sz w:val="16"/>
                <w:szCs w:val="16"/>
                <w:lang w:eastAsia="ar-SA"/>
              </w:rPr>
              <w:t>Aplinkos komponentai</w:t>
            </w:r>
          </w:p>
        </w:tc>
        <w:tc>
          <w:tcPr>
            <w:tcW w:w="0" w:type="auto"/>
            <w:shd w:val="clear" w:color="auto" w:fill="1F7B61" w:themeFill="accent1"/>
          </w:tcPr>
          <w:p w14:paraId="1B4E9E04" w14:textId="77777777" w:rsidR="00DE2773" w:rsidRPr="00B97EB8" w:rsidRDefault="00DE2773" w:rsidP="00582BFE">
            <w:pPr>
              <w:spacing w:before="0" w:after="0"/>
              <w:jc w:val="center"/>
              <w:rPr>
                <w:rFonts w:cs="Calibri Light"/>
                <w:b/>
                <w:bCs/>
                <w:color w:val="E1E1D5" w:themeColor="background2"/>
                <w:sz w:val="16"/>
                <w:szCs w:val="16"/>
                <w:lang w:eastAsia="ar-SA"/>
              </w:rPr>
            </w:pPr>
            <w:r w:rsidRPr="00B97EB8">
              <w:rPr>
                <w:rFonts w:cs="Calibri Light"/>
                <w:b/>
                <w:bCs/>
                <w:color w:val="E1E1D5" w:themeColor="background2"/>
                <w:sz w:val="16"/>
                <w:szCs w:val="16"/>
                <w:lang w:eastAsia="ar-SA"/>
              </w:rPr>
              <w:t>Komentarai</w:t>
            </w:r>
          </w:p>
        </w:tc>
      </w:tr>
      <w:tr w:rsidR="00417FFE" w:rsidRPr="00B97EB8" w14:paraId="5FD2FCCB" w14:textId="77777777" w:rsidTr="00B97EB8">
        <w:trPr>
          <w:trHeight w:val="921"/>
          <w:tblHeader/>
        </w:trPr>
        <w:tc>
          <w:tcPr>
            <w:tcW w:w="0" w:type="auto"/>
            <w:vMerge/>
            <w:shd w:val="clear" w:color="auto" w:fill="1F7B61" w:themeFill="accent1"/>
          </w:tcPr>
          <w:p w14:paraId="4919DEB0" w14:textId="77777777" w:rsidR="00DE2773" w:rsidRPr="00B97EB8" w:rsidRDefault="00DE2773" w:rsidP="00582BFE">
            <w:pPr>
              <w:spacing w:before="0" w:after="0"/>
              <w:jc w:val="center"/>
              <w:rPr>
                <w:rFonts w:cs="Calibri Light"/>
                <w:b/>
                <w:bCs/>
                <w:color w:val="E1E1D5" w:themeColor="background2"/>
                <w:sz w:val="16"/>
                <w:szCs w:val="16"/>
                <w:lang w:eastAsia="ar-SA"/>
              </w:rPr>
            </w:pPr>
          </w:p>
        </w:tc>
        <w:tc>
          <w:tcPr>
            <w:tcW w:w="0" w:type="auto"/>
            <w:vMerge/>
            <w:shd w:val="clear" w:color="auto" w:fill="1F7B61" w:themeFill="accent1"/>
          </w:tcPr>
          <w:p w14:paraId="0080E866" w14:textId="77777777" w:rsidR="00DE2773" w:rsidRPr="00B97EB8" w:rsidRDefault="00DE2773" w:rsidP="00582BFE">
            <w:pPr>
              <w:spacing w:before="0" w:after="0"/>
              <w:jc w:val="center"/>
              <w:rPr>
                <w:rFonts w:cs="Calibri Light"/>
                <w:b/>
                <w:bCs/>
                <w:color w:val="E1E1D5" w:themeColor="background2"/>
                <w:sz w:val="16"/>
                <w:szCs w:val="16"/>
                <w:lang w:eastAsia="ar-SA"/>
              </w:rPr>
            </w:pPr>
          </w:p>
        </w:tc>
        <w:tc>
          <w:tcPr>
            <w:tcW w:w="0" w:type="auto"/>
            <w:shd w:val="clear" w:color="auto" w:fill="1F7B61" w:themeFill="accent1"/>
          </w:tcPr>
          <w:p w14:paraId="6C603817" w14:textId="77777777" w:rsidR="00DE2773" w:rsidRPr="00B97EB8" w:rsidRDefault="00DE2773" w:rsidP="00582BFE">
            <w:pPr>
              <w:spacing w:before="0" w:after="0"/>
              <w:jc w:val="center"/>
              <w:rPr>
                <w:rFonts w:cs="Calibri Light"/>
                <w:b/>
                <w:bCs/>
                <w:color w:val="E1E1D5" w:themeColor="background2"/>
                <w:sz w:val="16"/>
                <w:szCs w:val="16"/>
                <w:lang w:eastAsia="ar-SA"/>
              </w:rPr>
            </w:pPr>
            <w:r w:rsidRPr="00B97EB8">
              <w:rPr>
                <w:rFonts w:cs="Calibri Light"/>
                <w:b/>
                <w:bCs/>
                <w:color w:val="E1E1D5" w:themeColor="background2"/>
                <w:sz w:val="16"/>
                <w:szCs w:val="16"/>
                <w:lang w:eastAsia="ar-SA"/>
              </w:rPr>
              <w:t>Poveikis visuomenės sveikatai</w:t>
            </w:r>
          </w:p>
          <w:p w14:paraId="4254BC8C" w14:textId="2BE0958B" w:rsidR="00DE2773" w:rsidRPr="00B97EB8" w:rsidRDefault="00DE2773" w:rsidP="00582BFE">
            <w:pPr>
              <w:spacing w:before="0" w:after="0"/>
              <w:jc w:val="center"/>
              <w:rPr>
                <w:rFonts w:cs="Calibri Light"/>
                <w:b/>
                <w:bCs/>
                <w:color w:val="E1E1D5" w:themeColor="background2"/>
                <w:sz w:val="16"/>
                <w:szCs w:val="16"/>
                <w:lang w:eastAsia="ar-SA"/>
              </w:rPr>
            </w:pPr>
          </w:p>
        </w:tc>
        <w:tc>
          <w:tcPr>
            <w:tcW w:w="0" w:type="auto"/>
            <w:shd w:val="clear" w:color="auto" w:fill="1F7B61" w:themeFill="accent1"/>
          </w:tcPr>
          <w:p w14:paraId="47D22558" w14:textId="77777777" w:rsidR="00DE2773" w:rsidRPr="00B97EB8" w:rsidRDefault="00DE2773" w:rsidP="00582BFE">
            <w:pPr>
              <w:spacing w:before="0" w:after="0"/>
              <w:jc w:val="center"/>
              <w:rPr>
                <w:rFonts w:cs="Calibri Light"/>
                <w:b/>
                <w:bCs/>
                <w:color w:val="E1E1D5" w:themeColor="background2"/>
                <w:sz w:val="16"/>
                <w:szCs w:val="16"/>
                <w:lang w:eastAsia="ar-SA"/>
              </w:rPr>
            </w:pPr>
            <w:r w:rsidRPr="00B97EB8">
              <w:rPr>
                <w:rFonts w:cs="Calibri Light"/>
                <w:b/>
                <w:bCs/>
                <w:color w:val="E1E1D5" w:themeColor="background2"/>
                <w:sz w:val="16"/>
                <w:szCs w:val="16"/>
                <w:lang w:eastAsia="ar-SA"/>
              </w:rPr>
              <w:t xml:space="preserve">Poveikis </w:t>
            </w:r>
            <w:proofErr w:type="spellStart"/>
            <w:r w:rsidRPr="00B97EB8">
              <w:rPr>
                <w:rFonts w:cs="Calibri Light"/>
                <w:b/>
                <w:bCs/>
                <w:color w:val="E1E1D5" w:themeColor="background2"/>
                <w:sz w:val="16"/>
                <w:szCs w:val="16"/>
                <w:lang w:eastAsia="ar-SA"/>
              </w:rPr>
              <w:t>visuome-nės</w:t>
            </w:r>
            <w:proofErr w:type="spellEnd"/>
            <w:r w:rsidRPr="00B97EB8">
              <w:rPr>
                <w:rFonts w:cs="Calibri Light"/>
                <w:b/>
                <w:bCs/>
                <w:color w:val="E1E1D5" w:themeColor="background2"/>
                <w:sz w:val="16"/>
                <w:szCs w:val="16"/>
                <w:lang w:eastAsia="ar-SA"/>
              </w:rPr>
              <w:t xml:space="preserve"> gerovei</w:t>
            </w:r>
          </w:p>
        </w:tc>
        <w:tc>
          <w:tcPr>
            <w:tcW w:w="0" w:type="auto"/>
            <w:shd w:val="clear" w:color="auto" w:fill="1F7B61" w:themeFill="accent1"/>
          </w:tcPr>
          <w:p w14:paraId="63EF7CAE" w14:textId="77777777" w:rsidR="00DE2773" w:rsidRPr="00B97EB8" w:rsidRDefault="00DE2773" w:rsidP="00582BFE">
            <w:pPr>
              <w:spacing w:before="0" w:after="0"/>
              <w:jc w:val="center"/>
              <w:rPr>
                <w:rFonts w:cs="Calibri Light"/>
                <w:b/>
                <w:bCs/>
                <w:color w:val="E1E1D5" w:themeColor="background2"/>
                <w:sz w:val="16"/>
                <w:szCs w:val="16"/>
                <w:lang w:eastAsia="ar-SA"/>
              </w:rPr>
            </w:pPr>
            <w:proofErr w:type="spellStart"/>
            <w:r w:rsidRPr="00B97EB8">
              <w:rPr>
                <w:rFonts w:cs="Calibri Light"/>
                <w:b/>
                <w:bCs/>
                <w:color w:val="E1E1D5" w:themeColor="background2"/>
                <w:sz w:val="16"/>
                <w:szCs w:val="16"/>
                <w:lang w:eastAsia="ar-SA"/>
              </w:rPr>
              <w:t>Vande-niui</w:t>
            </w:r>
            <w:proofErr w:type="spellEnd"/>
          </w:p>
        </w:tc>
        <w:tc>
          <w:tcPr>
            <w:tcW w:w="0" w:type="auto"/>
            <w:shd w:val="clear" w:color="auto" w:fill="1F7B61" w:themeFill="accent1"/>
          </w:tcPr>
          <w:p w14:paraId="758F05A3" w14:textId="77777777" w:rsidR="00DE2773" w:rsidRPr="00B97EB8" w:rsidRDefault="00DE2773" w:rsidP="00582BFE">
            <w:pPr>
              <w:spacing w:before="0" w:after="0"/>
              <w:jc w:val="center"/>
              <w:rPr>
                <w:rFonts w:cs="Calibri Light"/>
                <w:b/>
                <w:bCs/>
                <w:color w:val="E1E1D5" w:themeColor="background2"/>
                <w:sz w:val="16"/>
                <w:szCs w:val="16"/>
                <w:lang w:eastAsia="ar-SA"/>
              </w:rPr>
            </w:pPr>
            <w:r w:rsidRPr="00B97EB8">
              <w:rPr>
                <w:rFonts w:cs="Calibri Light"/>
                <w:b/>
                <w:bCs/>
                <w:color w:val="E1E1D5" w:themeColor="background2"/>
                <w:sz w:val="16"/>
                <w:szCs w:val="16"/>
                <w:lang w:eastAsia="ar-SA"/>
              </w:rPr>
              <w:t>Orui</w:t>
            </w:r>
          </w:p>
        </w:tc>
        <w:tc>
          <w:tcPr>
            <w:tcW w:w="0" w:type="auto"/>
            <w:shd w:val="clear" w:color="auto" w:fill="1F7B61" w:themeFill="accent1"/>
          </w:tcPr>
          <w:p w14:paraId="0AD823AC" w14:textId="77777777" w:rsidR="00DE2773" w:rsidRPr="00B97EB8" w:rsidRDefault="00DE2773" w:rsidP="00582BFE">
            <w:pPr>
              <w:spacing w:before="0" w:after="0"/>
              <w:jc w:val="center"/>
              <w:rPr>
                <w:rFonts w:cs="Calibri Light"/>
                <w:b/>
                <w:bCs/>
                <w:color w:val="E1E1D5" w:themeColor="background2"/>
                <w:sz w:val="16"/>
                <w:szCs w:val="16"/>
                <w:lang w:eastAsia="ar-SA"/>
              </w:rPr>
            </w:pPr>
            <w:r w:rsidRPr="00B97EB8">
              <w:rPr>
                <w:rFonts w:cs="Calibri Light"/>
                <w:b/>
                <w:bCs/>
                <w:color w:val="E1E1D5" w:themeColor="background2"/>
                <w:sz w:val="16"/>
                <w:szCs w:val="16"/>
                <w:lang w:eastAsia="ar-SA"/>
              </w:rPr>
              <w:t>Dirvožemiui ir žemės gelmėms</w:t>
            </w:r>
          </w:p>
        </w:tc>
        <w:tc>
          <w:tcPr>
            <w:tcW w:w="0" w:type="auto"/>
            <w:shd w:val="clear" w:color="auto" w:fill="1F7B61" w:themeFill="accent1"/>
          </w:tcPr>
          <w:p w14:paraId="20DD2EDD" w14:textId="77777777" w:rsidR="00DE2773" w:rsidRPr="00B97EB8" w:rsidRDefault="00DE2773" w:rsidP="00582BFE">
            <w:pPr>
              <w:spacing w:before="0" w:after="0"/>
              <w:jc w:val="center"/>
              <w:rPr>
                <w:rFonts w:cs="Calibri Light"/>
                <w:b/>
                <w:bCs/>
                <w:color w:val="E1E1D5" w:themeColor="background2"/>
                <w:sz w:val="16"/>
                <w:szCs w:val="16"/>
                <w:lang w:eastAsia="ar-SA"/>
              </w:rPr>
            </w:pPr>
            <w:proofErr w:type="spellStart"/>
            <w:r w:rsidRPr="00B97EB8">
              <w:rPr>
                <w:rFonts w:cs="Calibri Light"/>
                <w:b/>
                <w:bCs/>
                <w:color w:val="E1E1D5" w:themeColor="background2"/>
                <w:sz w:val="16"/>
                <w:szCs w:val="16"/>
                <w:lang w:eastAsia="ar-SA"/>
              </w:rPr>
              <w:t>Kli</w:t>
            </w:r>
            <w:proofErr w:type="spellEnd"/>
            <w:r w:rsidRPr="00B97EB8">
              <w:rPr>
                <w:rFonts w:cs="Calibri Light"/>
                <w:b/>
                <w:bCs/>
                <w:color w:val="E1E1D5" w:themeColor="background2"/>
                <w:sz w:val="16"/>
                <w:szCs w:val="16"/>
                <w:lang w:eastAsia="ar-SA"/>
              </w:rPr>
              <w:t>-matui</w:t>
            </w:r>
          </w:p>
        </w:tc>
        <w:tc>
          <w:tcPr>
            <w:tcW w:w="0" w:type="auto"/>
            <w:shd w:val="clear" w:color="auto" w:fill="1F7B61" w:themeFill="accent1"/>
          </w:tcPr>
          <w:p w14:paraId="605BA2A9" w14:textId="61D5C2F8" w:rsidR="00DE2773" w:rsidRPr="00B97EB8" w:rsidRDefault="00DE2773" w:rsidP="00582BFE">
            <w:pPr>
              <w:spacing w:before="0" w:after="0"/>
              <w:jc w:val="center"/>
              <w:rPr>
                <w:rFonts w:cs="Calibri Light"/>
                <w:b/>
                <w:bCs/>
                <w:color w:val="E1E1D5" w:themeColor="background2"/>
                <w:sz w:val="16"/>
                <w:szCs w:val="16"/>
                <w:lang w:eastAsia="ar-SA"/>
              </w:rPr>
            </w:pPr>
            <w:r w:rsidRPr="00B97EB8">
              <w:rPr>
                <w:rFonts w:cs="Calibri Light"/>
                <w:b/>
                <w:bCs/>
                <w:color w:val="E1E1D5" w:themeColor="background2"/>
                <w:sz w:val="16"/>
                <w:szCs w:val="16"/>
                <w:lang w:eastAsia="ar-SA"/>
              </w:rPr>
              <w:t xml:space="preserve">Biologinė įvairovė </w:t>
            </w:r>
          </w:p>
          <w:p w14:paraId="367C0716" w14:textId="77777777" w:rsidR="00DE2773" w:rsidRPr="00B97EB8" w:rsidRDefault="00DE2773" w:rsidP="00582BFE">
            <w:pPr>
              <w:spacing w:before="0" w:after="0"/>
              <w:jc w:val="center"/>
              <w:rPr>
                <w:rFonts w:cs="Calibri Light"/>
                <w:b/>
                <w:bCs/>
                <w:color w:val="E1E1D5" w:themeColor="background2"/>
                <w:sz w:val="16"/>
                <w:szCs w:val="16"/>
                <w:lang w:eastAsia="ar-SA"/>
              </w:rPr>
            </w:pPr>
          </w:p>
        </w:tc>
        <w:tc>
          <w:tcPr>
            <w:tcW w:w="0" w:type="auto"/>
            <w:shd w:val="clear" w:color="auto" w:fill="1F7B61" w:themeFill="accent1"/>
          </w:tcPr>
          <w:p w14:paraId="4F289ABA" w14:textId="77777777" w:rsidR="00DE2773" w:rsidRPr="00B97EB8" w:rsidRDefault="00DE2773" w:rsidP="00582BFE">
            <w:pPr>
              <w:spacing w:before="0" w:after="0"/>
              <w:jc w:val="center"/>
              <w:rPr>
                <w:rFonts w:cs="Calibri Light"/>
                <w:b/>
                <w:bCs/>
                <w:color w:val="E1E1D5" w:themeColor="background2"/>
                <w:sz w:val="16"/>
                <w:szCs w:val="16"/>
                <w:lang w:eastAsia="ar-SA"/>
              </w:rPr>
            </w:pPr>
            <w:r w:rsidRPr="00B97EB8">
              <w:rPr>
                <w:rFonts w:cs="Calibri Light"/>
                <w:b/>
                <w:bCs/>
                <w:color w:val="E1E1D5" w:themeColor="background2"/>
                <w:sz w:val="16"/>
                <w:szCs w:val="16"/>
                <w:lang w:eastAsia="ar-SA"/>
              </w:rPr>
              <w:t>Krašto-</w:t>
            </w:r>
            <w:proofErr w:type="spellStart"/>
            <w:r w:rsidRPr="00B97EB8">
              <w:rPr>
                <w:rFonts w:cs="Calibri Light"/>
                <w:b/>
                <w:bCs/>
                <w:color w:val="E1E1D5" w:themeColor="background2"/>
                <w:sz w:val="16"/>
                <w:szCs w:val="16"/>
                <w:lang w:eastAsia="ar-SA"/>
              </w:rPr>
              <w:t>vaizdis</w:t>
            </w:r>
            <w:proofErr w:type="spellEnd"/>
          </w:p>
        </w:tc>
        <w:tc>
          <w:tcPr>
            <w:tcW w:w="0" w:type="auto"/>
            <w:shd w:val="clear" w:color="auto" w:fill="1F7B61" w:themeFill="accent1"/>
          </w:tcPr>
          <w:p w14:paraId="63C4B333" w14:textId="77777777" w:rsidR="00DE2773" w:rsidRPr="00B97EB8" w:rsidRDefault="00DE2773" w:rsidP="00582BFE">
            <w:pPr>
              <w:spacing w:before="0" w:after="0"/>
              <w:jc w:val="center"/>
              <w:rPr>
                <w:rFonts w:cs="Calibri Light"/>
                <w:b/>
                <w:bCs/>
                <w:color w:val="E1E1D5" w:themeColor="background2"/>
                <w:sz w:val="16"/>
                <w:szCs w:val="16"/>
                <w:lang w:eastAsia="ar-SA"/>
              </w:rPr>
            </w:pPr>
            <w:r w:rsidRPr="00B97EB8">
              <w:rPr>
                <w:rFonts w:cs="Calibri Light"/>
                <w:b/>
                <w:bCs/>
                <w:color w:val="E1E1D5" w:themeColor="background2"/>
                <w:sz w:val="16"/>
                <w:szCs w:val="16"/>
                <w:lang w:eastAsia="ar-SA"/>
              </w:rPr>
              <w:t>Kultūros paveldo objektai ir vietovės</w:t>
            </w:r>
          </w:p>
        </w:tc>
        <w:tc>
          <w:tcPr>
            <w:tcW w:w="0" w:type="auto"/>
            <w:shd w:val="clear" w:color="auto" w:fill="1F7B61" w:themeFill="accent1"/>
          </w:tcPr>
          <w:p w14:paraId="0C1B9F5F" w14:textId="77777777" w:rsidR="00DE2773" w:rsidRPr="00B97EB8" w:rsidRDefault="00DE2773" w:rsidP="00582BFE">
            <w:pPr>
              <w:spacing w:before="0" w:after="0"/>
              <w:jc w:val="center"/>
              <w:rPr>
                <w:rFonts w:cs="Calibri Light"/>
                <w:b/>
                <w:bCs/>
                <w:color w:val="E1E1D5" w:themeColor="background2"/>
                <w:sz w:val="16"/>
                <w:szCs w:val="16"/>
                <w:lang w:eastAsia="ar-SA"/>
              </w:rPr>
            </w:pPr>
            <w:r w:rsidRPr="00B97EB8">
              <w:rPr>
                <w:rFonts w:cs="Calibri Light"/>
                <w:b/>
                <w:bCs/>
                <w:color w:val="E1E1D5" w:themeColor="background2"/>
                <w:sz w:val="16"/>
                <w:szCs w:val="16"/>
                <w:lang w:eastAsia="ar-SA"/>
              </w:rPr>
              <w:t>Materialus turtas, darbo rinka, ES ir nacionaliniai tikslai</w:t>
            </w:r>
          </w:p>
        </w:tc>
        <w:tc>
          <w:tcPr>
            <w:tcW w:w="0" w:type="auto"/>
            <w:shd w:val="clear" w:color="auto" w:fill="1F7B61" w:themeFill="accent1"/>
          </w:tcPr>
          <w:p w14:paraId="1ABDABF2" w14:textId="77777777" w:rsidR="00DE2773" w:rsidRPr="00B97EB8" w:rsidRDefault="00DE2773" w:rsidP="00582BFE">
            <w:pPr>
              <w:spacing w:before="0" w:after="0"/>
              <w:jc w:val="center"/>
              <w:rPr>
                <w:rFonts w:cs="Calibri Light"/>
                <w:b/>
                <w:bCs/>
                <w:color w:val="E1E1D5" w:themeColor="background2"/>
                <w:sz w:val="16"/>
                <w:szCs w:val="16"/>
                <w:lang w:eastAsia="ar-SA"/>
              </w:rPr>
            </w:pPr>
            <w:r w:rsidRPr="00B97EB8">
              <w:rPr>
                <w:rFonts w:cs="Calibri Light"/>
                <w:b/>
                <w:bCs/>
                <w:color w:val="E1E1D5" w:themeColor="background2"/>
                <w:sz w:val="16"/>
                <w:szCs w:val="16"/>
                <w:lang w:eastAsia="ar-SA"/>
              </w:rPr>
              <w:t>Bendras poveikis</w:t>
            </w:r>
          </w:p>
        </w:tc>
        <w:tc>
          <w:tcPr>
            <w:tcW w:w="0" w:type="auto"/>
            <w:shd w:val="clear" w:color="auto" w:fill="1F7B61" w:themeFill="accent1"/>
          </w:tcPr>
          <w:p w14:paraId="797A31BC" w14:textId="77777777" w:rsidR="00DE2773" w:rsidRPr="00B97EB8" w:rsidRDefault="00DE2773" w:rsidP="00582BFE">
            <w:pPr>
              <w:spacing w:before="0" w:after="0"/>
              <w:jc w:val="center"/>
              <w:rPr>
                <w:rFonts w:cs="Calibri Light"/>
                <w:b/>
                <w:bCs/>
                <w:color w:val="E1E1D5" w:themeColor="background2"/>
                <w:sz w:val="16"/>
                <w:szCs w:val="16"/>
                <w:lang w:eastAsia="ar-SA"/>
              </w:rPr>
            </w:pPr>
          </w:p>
        </w:tc>
      </w:tr>
      <w:tr w:rsidR="006313E9" w:rsidRPr="00B97EB8" w14:paraId="6F4B056E" w14:textId="77777777" w:rsidTr="00B97EB8">
        <w:trPr>
          <w:trHeight w:val="226"/>
        </w:trPr>
        <w:tc>
          <w:tcPr>
            <w:tcW w:w="0" w:type="auto"/>
            <w:gridSpan w:val="14"/>
            <w:shd w:val="clear" w:color="auto" w:fill="E1E1D5" w:themeFill="background2"/>
            <w:vAlign w:val="center"/>
          </w:tcPr>
          <w:p w14:paraId="3C38EF8F" w14:textId="302060CF" w:rsidR="006313E9" w:rsidRPr="00B97EB8" w:rsidRDefault="006313E9" w:rsidP="006313E9">
            <w:pPr>
              <w:spacing w:before="0" w:after="0"/>
              <w:jc w:val="left"/>
              <w:rPr>
                <w:rFonts w:cs="Calibri Light"/>
                <w:sz w:val="16"/>
                <w:szCs w:val="16"/>
                <w:lang w:eastAsia="ar-SA"/>
              </w:rPr>
            </w:pPr>
            <w:r w:rsidRPr="00B97EB8">
              <w:rPr>
                <w:rFonts w:cs="Calibri Light"/>
                <w:sz w:val="16"/>
                <w:szCs w:val="16"/>
              </w:rPr>
              <w:t>1 tikslas. Skatinti tvarią komunalinių atliekų susidarymo prevenciją</w:t>
            </w:r>
          </w:p>
        </w:tc>
      </w:tr>
      <w:tr w:rsidR="00B97EB8" w:rsidRPr="00B97EB8" w14:paraId="5EB2E07D" w14:textId="77777777" w:rsidTr="00B97EB8">
        <w:trPr>
          <w:trHeight w:val="311"/>
        </w:trPr>
        <w:tc>
          <w:tcPr>
            <w:tcW w:w="0" w:type="auto"/>
            <w:gridSpan w:val="2"/>
            <w:shd w:val="clear" w:color="auto" w:fill="E1E1D5" w:themeFill="background2"/>
            <w:vAlign w:val="center"/>
          </w:tcPr>
          <w:p w14:paraId="2C1C4DEA" w14:textId="401F08DF" w:rsidR="006313E9" w:rsidRPr="00B97EB8" w:rsidRDefault="006313E9" w:rsidP="006313E9">
            <w:pPr>
              <w:spacing w:before="0" w:after="0"/>
              <w:rPr>
                <w:rFonts w:cs="Calibri Light"/>
                <w:sz w:val="16"/>
                <w:szCs w:val="16"/>
                <w:lang w:eastAsia="ar-SA"/>
              </w:rPr>
            </w:pPr>
            <w:r w:rsidRPr="00B97EB8">
              <w:rPr>
                <w:rFonts w:cs="Calibri Light"/>
                <w:sz w:val="16"/>
                <w:szCs w:val="16"/>
              </w:rPr>
              <w:t>1.1 uždavinys. Iki 2027 m. sumažinti maisto-virtuvės atliekų susidarymą</w:t>
            </w:r>
          </w:p>
        </w:tc>
        <w:tc>
          <w:tcPr>
            <w:tcW w:w="0" w:type="auto"/>
            <w:vMerge w:val="restart"/>
            <w:shd w:val="clear" w:color="auto" w:fill="auto"/>
          </w:tcPr>
          <w:p w14:paraId="54E5D4B6"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+1</w:t>
            </w:r>
          </w:p>
          <w:p w14:paraId="101E27A2" w14:textId="77777777" w:rsidR="006313E9" w:rsidRPr="00B97EB8" w:rsidRDefault="006313E9" w:rsidP="006313E9">
            <w:pPr>
              <w:spacing w:before="0" w:after="0"/>
              <w:jc w:val="center"/>
              <w:rPr>
                <w:rFonts w:cs="Calibri Light"/>
                <w:sz w:val="16"/>
                <w:szCs w:val="16"/>
                <w:lang w:eastAsia="ar-SA"/>
              </w:rPr>
            </w:pPr>
          </w:p>
          <w:p w14:paraId="6FE31956"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shd w:val="clear" w:color="auto" w:fill="auto"/>
          </w:tcPr>
          <w:p w14:paraId="764FEDE0"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+2</w:t>
            </w:r>
          </w:p>
          <w:p w14:paraId="7365B178" w14:textId="77777777" w:rsidR="006313E9" w:rsidRPr="00B97EB8" w:rsidRDefault="006313E9" w:rsidP="006313E9">
            <w:pPr>
              <w:spacing w:before="0" w:after="0"/>
              <w:jc w:val="center"/>
              <w:rPr>
                <w:rFonts w:cs="Calibri Light"/>
                <w:sz w:val="16"/>
                <w:szCs w:val="16"/>
                <w:lang w:eastAsia="ar-SA"/>
              </w:rPr>
            </w:pPr>
          </w:p>
          <w:p w14:paraId="1F56359E"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T</w:t>
            </w:r>
          </w:p>
        </w:tc>
        <w:tc>
          <w:tcPr>
            <w:tcW w:w="0" w:type="auto"/>
            <w:vMerge w:val="restart"/>
            <w:shd w:val="clear" w:color="auto" w:fill="auto"/>
          </w:tcPr>
          <w:p w14:paraId="4953ACF7"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+1</w:t>
            </w:r>
          </w:p>
          <w:p w14:paraId="2A1F4CE9" w14:textId="77777777" w:rsidR="006313E9" w:rsidRPr="00B97EB8" w:rsidRDefault="006313E9" w:rsidP="006313E9">
            <w:pPr>
              <w:spacing w:before="0" w:after="0"/>
              <w:jc w:val="center"/>
              <w:rPr>
                <w:rFonts w:cs="Calibri Light"/>
                <w:sz w:val="16"/>
                <w:szCs w:val="16"/>
                <w:lang w:eastAsia="ar-SA"/>
              </w:rPr>
            </w:pPr>
          </w:p>
          <w:p w14:paraId="0DD63D92"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shd w:val="clear" w:color="auto" w:fill="auto"/>
          </w:tcPr>
          <w:p w14:paraId="6F04C2FB"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+1</w:t>
            </w:r>
          </w:p>
          <w:p w14:paraId="24B91930" w14:textId="77777777" w:rsidR="006313E9" w:rsidRPr="00B97EB8" w:rsidRDefault="006313E9" w:rsidP="006313E9">
            <w:pPr>
              <w:spacing w:before="0" w:after="0"/>
              <w:jc w:val="center"/>
              <w:rPr>
                <w:rFonts w:cs="Calibri Light"/>
                <w:sz w:val="16"/>
                <w:szCs w:val="16"/>
                <w:lang w:eastAsia="ar-SA"/>
              </w:rPr>
            </w:pPr>
          </w:p>
          <w:p w14:paraId="6C07FF9B"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shd w:val="clear" w:color="auto" w:fill="auto"/>
          </w:tcPr>
          <w:p w14:paraId="09E5CDDB"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+1</w:t>
            </w:r>
          </w:p>
          <w:p w14:paraId="5016F771" w14:textId="77777777" w:rsidR="006313E9" w:rsidRPr="00B97EB8" w:rsidRDefault="006313E9" w:rsidP="006313E9">
            <w:pPr>
              <w:spacing w:before="0" w:after="0"/>
              <w:jc w:val="center"/>
              <w:rPr>
                <w:rFonts w:cs="Calibri Light"/>
                <w:sz w:val="16"/>
                <w:szCs w:val="16"/>
                <w:lang w:eastAsia="ar-SA"/>
              </w:rPr>
            </w:pPr>
          </w:p>
          <w:p w14:paraId="1C1F7C53"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shd w:val="clear" w:color="auto" w:fill="auto"/>
          </w:tcPr>
          <w:p w14:paraId="7EF1408F"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+2</w:t>
            </w:r>
          </w:p>
          <w:p w14:paraId="0846A7F0" w14:textId="77777777" w:rsidR="006313E9" w:rsidRPr="00B97EB8" w:rsidRDefault="006313E9" w:rsidP="006313E9">
            <w:pPr>
              <w:spacing w:before="0" w:after="0"/>
              <w:jc w:val="center"/>
              <w:rPr>
                <w:rFonts w:cs="Calibri Light"/>
                <w:sz w:val="16"/>
                <w:szCs w:val="16"/>
                <w:lang w:eastAsia="ar-SA"/>
              </w:rPr>
            </w:pPr>
          </w:p>
          <w:p w14:paraId="19A54A94"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N, G</w:t>
            </w:r>
          </w:p>
        </w:tc>
        <w:tc>
          <w:tcPr>
            <w:tcW w:w="0" w:type="auto"/>
            <w:vMerge w:val="restart"/>
            <w:shd w:val="clear" w:color="auto" w:fill="auto"/>
          </w:tcPr>
          <w:p w14:paraId="752ABF91"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shd w:val="clear" w:color="auto" w:fill="auto"/>
          </w:tcPr>
          <w:p w14:paraId="04041989"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shd w:val="clear" w:color="auto" w:fill="auto"/>
          </w:tcPr>
          <w:p w14:paraId="2C5459FD"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shd w:val="clear" w:color="auto" w:fill="auto"/>
          </w:tcPr>
          <w:p w14:paraId="3B0D01BF"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+2</w:t>
            </w:r>
          </w:p>
          <w:p w14:paraId="7D08D71F" w14:textId="77777777" w:rsidR="006313E9" w:rsidRPr="00B97EB8" w:rsidRDefault="006313E9" w:rsidP="006313E9">
            <w:pPr>
              <w:spacing w:before="0" w:after="0"/>
              <w:jc w:val="center"/>
              <w:rPr>
                <w:rFonts w:cs="Calibri Light"/>
                <w:sz w:val="16"/>
                <w:szCs w:val="16"/>
                <w:lang w:eastAsia="ar-SA"/>
              </w:rPr>
            </w:pPr>
          </w:p>
          <w:p w14:paraId="5731BF30"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T, R</w:t>
            </w:r>
          </w:p>
        </w:tc>
        <w:tc>
          <w:tcPr>
            <w:tcW w:w="0" w:type="auto"/>
            <w:vMerge w:val="restart"/>
            <w:shd w:val="clear" w:color="auto" w:fill="auto"/>
          </w:tcPr>
          <w:p w14:paraId="2A808941"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+10</w:t>
            </w:r>
          </w:p>
        </w:tc>
        <w:tc>
          <w:tcPr>
            <w:tcW w:w="0" w:type="auto"/>
            <w:vMerge w:val="restart"/>
            <w:shd w:val="clear" w:color="auto" w:fill="auto"/>
          </w:tcPr>
          <w:p w14:paraId="201E3CE9" w14:textId="77777777" w:rsidR="006313E9" w:rsidRPr="00B97EB8" w:rsidRDefault="006313E9" w:rsidP="006313E9">
            <w:pPr>
              <w:spacing w:before="0" w:after="0"/>
              <w:jc w:val="left"/>
              <w:rPr>
                <w:rFonts w:cs="Calibri Light"/>
                <w:sz w:val="16"/>
                <w:szCs w:val="16"/>
                <w:lang w:eastAsia="ar-SA"/>
              </w:rPr>
            </w:pPr>
            <w:r w:rsidRPr="00B97EB8">
              <w:rPr>
                <w:rFonts w:cs="Calibri Light"/>
                <w:sz w:val="16"/>
                <w:szCs w:val="16"/>
                <w:lang w:eastAsia="ar-SA"/>
              </w:rPr>
              <w:t>Taupus ir racionalus išteklių naudojimas, atliekų prevencija turi teigiamas pasekmes ekonominei, visuomeninei aplinkai.</w:t>
            </w:r>
          </w:p>
          <w:p w14:paraId="43137642" w14:textId="77777777" w:rsidR="006313E9" w:rsidRPr="00B97EB8" w:rsidRDefault="006313E9" w:rsidP="006313E9">
            <w:pPr>
              <w:spacing w:before="0" w:after="0"/>
              <w:jc w:val="left"/>
              <w:rPr>
                <w:rFonts w:cs="Calibri Light"/>
                <w:sz w:val="16"/>
                <w:szCs w:val="16"/>
                <w:lang w:eastAsia="ar-SA"/>
              </w:rPr>
            </w:pPr>
          </w:p>
          <w:p w14:paraId="5CACA3FB" w14:textId="77777777" w:rsidR="006313E9" w:rsidRPr="00B97EB8" w:rsidRDefault="006313E9" w:rsidP="006313E9">
            <w:pPr>
              <w:spacing w:before="0" w:after="0"/>
              <w:jc w:val="left"/>
              <w:rPr>
                <w:rFonts w:cs="Calibri Light"/>
                <w:sz w:val="16"/>
                <w:szCs w:val="16"/>
                <w:lang w:eastAsia="ar-SA"/>
              </w:rPr>
            </w:pPr>
            <w:r w:rsidRPr="00B97EB8">
              <w:rPr>
                <w:rFonts w:cs="Calibri Light"/>
                <w:sz w:val="16"/>
                <w:szCs w:val="16"/>
                <w:lang w:eastAsia="ar-SA"/>
              </w:rPr>
              <w:t>Netiesioginės teigiamos pasekmės aplinkos komponentams mažinat sąvartynuose šalinamų BSA kiekį ir su tuo susijusį poveikį aplinkai ir klimato kaitai.</w:t>
            </w:r>
          </w:p>
          <w:p w14:paraId="661BC480" w14:textId="77777777" w:rsidR="006313E9" w:rsidRPr="00B97EB8" w:rsidRDefault="006313E9" w:rsidP="006313E9">
            <w:pPr>
              <w:spacing w:before="0" w:after="0"/>
              <w:jc w:val="left"/>
              <w:rPr>
                <w:rFonts w:cs="Calibri Light"/>
                <w:sz w:val="16"/>
                <w:szCs w:val="16"/>
                <w:lang w:eastAsia="ar-SA"/>
              </w:rPr>
            </w:pPr>
          </w:p>
          <w:p w14:paraId="524E470E" w14:textId="77777777" w:rsidR="006313E9" w:rsidRPr="00B97EB8" w:rsidRDefault="006313E9" w:rsidP="006313E9">
            <w:pPr>
              <w:spacing w:before="0" w:after="0"/>
              <w:jc w:val="left"/>
              <w:rPr>
                <w:rFonts w:cs="Calibri Light"/>
                <w:sz w:val="16"/>
                <w:szCs w:val="16"/>
                <w:lang w:eastAsia="ar-SA"/>
              </w:rPr>
            </w:pPr>
            <w:r w:rsidRPr="00B97EB8">
              <w:rPr>
                <w:rFonts w:cs="Calibri Light"/>
                <w:sz w:val="16"/>
                <w:szCs w:val="16"/>
                <w:lang w:eastAsia="ar-SA"/>
              </w:rPr>
              <w:t>Įgyvendinami nacionaliniai atliekų prevencijos tikslai.</w:t>
            </w:r>
          </w:p>
          <w:p w14:paraId="2008B4C9" w14:textId="77777777" w:rsidR="006313E9" w:rsidRPr="00B97EB8" w:rsidRDefault="006313E9" w:rsidP="006313E9">
            <w:pPr>
              <w:spacing w:before="0" w:after="0"/>
              <w:jc w:val="left"/>
              <w:rPr>
                <w:rFonts w:cs="Calibri Light"/>
                <w:sz w:val="16"/>
                <w:szCs w:val="16"/>
                <w:lang w:eastAsia="ar-SA"/>
              </w:rPr>
            </w:pPr>
          </w:p>
          <w:p w14:paraId="090C4E8D" w14:textId="77777777" w:rsidR="006313E9" w:rsidRPr="00B97EB8" w:rsidRDefault="006313E9" w:rsidP="006313E9">
            <w:pPr>
              <w:spacing w:before="0" w:after="0"/>
              <w:jc w:val="left"/>
              <w:rPr>
                <w:rFonts w:cs="Calibri Light"/>
                <w:sz w:val="16"/>
                <w:szCs w:val="16"/>
                <w:lang w:eastAsia="ar-SA"/>
              </w:rPr>
            </w:pPr>
            <w:r w:rsidRPr="00B97EB8">
              <w:rPr>
                <w:rFonts w:cs="Calibri Light"/>
                <w:sz w:val="16"/>
                <w:szCs w:val="16"/>
                <w:lang w:eastAsia="ar-SA"/>
              </w:rPr>
              <w:t xml:space="preserve">Aprūpinami maistu stokojantys – teigiamas socialinis poveikis. </w:t>
            </w:r>
          </w:p>
          <w:p w14:paraId="382E2E4C" w14:textId="77777777" w:rsidR="006313E9" w:rsidRPr="00B97EB8" w:rsidRDefault="006313E9" w:rsidP="006313E9">
            <w:pPr>
              <w:spacing w:before="0" w:after="0"/>
              <w:jc w:val="center"/>
              <w:rPr>
                <w:rFonts w:cs="Calibri Light"/>
                <w:sz w:val="16"/>
                <w:szCs w:val="16"/>
                <w:lang w:eastAsia="ar-SA"/>
              </w:rPr>
            </w:pPr>
          </w:p>
        </w:tc>
      </w:tr>
      <w:tr w:rsidR="00B97EB8" w:rsidRPr="00B97EB8" w14:paraId="190B4EDE" w14:textId="77777777" w:rsidTr="00B97EB8">
        <w:trPr>
          <w:trHeight w:val="260"/>
        </w:trPr>
        <w:tc>
          <w:tcPr>
            <w:tcW w:w="0" w:type="auto"/>
            <w:shd w:val="clear" w:color="auto" w:fill="auto"/>
          </w:tcPr>
          <w:p w14:paraId="39977DF8" w14:textId="2D376A28" w:rsidR="006313E9" w:rsidRPr="00B97EB8" w:rsidRDefault="006313E9" w:rsidP="006313E9">
            <w:pPr>
              <w:spacing w:before="0" w:after="0"/>
              <w:jc w:val="left"/>
              <w:rPr>
                <w:rFonts w:cs="Calibri Light"/>
                <w:sz w:val="16"/>
                <w:szCs w:val="16"/>
                <w:lang w:eastAsia="ar-SA"/>
              </w:rPr>
            </w:pPr>
            <w:r w:rsidRPr="00B97EB8">
              <w:rPr>
                <w:rFonts w:cs="Calibri Light"/>
                <w:sz w:val="16"/>
                <w:szCs w:val="16"/>
              </w:rPr>
              <w:t>1.1.1</w:t>
            </w:r>
          </w:p>
        </w:tc>
        <w:tc>
          <w:tcPr>
            <w:tcW w:w="0" w:type="auto"/>
            <w:shd w:val="clear" w:color="auto" w:fill="auto"/>
          </w:tcPr>
          <w:p w14:paraId="03C861DA" w14:textId="6A62ECCD" w:rsidR="006313E9" w:rsidRPr="00B97EB8" w:rsidRDefault="006313E9" w:rsidP="006313E9">
            <w:pPr>
              <w:spacing w:before="0" w:after="0"/>
              <w:rPr>
                <w:rFonts w:cs="Calibri Light"/>
                <w:sz w:val="16"/>
                <w:szCs w:val="16"/>
                <w:lang w:eastAsia="ar-SA"/>
              </w:rPr>
            </w:pPr>
            <w:r w:rsidRPr="00B97EB8">
              <w:rPr>
                <w:rFonts w:cs="Calibri Light"/>
                <w:sz w:val="16"/>
                <w:szCs w:val="16"/>
              </w:rPr>
              <w:t>Bendradarbiauti kuriant ar viešinti maisto tiekimo grandinių trumpinimo priemones, pvz.  vietinės maisto produkcijos pardavimo vietas (</w:t>
            </w:r>
            <w:proofErr w:type="spellStart"/>
            <w:r w:rsidRPr="00B97EB8">
              <w:rPr>
                <w:rFonts w:cs="Calibri Light"/>
                <w:sz w:val="16"/>
                <w:szCs w:val="16"/>
              </w:rPr>
              <w:t>ekoturgelius</w:t>
            </w:r>
            <w:proofErr w:type="spellEnd"/>
            <w:r w:rsidRPr="00B97EB8">
              <w:rPr>
                <w:rFonts w:cs="Calibri Light"/>
                <w:sz w:val="16"/>
                <w:szCs w:val="16"/>
              </w:rPr>
              <w:t>).</w:t>
            </w:r>
          </w:p>
        </w:tc>
        <w:tc>
          <w:tcPr>
            <w:tcW w:w="0" w:type="auto"/>
            <w:vMerge/>
          </w:tcPr>
          <w:p w14:paraId="395E88A4" w14:textId="77777777" w:rsidR="006313E9" w:rsidRPr="00B97EB8" w:rsidRDefault="006313E9" w:rsidP="006313E9">
            <w:pPr>
              <w:spacing w:before="0" w:after="0"/>
              <w:jc w:val="center"/>
              <w:rPr>
                <w:rFonts w:cs="Calibri Light"/>
                <w:sz w:val="16"/>
                <w:szCs w:val="16"/>
                <w:lang w:eastAsia="ar-SA"/>
              </w:rPr>
            </w:pPr>
          </w:p>
        </w:tc>
        <w:tc>
          <w:tcPr>
            <w:tcW w:w="0" w:type="auto"/>
            <w:vMerge/>
            <w:shd w:val="clear" w:color="auto" w:fill="auto"/>
          </w:tcPr>
          <w:p w14:paraId="7AACC800"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5181B2B1"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77B11287"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5F20CA44"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7FC6B0C"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79A364C0"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C5D1F33"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6B82AE55"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F66E5AC"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7985B572"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198EDEF0" w14:textId="77777777" w:rsidR="006313E9" w:rsidRPr="00B97EB8" w:rsidRDefault="006313E9" w:rsidP="006313E9">
            <w:pPr>
              <w:spacing w:before="0" w:after="0"/>
              <w:jc w:val="center"/>
              <w:rPr>
                <w:rFonts w:cs="Calibri Light"/>
                <w:sz w:val="16"/>
                <w:szCs w:val="16"/>
                <w:lang w:eastAsia="ar-SA"/>
              </w:rPr>
            </w:pPr>
          </w:p>
        </w:tc>
      </w:tr>
      <w:tr w:rsidR="00B97EB8" w:rsidRPr="00B97EB8" w14:paraId="5EF8421B" w14:textId="77777777" w:rsidTr="00B97EB8">
        <w:trPr>
          <w:trHeight w:val="173"/>
        </w:trPr>
        <w:tc>
          <w:tcPr>
            <w:tcW w:w="0" w:type="auto"/>
            <w:shd w:val="clear" w:color="auto" w:fill="auto"/>
          </w:tcPr>
          <w:p w14:paraId="61DD5E88" w14:textId="1ADE26EB" w:rsidR="006313E9" w:rsidRPr="00B97EB8" w:rsidRDefault="006313E9" w:rsidP="006313E9">
            <w:pPr>
              <w:spacing w:before="0" w:after="0"/>
              <w:jc w:val="left"/>
              <w:rPr>
                <w:rFonts w:cs="Calibri Light"/>
                <w:sz w:val="16"/>
                <w:szCs w:val="16"/>
                <w:lang w:eastAsia="ar-SA"/>
              </w:rPr>
            </w:pPr>
            <w:r w:rsidRPr="00B97EB8">
              <w:rPr>
                <w:rFonts w:cs="Calibri Light"/>
                <w:sz w:val="16"/>
                <w:szCs w:val="16"/>
              </w:rPr>
              <w:t>1.1.2</w:t>
            </w:r>
          </w:p>
        </w:tc>
        <w:tc>
          <w:tcPr>
            <w:tcW w:w="0" w:type="auto"/>
            <w:shd w:val="clear" w:color="auto" w:fill="auto"/>
          </w:tcPr>
          <w:p w14:paraId="048076FA" w14:textId="107A0417" w:rsidR="006313E9" w:rsidRPr="00B97EB8" w:rsidRDefault="006313E9" w:rsidP="006313E9">
            <w:pPr>
              <w:spacing w:before="0" w:after="0"/>
              <w:rPr>
                <w:rFonts w:cs="Calibri Light"/>
                <w:sz w:val="16"/>
                <w:szCs w:val="16"/>
                <w:lang w:eastAsia="ar-SA"/>
              </w:rPr>
            </w:pPr>
            <w:r w:rsidRPr="00B97EB8">
              <w:rPr>
                <w:rFonts w:cs="Calibri Light"/>
                <w:sz w:val="16"/>
                <w:szCs w:val="16"/>
              </w:rPr>
              <w:t>Tarptautinės informavimo apie maisto švaistymą dienos proga (rugsėjo 29 d.) rengti informacines kompanijas apie maisto-virtuvės atliekų prevenciją, atsakingą apsipirkimą, laikymą, rūšiavimą ir pan.</w:t>
            </w:r>
          </w:p>
        </w:tc>
        <w:tc>
          <w:tcPr>
            <w:tcW w:w="0" w:type="auto"/>
            <w:vMerge/>
          </w:tcPr>
          <w:p w14:paraId="4F611A0E" w14:textId="77777777" w:rsidR="006313E9" w:rsidRPr="00B97EB8" w:rsidRDefault="006313E9" w:rsidP="006313E9">
            <w:pPr>
              <w:spacing w:before="0" w:after="0"/>
              <w:jc w:val="center"/>
              <w:rPr>
                <w:rFonts w:cs="Calibri Light"/>
                <w:sz w:val="16"/>
                <w:szCs w:val="16"/>
                <w:lang w:eastAsia="ar-SA"/>
              </w:rPr>
            </w:pPr>
          </w:p>
        </w:tc>
        <w:tc>
          <w:tcPr>
            <w:tcW w:w="0" w:type="auto"/>
            <w:vMerge/>
            <w:shd w:val="clear" w:color="auto" w:fill="auto"/>
          </w:tcPr>
          <w:p w14:paraId="5B315EA1"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100834A3"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25D80524"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6B4A0B32"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129C6432"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14BC7C5A"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1DFB464A"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4BC44432"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43791EA9"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189A13D6"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69F7B56F" w14:textId="77777777" w:rsidR="006313E9" w:rsidRPr="00B97EB8" w:rsidRDefault="006313E9" w:rsidP="006313E9">
            <w:pPr>
              <w:spacing w:before="0" w:after="0"/>
              <w:jc w:val="center"/>
              <w:rPr>
                <w:rFonts w:cs="Calibri Light"/>
                <w:sz w:val="16"/>
                <w:szCs w:val="16"/>
                <w:lang w:eastAsia="ar-SA"/>
              </w:rPr>
            </w:pPr>
          </w:p>
        </w:tc>
      </w:tr>
      <w:tr w:rsidR="00B97EB8" w:rsidRPr="00B97EB8" w14:paraId="69506F64" w14:textId="77777777" w:rsidTr="00B97EB8">
        <w:trPr>
          <w:trHeight w:val="173"/>
        </w:trPr>
        <w:tc>
          <w:tcPr>
            <w:tcW w:w="0" w:type="auto"/>
            <w:shd w:val="clear" w:color="auto" w:fill="auto"/>
          </w:tcPr>
          <w:p w14:paraId="750CFD64" w14:textId="54DF2258" w:rsidR="006313E9" w:rsidRPr="00B97EB8" w:rsidRDefault="006313E9" w:rsidP="006313E9">
            <w:pPr>
              <w:spacing w:before="0" w:after="0"/>
              <w:jc w:val="left"/>
              <w:rPr>
                <w:rFonts w:cs="Calibri Light"/>
                <w:sz w:val="16"/>
                <w:szCs w:val="16"/>
                <w:lang w:eastAsia="ar-SA"/>
              </w:rPr>
            </w:pPr>
            <w:r w:rsidRPr="00B97EB8">
              <w:rPr>
                <w:rFonts w:cs="Calibri Light"/>
                <w:sz w:val="16"/>
                <w:szCs w:val="16"/>
              </w:rPr>
              <w:t>1.1.3</w:t>
            </w:r>
          </w:p>
        </w:tc>
        <w:tc>
          <w:tcPr>
            <w:tcW w:w="0" w:type="auto"/>
            <w:shd w:val="clear" w:color="auto" w:fill="auto"/>
          </w:tcPr>
          <w:p w14:paraId="0E61E1A3" w14:textId="11452B37" w:rsidR="006313E9" w:rsidRPr="00B97EB8" w:rsidRDefault="006313E9" w:rsidP="006313E9">
            <w:pPr>
              <w:spacing w:before="0" w:after="0"/>
              <w:rPr>
                <w:rFonts w:cs="Calibri Light"/>
                <w:sz w:val="16"/>
                <w:szCs w:val="16"/>
                <w:lang w:eastAsia="ar-SA"/>
              </w:rPr>
            </w:pPr>
            <w:r w:rsidRPr="00B97EB8">
              <w:rPr>
                <w:rFonts w:cs="Calibri Light"/>
                <w:sz w:val="16"/>
                <w:szCs w:val="16"/>
              </w:rPr>
              <w:t>Rengti mokymus švietimo įstaigų valgyklų darbuotojams apie maisto ir virtuvės atliekų prevenciją</w:t>
            </w:r>
          </w:p>
        </w:tc>
        <w:tc>
          <w:tcPr>
            <w:tcW w:w="0" w:type="auto"/>
            <w:vMerge/>
          </w:tcPr>
          <w:p w14:paraId="5C19EAE0" w14:textId="77777777" w:rsidR="006313E9" w:rsidRPr="00B97EB8" w:rsidRDefault="006313E9" w:rsidP="006313E9">
            <w:pPr>
              <w:spacing w:before="0" w:after="0"/>
              <w:jc w:val="center"/>
              <w:rPr>
                <w:rFonts w:cs="Calibri Light"/>
                <w:sz w:val="16"/>
                <w:szCs w:val="16"/>
                <w:lang w:eastAsia="ar-SA"/>
              </w:rPr>
            </w:pPr>
          </w:p>
        </w:tc>
        <w:tc>
          <w:tcPr>
            <w:tcW w:w="0" w:type="auto"/>
            <w:vMerge/>
            <w:shd w:val="clear" w:color="auto" w:fill="auto"/>
          </w:tcPr>
          <w:p w14:paraId="69548A36"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6B47169A"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213AFBBF"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6ED89424"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5B82D68"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5B299DE"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2FC59E22"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4B5058F1"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6470E02D"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59551B40"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31035E96" w14:textId="77777777" w:rsidR="006313E9" w:rsidRPr="00B97EB8" w:rsidRDefault="006313E9" w:rsidP="006313E9">
            <w:pPr>
              <w:spacing w:before="0" w:after="0"/>
              <w:jc w:val="center"/>
              <w:rPr>
                <w:rFonts w:cs="Calibri Light"/>
                <w:sz w:val="16"/>
                <w:szCs w:val="16"/>
                <w:lang w:eastAsia="ar-SA"/>
              </w:rPr>
            </w:pPr>
          </w:p>
        </w:tc>
      </w:tr>
      <w:tr w:rsidR="00B97EB8" w:rsidRPr="00B97EB8" w14:paraId="33562980" w14:textId="77777777" w:rsidTr="00B97EB8">
        <w:trPr>
          <w:trHeight w:val="173"/>
        </w:trPr>
        <w:tc>
          <w:tcPr>
            <w:tcW w:w="0" w:type="auto"/>
            <w:shd w:val="clear" w:color="auto" w:fill="auto"/>
          </w:tcPr>
          <w:p w14:paraId="4DCE336F" w14:textId="43B2DCFC" w:rsidR="006313E9" w:rsidRPr="00B97EB8" w:rsidRDefault="006313E9" w:rsidP="006313E9">
            <w:pPr>
              <w:spacing w:before="0" w:after="0"/>
              <w:jc w:val="left"/>
              <w:rPr>
                <w:rFonts w:cs="Calibri Light"/>
                <w:sz w:val="16"/>
                <w:szCs w:val="16"/>
                <w:lang w:eastAsia="ar-SA"/>
              </w:rPr>
            </w:pPr>
            <w:r w:rsidRPr="00B97EB8">
              <w:rPr>
                <w:rFonts w:cs="Calibri Light"/>
                <w:sz w:val="16"/>
                <w:szCs w:val="16"/>
              </w:rPr>
              <w:t>1.1.4</w:t>
            </w:r>
          </w:p>
        </w:tc>
        <w:tc>
          <w:tcPr>
            <w:tcW w:w="0" w:type="auto"/>
            <w:shd w:val="clear" w:color="auto" w:fill="auto"/>
          </w:tcPr>
          <w:p w14:paraId="7A97F692" w14:textId="57D56A91" w:rsidR="006313E9" w:rsidRPr="00B97EB8" w:rsidRDefault="006313E9" w:rsidP="006313E9">
            <w:pPr>
              <w:spacing w:before="0" w:after="0"/>
              <w:rPr>
                <w:rFonts w:cs="Calibri Light"/>
                <w:sz w:val="16"/>
                <w:szCs w:val="16"/>
                <w:lang w:eastAsia="ar-SA"/>
              </w:rPr>
            </w:pPr>
            <w:r w:rsidRPr="00B97EB8">
              <w:rPr>
                <w:rFonts w:cs="Calibri Light"/>
                <w:sz w:val="16"/>
                <w:szCs w:val="16"/>
              </w:rPr>
              <w:t>Švietimo įstaigų valgyklose taikyti Švediško stalo principą</w:t>
            </w:r>
          </w:p>
        </w:tc>
        <w:tc>
          <w:tcPr>
            <w:tcW w:w="0" w:type="auto"/>
            <w:vMerge/>
          </w:tcPr>
          <w:p w14:paraId="32DB49A8" w14:textId="77777777" w:rsidR="006313E9" w:rsidRPr="00B97EB8" w:rsidRDefault="006313E9" w:rsidP="006313E9">
            <w:pPr>
              <w:spacing w:before="0" w:after="0"/>
              <w:jc w:val="center"/>
              <w:rPr>
                <w:rFonts w:cs="Calibri Light"/>
                <w:sz w:val="16"/>
                <w:szCs w:val="16"/>
                <w:lang w:eastAsia="ar-SA"/>
              </w:rPr>
            </w:pPr>
          </w:p>
        </w:tc>
        <w:tc>
          <w:tcPr>
            <w:tcW w:w="0" w:type="auto"/>
            <w:vMerge/>
            <w:shd w:val="clear" w:color="auto" w:fill="auto"/>
          </w:tcPr>
          <w:p w14:paraId="21A58D5F"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672D3918"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4CF447C7"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52727303"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BB30C24"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6EE57095"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731CE41C"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3667FA3D"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4DF7B792"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334A4BD5"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444C0485" w14:textId="77777777" w:rsidR="006313E9" w:rsidRPr="00B97EB8" w:rsidRDefault="006313E9" w:rsidP="006313E9">
            <w:pPr>
              <w:spacing w:before="0" w:after="0"/>
              <w:jc w:val="center"/>
              <w:rPr>
                <w:rFonts w:cs="Calibri Light"/>
                <w:sz w:val="16"/>
                <w:szCs w:val="16"/>
                <w:lang w:eastAsia="ar-SA"/>
              </w:rPr>
            </w:pPr>
          </w:p>
        </w:tc>
      </w:tr>
      <w:tr w:rsidR="00B97EB8" w:rsidRPr="00B97EB8" w14:paraId="16BCBF11" w14:textId="77777777" w:rsidTr="00B97EB8">
        <w:trPr>
          <w:trHeight w:val="173"/>
        </w:trPr>
        <w:tc>
          <w:tcPr>
            <w:tcW w:w="0" w:type="auto"/>
            <w:shd w:val="clear" w:color="auto" w:fill="auto"/>
          </w:tcPr>
          <w:p w14:paraId="0B82DC69" w14:textId="360745C7" w:rsidR="006313E9" w:rsidRPr="00B97EB8" w:rsidRDefault="006313E9" w:rsidP="006313E9">
            <w:pPr>
              <w:spacing w:before="0" w:after="0"/>
              <w:jc w:val="left"/>
              <w:rPr>
                <w:rFonts w:cs="Calibri Light"/>
                <w:sz w:val="16"/>
                <w:szCs w:val="16"/>
                <w:lang w:eastAsia="ar-SA"/>
              </w:rPr>
            </w:pPr>
            <w:r w:rsidRPr="00B97EB8">
              <w:rPr>
                <w:rFonts w:cs="Calibri Light"/>
                <w:sz w:val="16"/>
                <w:szCs w:val="16"/>
              </w:rPr>
              <w:t>1.1.5</w:t>
            </w:r>
          </w:p>
        </w:tc>
        <w:tc>
          <w:tcPr>
            <w:tcW w:w="0" w:type="auto"/>
            <w:shd w:val="clear" w:color="auto" w:fill="auto"/>
          </w:tcPr>
          <w:p w14:paraId="364E5182" w14:textId="14B2082A" w:rsidR="006313E9" w:rsidRPr="00B97EB8" w:rsidRDefault="006313E9" w:rsidP="006313E9">
            <w:pPr>
              <w:spacing w:before="0" w:after="0"/>
              <w:rPr>
                <w:rFonts w:cs="Calibri Light"/>
                <w:sz w:val="16"/>
                <w:szCs w:val="16"/>
                <w:lang w:eastAsia="ar-SA"/>
              </w:rPr>
            </w:pPr>
            <w:r w:rsidRPr="00B97EB8">
              <w:rPr>
                <w:rFonts w:cs="Calibri Light"/>
                <w:sz w:val="16"/>
                <w:szCs w:val="16"/>
              </w:rPr>
              <w:t xml:space="preserve">Rengti sveikos mitybos, maisto tvarumo, maisto švaistymo prevencijos edukacijas švietimo ir kitose įstaigose bei ekskursijas mokiniams pas vietinius maisto gamintojus ir augintojus </w:t>
            </w:r>
          </w:p>
        </w:tc>
        <w:tc>
          <w:tcPr>
            <w:tcW w:w="0" w:type="auto"/>
            <w:vMerge/>
          </w:tcPr>
          <w:p w14:paraId="7599A5E4" w14:textId="77777777" w:rsidR="006313E9" w:rsidRPr="00B97EB8" w:rsidRDefault="006313E9" w:rsidP="006313E9">
            <w:pPr>
              <w:spacing w:before="0" w:after="0"/>
              <w:jc w:val="center"/>
              <w:rPr>
                <w:rFonts w:cs="Calibri Light"/>
                <w:sz w:val="16"/>
                <w:szCs w:val="16"/>
                <w:lang w:eastAsia="ar-SA"/>
              </w:rPr>
            </w:pPr>
          </w:p>
        </w:tc>
        <w:tc>
          <w:tcPr>
            <w:tcW w:w="0" w:type="auto"/>
            <w:vMerge/>
            <w:shd w:val="clear" w:color="auto" w:fill="auto"/>
          </w:tcPr>
          <w:p w14:paraId="227E087A"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5817F27B"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29BE416F"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2E1169F"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102D7654"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3B214092"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5B6F989"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578F9DBD"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3BA33281"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7ED54657"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56F882BF" w14:textId="77777777" w:rsidR="006313E9" w:rsidRPr="00B97EB8" w:rsidRDefault="006313E9" w:rsidP="006313E9">
            <w:pPr>
              <w:spacing w:before="0" w:after="0"/>
              <w:jc w:val="center"/>
              <w:rPr>
                <w:rFonts w:cs="Calibri Light"/>
                <w:sz w:val="16"/>
                <w:szCs w:val="16"/>
                <w:lang w:eastAsia="ar-SA"/>
              </w:rPr>
            </w:pPr>
          </w:p>
        </w:tc>
      </w:tr>
      <w:tr w:rsidR="00B97EB8" w:rsidRPr="00B97EB8" w14:paraId="0038DC7C" w14:textId="77777777" w:rsidTr="00B97EB8">
        <w:trPr>
          <w:trHeight w:val="173"/>
        </w:trPr>
        <w:tc>
          <w:tcPr>
            <w:tcW w:w="0" w:type="auto"/>
            <w:shd w:val="clear" w:color="auto" w:fill="auto"/>
          </w:tcPr>
          <w:p w14:paraId="61FAB54F" w14:textId="6A3FCE4B" w:rsidR="006313E9" w:rsidRPr="00B97EB8" w:rsidRDefault="006313E9" w:rsidP="006313E9">
            <w:pPr>
              <w:spacing w:before="0" w:after="0"/>
              <w:jc w:val="left"/>
              <w:rPr>
                <w:rFonts w:cs="Calibri Light"/>
                <w:sz w:val="16"/>
                <w:szCs w:val="16"/>
                <w:lang w:eastAsia="ar-SA"/>
              </w:rPr>
            </w:pPr>
            <w:r w:rsidRPr="00B97EB8">
              <w:rPr>
                <w:rFonts w:cs="Calibri Light"/>
                <w:sz w:val="16"/>
                <w:szCs w:val="16"/>
              </w:rPr>
              <w:t>1.1.6</w:t>
            </w:r>
          </w:p>
        </w:tc>
        <w:tc>
          <w:tcPr>
            <w:tcW w:w="0" w:type="auto"/>
            <w:shd w:val="clear" w:color="auto" w:fill="auto"/>
          </w:tcPr>
          <w:p w14:paraId="6A0A7223" w14:textId="44B5F99F" w:rsidR="006313E9" w:rsidRPr="00B97EB8" w:rsidRDefault="006313E9" w:rsidP="006313E9">
            <w:pPr>
              <w:spacing w:before="0" w:after="0"/>
              <w:rPr>
                <w:rFonts w:cs="Calibri Light"/>
                <w:sz w:val="16"/>
                <w:szCs w:val="16"/>
                <w:lang w:eastAsia="ar-SA"/>
              </w:rPr>
            </w:pPr>
            <w:r w:rsidRPr="00B97EB8">
              <w:rPr>
                <w:rFonts w:cs="Calibri Light"/>
                <w:sz w:val="16"/>
                <w:szCs w:val="16"/>
              </w:rPr>
              <w:t>Parengti ir platinti rekomendacijas, praktinius patarimus kaip sumažinti maisto-virtuvės atliekų kiekį namuose, maitinimo įstaigose, renginiuose (maisto planavimas, apgalvotas apsipirkimas namams ir išsinešimui, porcijų nustatymas, protingas laikymas, užšaldymas, likučių panaudojimas, pasidalijimas maisto pertekliumi, produktų ženklinimo „Tinka vartoti iki“ ir „Geriausias iki ...“ skirtumai ir kt.).</w:t>
            </w:r>
          </w:p>
        </w:tc>
        <w:tc>
          <w:tcPr>
            <w:tcW w:w="0" w:type="auto"/>
            <w:vMerge/>
          </w:tcPr>
          <w:p w14:paraId="2DC98BC5" w14:textId="77777777" w:rsidR="006313E9" w:rsidRPr="00B97EB8" w:rsidRDefault="006313E9" w:rsidP="006313E9">
            <w:pPr>
              <w:spacing w:before="0" w:after="0"/>
              <w:jc w:val="center"/>
              <w:rPr>
                <w:rFonts w:cs="Calibri Light"/>
                <w:sz w:val="16"/>
                <w:szCs w:val="16"/>
                <w:lang w:eastAsia="ar-SA"/>
              </w:rPr>
            </w:pPr>
          </w:p>
        </w:tc>
        <w:tc>
          <w:tcPr>
            <w:tcW w:w="0" w:type="auto"/>
            <w:vMerge/>
            <w:shd w:val="clear" w:color="auto" w:fill="auto"/>
          </w:tcPr>
          <w:p w14:paraId="2803E35A"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3835C4EB"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1D04151"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2D668104"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50703FF6"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7D52921C"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63BC42E4"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485F1572"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2C6907B"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16A17EE6"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4C8E0A95" w14:textId="77777777" w:rsidR="006313E9" w:rsidRPr="00B97EB8" w:rsidRDefault="006313E9" w:rsidP="006313E9">
            <w:pPr>
              <w:spacing w:before="0" w:after="0"/>
              <w:jc w:val="center"/>
              <w:rPr>
                <w:rFonts w:cs="Calibri Light"/>
                <w:sz w:val="16"/>
                <w:szCs w:val="16"/>
                <w:lang w:eastAsia="ar-SA"/>
              </w:rPr>
            </w:pPr>
          </w:p>
        </w:tc>
      </w:tr>
      <w:tr w:rsidR="00B97EB8" w:rsidRPr="00B97EB8" w14:paraId="46F66DC0" w14:textId="77777777" w:rsidTr="00B97EB8">
        <w:trPr>
          <w:trHeight w:val="173"/>
        </w:trPr>
        <w:tc>
          <w:tcPr>
            <w:tcW w:w="0" w:type="auto"/>
            <w:shd w:val="clear" w:color="auto" w:fill="auto"/>
          </w:tcPr>
          <w:p w14:paraId="206F392C" w14:textId="7D7DECBB" w:rsidR="006313E9" w:rsidRPr="00B97EB8" w:rsidRDefault="006313E9" w:rsidP="006313E9">
            <w:pPr>
              <w:spacing w:before="0" w:after="0"/>
              <w:jc w:val="left"/>
              <w:rPr>
                <w:rFonts w:cs="Calibri Light"/>
                <w:sz w:val="16"/>
                <w:szCs w:val="16"/>
                <w:lang w:eastAsia="ar-SA"/>
              </w:rPr>
            </w:pPr>
            <w:r w:rsidRPr="00B97EB8">
              <w:rPr>
                <w:rFonts w:cs="Calibri Light"/>
                <w:sz w:val="16"/>
                <w:szCs w:val="16"/>
              </w:rPr>
              <w:lastRenderedPageBreak/>
              <w:t>1.1.7</w:t>
            </w:r>
          </w:p>
        </w:tc>
        <w:tc>
          <w:tcPr>
            <w:tcW w:w="0" w:type="auto"/>
            <w:shd w:val="clear" w:color="auto" w:fill="auto"/>
          </w:tcPr>
          <w:p w14:paraId="65F10255" w14:textId="24B7F64A" w:rsidR="006313E9" w:rsidRPr="00B97EB8" w:rsidRDefault="006313E9" w:rsidP="006313E9">
            <w:pPr>
              <w:spacing w:before="0" w:after="0"/>
              <w:rPr>
                <w:rFonts w:cs="Calibri Light"/>
                <w:sz w:val="16"/>
                <w:szCs w:val="16"/>
                <w:lang w:eastAsia="ar-SA"/>
              </w:rPr>
            </w:pPr>
            <w:r w:rsidRPr="00B97EB8">
              <w:rPr>
                <w:rFonts w:cs="Calibri Light"/>
                <w:sz w:val="16"/>
                <w:szCs w:val="16"/>
              </w:rPr>
              <w:t>Parengti rekomendacijas ir praktinius patarimus kaip išvengti ar sumažinti virtuvės (pvz. lupenos, žievės, kaulai ir kitos maisto ruošimo atliekos) atliekų susidarymą.</w:t>
            </w:r>
          </w:p>
        </w:tc>
        <w:tc>
          <w:tcPr>
            <w:tcW w:w="0" w:type="auto"/>
            <w:vMerge/>
          </w:tcPr>
          <w:p w14:paraId="69F36BB1" w14:textId="77777777" w:rsidR="006313E9" w:rsidRPr="00B97EB8" w:rsidRDefault="006313E9" w:rsidP="006313E9">
            <w:pPr>
              <w:spacing w:before="0" w:after="0"/>
              <w:jc w:val="center"/>
              <w:rPr>
                <w:rFonts w:cs="Calibri Light"/>
                <w:sz w:val="16"/>
                <w:szCs w:val="16"/>
                <w:lang w:eastAsia="ar-SA"/>
              </w:rPr>
            </w:pPr>
          </w:p>
        </w:tc>
        <w:tc>
          <w:tcPr>
            <w:tcW w:w="0" w:type="auto"/>
            <w:vMerge/>
            <w:shd w:val="clear" w:color="auto" w:fill="auto"/>
          </w:tcPr>
          <w:p w14:paraId="3A7745F5"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CC3ADFC"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49F65831"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AA219C2"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7C2E5AC"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5AF1A1D1"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02D9C0D2"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76C6EF5C"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48D989AB"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5C834F98" w14:textId="77777777" w:rsidR="006313E9" w:rsidRPr="00B97EB8" w:rsidRDefault="006313E9" w:rsidP="006313E9">
            <w:pPr>
              <w:spacing w:before="0" w:after="0"/>
              <w:jc w:val="center"/>
              <w:rPr>
                <w:rFonts w:cs="Calibri Light"/>
                <w:sz w:val="16"/>
                <w:szCs w:val="16"/>
                <w:lang w:eastAsia="ar-SA"/>
              </w:rPr>
            </w:pPr>
          </w:p>
        </w:tc>
        <w:tc>
          <w:tcPr>
            <w:tcW w:w="0" w:type="auto"/>
            <w:vMerge/>
          </w:tcPr>
          <w:p w14:paraId="34915854" w14:textId="77777777" w:rsidR="006313E9" w:rsidRPr="00B97EB8" w:rsidRDefault="006313E9" w:rsidP="006313E9">
            <w:pPr>
              <w:spacing w:before="0" w:after="0"/>
              <w:jc w:val="center"/>
              <w:rPr>
                <w:rFonts w:cs="Calibri Light"/>
                <w:sz w:val="16"/>
                <w:szCs w:val="16"/>
                <w:lang w:eastAsia="ar-SA"/>
              </w:rPr>
            </w:pPr>
          </w:p>
        </w:tc>
      </w:tr>
      <w:tr w:rsidR="00FD07B4" w:rsidRPr="00B97EB8" w14:paraId="4F4873B8" w14:textId="77777777" w:rsidTr="00B97EB8">
        <w:trPr>
          <w:trHeight w:val="173"/>
        </w:trPr>
        <w:tc>
          <w:tcPr>
            <w:tcW w:w="0" w:type="auto"/>
            <w:gridSpan w:val="2"/>
            <w:shd w:val="clear" w:color="auto" w:fill="E1E1D5" w:themeFill="background2"/>
            <w:vAlign w:val="center"/>
          </w:tcPr>
          <w:p w14:paraId="67FA4A02" w14:textId="7412BA73" w:rsidR="006313E9" w:rsidRPr="00B97EB8" w:rsidRDefault="006313E9" w:rsidP="006313E9">
            <w:pPr>
              <w:spacing w:before="0" w:after="0"/>
              <w:rPr>
                <w:rFonts w:cs="Calibri Light"/>
                <w:b/>
                <w:bCs/>
                <w:sz w:val="16"/>
                <w:szCs w:val="16"/>
                <w:lang w:eastAsia="ar-SA"/>
              </w:rPr>
            </w:pPr>
            <w:r w:rsidRPr="00B97EB8">
              <w:rPr>
                <w:rFonts w:cs="Calibri Light"/>
                <w:sz w:val="16"/>
                <w:szCs w:val="16"/>
              </w:rPr>
              <w:t>1.2 uždavinys. Iki 2027 m. sumažinti žaliųjų atliekų susidarymą</w:t>
            </w:r>
          </w:p>
        </w:tc>
        <w:tc>
          <w:tcPr>
            <w:tcW w:w="0" w:type="auto"/>
            <w:vMerge w:val="restart"/>
          </w:tcPr>
          <w:p w14:paraId="07F6245E"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+1</w:t>
            </w:r>
          </w:p>
          <w:p w14:paraId="08DDE45F" w14:textId="77777777" w:rsidR="006313E9" w:rsidRPr="00B97EB8" w:rsidRDefault="006313E9" w:rsidP="006313E9">
            <w:pPr>
              <w:spacing w:before="0" w:after="0"/>
              <w:jc w:val="center"/>
              <w:rPr>
                <w:rFonts w:cs="Calibri Light"/>
                <w:sz w:val="16"/>
                <w:szCs w:val="16"/>
                <w:lang w:eastAsia="ar-SA"/>
              </w:rPr>
            </w:pPr>
          </w:p>
          <w:p w14:paraId="438EC928"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shd w:val="clear" w:color="auto" w:fill="auto"/>
          </w:tcPr>
          <w:p w14:paraId="57C7E9A8"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+1</w:t>
            </w:r>
          </w:p>
          <w:p w14:paraId="2B5BC1FA" w14:textId="77777777" w:rsidR="006313E9" w:rsidRPr="00B97EB8" w:rsidRDefault="006313E9" w:rsidP="006313E9">
            <w:pPr>
              <w:spacing w:before="0" w:after="0"/>
              <w:jc w:val="center"/>
              <w:rPr>
                <w:rFonts w:cs="Calibri Light"/>
                <w:sz w:val="16"/>
                <w:szCs w:val="16"/>
                <w:lang w:eastAsia="ar-SA"/>
              </w:rPr>
            </w:pPr>
          </w:p>
          <w:p w14:paraId="7A2D5587"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T</w:t>
            </w:r>
          </w:p>
        </w:tc>
        <w:tc>
          <w:tcPr>
            <w:tcW w:w="0" w:type="auto"/>
            <w:vMerge w:val="restart"/>
          </w:tcPr>
          <w:p w14:paraId="383727B6"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+1</w:t>
            </w:r>
          </w:p>
          <w:p w14:paraId="36FB3AC6" w14:textId="77777777" w:rsidR="006313E9" w:rsidRPr="00B97EB8" w:rsidRDefault="006313E9" w:rsidP="006313E9">
            <w:pPr>
              <w:spacing w:before="0" w:after="0"/>
              <w:jc w:val="center"/>
              <w:rPr>
                <w:rFonts w:cs="Calibri Light"/>
                <w:sz w:val="16"/>
                <w:szCs w:val="16"/>
                <w:lang w:eastAsia="ar-SA"/>
              </w:rPr>
            </w:pPr>
          </w:p>
          <w:p w14:paraId="5F0A869C"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31DAEFDB"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+1</w:t>
            </w:r>
          </w:p>
          <w:p w14:paraId="37306E97" w14:textId="77777777" w:rsidR="006313E9" w:rsidRPr="00B97EB8" w:rsidRDefault="006313E9" w:rsidP="006313E9">
            <w:pPr>
              <w:spacing w:before="0" w:after="0"/>
              <w:jc w:val="center"/>
              <w:rPr>
                <w:rFonts w:cs="Calibri Light"/>
                <w:sz w:val="16"/>
                <w:szCs w:val="16"/>
                <w:lang w:eastAsia="ar-SA"/>
              </w:rPr>
            </w:pPr>
          </w:p>
          <w:p w14:paraId="580F5C03"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6049D207"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+1</w:t>
            </w:r>
          </w:p>
          <w:p w14:paraId="0B0B48D0" w14:textId="77777777" w:rsidR="006313E9" w:rsidRPr="00B97EB8" w:rsidRDefault="006313E9" w:rsidP="006313E9">
            <w:pPr>
              <w:spacing w:before="0" w:after="0"/>
              <w:jc w:val="center"/>
              <w:rPr>
                <w:rFonts w:cs="Calibri Light"/>
                <w:sz w:val="16"/>
                <w:szCs w:val="16"/>
                <w:lang w:eastAsia="ar-SA"/>
              </w:rPr>
            </w:pPr>
          </w:p>
          <w:p w14:paraId="4AF5071D"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351EBC2D"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+1</w:t>
            </w:r>
          </w:p>
          <w:p w14:paraId="7725DF9D" w14:textId="77777777" w:rsidR="006313E9" w:rsidRPr="00B97EB8" w:rsidRDefault="006313E9" w:rsidP="006313E9">
            <w:pPr>
              <w:spacing w:before="0" w:after="0"/>
              <w:jc w:val="center"/>
              <w:rPr>
                <w:rFonts w:cs="Calibri Light"/>
                <w:sz w:val="16"/>
                <w:szCs w:val="16"/>
                <w:lang w:eastAsia="ar-SA"/>
              </w:rPr>
            </w:pPr>
          </w:p>
          <w:p w14:paraId="03007F01"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N, G</w:t>
            </w:r>
          </w:p>
        </w:tc>
        <w:tc>
          <w:tcPr>
            <w:tcW w:w="0" w:type="auto"/>
            <w:vMerge w:val="restart"/>
          </w:tcPr>
          <w:p w14:paraId="4514EB4E"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+1</w:t>
            </w:r>
          </w:p>
          <w:p w14:paraId="4E93F40B" w14:textId="77777777" w:rsidR="006313E9" w:rsidRPr="00B97EB8" w:rsidRDefault="006313E9" w:rsidP="006313E9">
            <w:pPr>
              <w:spacing w:before="0" w:after="0"/>
              <w:jc w:val="center"/>
              <w:rPr>
                <w:rFonts w:cs="Calibri Light"/>
                <w:sz w:val="16"/>
                <w:szCs w:val="16"/>
                <w:lang w:eastAsia="ar-SA"/>
              </w:rPr>
            </w:pPr>
          </w:p>
          <w:p w14:paraId="1D061946"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T</w:t>
            </w:r>
          </w:p>
        </w:tc>
        <w:tc>
          <w:tcPr>
            <w:tcW w:w="0" w:type="auto"/>
            <w:vMerge w:val="restart"/>
          </w:tcPr>
          <w:p w14:paraId="0E044CA7"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55FD5B50"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73A4F230"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+1</w:t>
            </w:r>
          </w:p>
          <w:p w14:paraId="19EC0B62" w14:textId="77777777" w:rsidR="006313E9" w:rsidRPr="00B97EB8" w:rsidRDefault="006313E9" w:rsidP="006313E9">
            <w:pPr>
              <w:spacing w:before="0" w:after="0"/>
              <w:jc w:val="center"/>
              <w:rPr>
                <w:rFonts w:cs="Calibri Light"/>
                <w:sz w:val="16"/>
                <w:szCs w:val="16"/>
                <w:lang w:eastAsia="ar-SA"/>
              </w:rPr>
            </w:pPr>
          </w:p>
          <w:p w14:paraId="0F7D7078"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T, R</w:t>
            </w:r>
          </w:p>
        </w:tc>
        <w:tc>
          <w:tcPr>
            <w:tcW w:w="0" w:type="auto"/>
            <w:vMerge w:val="restart"/>
          </w:tcPr>
          <w:p w14:paraId="5A50521B" w14:textId="77777777" w:rsidR="006313E9" w:rsidRPr="00B97EB8" w:rsidRDefault="006313E9" w:rsidP="006313E9">
            <w:pPr>
              <w:spacing w:before="0" w:after="0"/>
              <w:jc w:val="center"/>
              <w:rPr>
                <w:rFonts w:cs="Calibri Light"/>
                <w:sz w:val="16"/>
                <w:szCs w:val="16"/>
                <w:lang w:eastAsia="ar-SA"/>
              </w:rPr>
            </w:pPr>
            <w:r w:rsidRPr="00B97EB8">
              <w:rPr>
                <w:rFonts w:cs="Calibri Light"/>
                <w:sz w:val="16"/>
                <w:szCs w:val="16"/>
                <w:lang w:eastAsia="ar-SA"/>
              </w:rPr>
              <w:t>+8</w:t>
            </w:r>
          </w:p>
        </w:tc>
        <w:tc>
          <w:tcPr>
            <w:tcW w:w="0" w:type="auto"/>
            <w:vMerge w:val="restart"/>
          </w:tcPr>
          <w:p w14:paraId="566ABD95" w14:textId="77777777" w:rsidR="006313E9" w:rsidRPr="00B97EB8" w:rsidRDefault="006313E9" w:rsidP="006313E9">
            <w:pPr>
              <w:spacing w:before="0" w:after="0"/>
              <w:jc w:val="left"/>
              <w:rPr>
                <w:rFonts w:cs="Calibri Light"/>
                <w:sz w:val="16"/>
                <w:szCs w:val="16"/>
                <w:lang w:eastAsia="ar-SA"/>
              </w:rPr>
            </w:pPr>
            <w:r w:rsidRPr="00B97EB8">
              <w:rPr>
                <w:rFonts w:cs="Calibri Light"/>
                <w:sz w:val="16"/>
                <w:szCs w:val="16"/>
                <w:lang w:eastAsia="ar-SA"/>
              </w:rPr>
              <w:t>Atliekų prevencija turi teigiamas pasekmes ekonominei, visuomeninei aplinkai, mažinamos išlaidos žaliųjų atliekų tvarkymui.</w:t>
            </w:r>
          </w:p>
          <w:p w14:paraId="57F7ECEC" w14:textId="77777777" w:rsidR="006313E9" w:rsidRPr="00B97EB8" w:rsidRDefault="006313E9" w:rsidP="006313E9">
            <w:pPr>
              <w:spacing w:before="0" w:after="0"/>
              <w:jc w:val="left"/>
              <w:rPr>
                <w:rFonts w:cs="Calibri Light"/>
                <w:sz w:val="16"/>
                <w:szCs w:val="16"/>
                <w:lang w:eastAsia="ar-SA"/>
              </w:rPr>
            </w:pPr>
          </w:p>
          <w:p w14:paraId="5D48F3DF" w14:textId="77777777" w:rsidR="006313E9" w:rsidRPr="00B97EB8" w:rsidRDefault="006313E9" w:rsidP="006313E9">
            <w:pPr>
              <w:spacing w:before="0" w:after="0"/>
              <w:jc w:val="left"/>
              <w:rPr>
                <w:rFonts w:cs="Calibri Light"/>
                <w:sz w:val="16"/>
                <w:szCs w:val="16"/>
                <w:lang w:eastAsia="ar-SA"/>
              </w:rPr>
            </w:pPr>
            <w:r w:rsidRPr="00B97EB8">
              <w:rPr>
                <w:rFonts w:cs="Calibri Light"/>
                <w:sz w:val="16"/>
                <w:szCs w:val="16"/>
                <w:lang w:eastAsia="ar-SA"/>
              </w:rPr>
              <w:t>Mulčiavimas, natūralios pievos, retesnis šienavimas – teigiamas poveikis biologinei įvairovei ir klimato kaitai.</w:t>
            </w:r>
          </w:p>
          <w:p w14:paraId="52C09F8E" w14:textId="77777777" w:rsidR="006313E9" w:rsidRPr="00B97EB8" w:rsidRDefault="006313E9" w:rsidP="006313E9">
            <w:pPr>
              <w:spacing w:before="0" w:after="0"/>
              <w:jc w:val="left"/>
              <w:rPr>
                <w:rFonts w:cs="Calibri Light"/>
                <w:sz w:val="16"/>
                <w:szCs w:val="16"/>
                <w:lang w:eastAsia="ar-SA"/>
              </w:rPr>
            </w:pPr>
          </w:p>
          <w:p w14:paraId="42B5F9DB" w14:textId="77777777" w:rsidR="006313E9" w:rsidRPr="00B97EB8" w:rsidRDefault="006313E9" w:rsidP="006313E9">
            <w:pPr>
              <w:spacing w:before="0" w:after="0"/>
              <w:jc w:val="left"/>
              <w:rPr>
                <w:rFonts w:cs="Calibri Light"/>
                <w:sz w:val="16"/>
                <w:szCs w:val="16"/>
                <w:lang w:eastAsia="ar-SA"/>
              </w:rPr>
            </w:pPr>
            <w:r w:rsidRPr="00B97EB8">
              <w:rPr>
                <w:rFonts w:cs="Calibri Light"/>
                <w:sz w:val="16"/>
                <w:szCs w:val="16"/>
                <w:lang w:eastAsia="ar-SA"/>
              </w:rPr>
              <w:t>Netiesioginės teigiamos pasekmės aplinkos komponentams mažinat kompostuojamų atliekų kiekį, panaudojant žaliąsias atliekas.</w:t>
            </w:r>
          </w:p>
          <w:p w14:paraId="5A3F1648" w14:textId="77777777" w:rsidR="006313E9" w:rsidRPr="00B97EB8" w:rsidRDefault="006313E9" w:rsidP="006313E9">
            <w:pPr>
              <w:spacing w:before="0" w:after="0"/>
              <w:jc w:val="left"/>
              <w:rPr>
                <w:rFonts w:cs="Calibri Light"/>
                <w:sz w:val="16"/>
                <w:szCs w:val="16"/>
                <w:lang w:eastAsia="ar-SA"/>
              </w:rPr>
            </w:pPr>
          </w:p>
          <w:p w14:paraId="4146AC30" w14:textId="77777777" w:rsidR="006313E9" w:rsidRPr="00B97EB8" w:rsidRDefault="006313E9" w:rsidP="006313E9">
            <w:pPr>
              <w:spacing w:before="0" w:after="0"/>
              <w:jc w:val="left"/>
              <w:rPr>
                <w:rFonts w:cs="Calibri Light"/>
                <w:sz w:val="16"/>
                <w:szCs w:val="16"/>
                <w:lang w:eastAsia="ar-SA"/>
              </w:rPr>
            </w:pPr>
            <w:r w:rsidRPr="00B97EB8">
              <w:rPr>
                <w:rFonts w:cs="Calibri Light"/>
                <w:sz w:val="16"/>
                <w:szCs w:val="16"/>
                <w:lang w:eastAsia="ar-SA"/>
              </w:rPr>
              <w:t>Įgyvendinami nacionaliniai atliekų prevencijos tikslai.</w:t>
            </w:r>
          </w:p>
        </w:tc>
      </w:tr>
      <w:tr w:rsidR="00B97EB8" w:rsidRPr="00B97EB8" w14:paraId="4566EAF1" w14:textId="77777777" w:rsidTr="00B97EB8">
        <w:trPr>
          <w:trHeight w:val="173"/>
        </w:trPr>
        <w:tc>
          <w:tcPr>
            <w:tcW w:w="0" w:type="auto"/>
            <w:shd w:val="clear" w:color="auto" w:fill="auto"/>
          </w:tcPr>
          <w:p w14:paraId="298C4238" w14:textId="0B2218BF"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1.2.1</w:t>
            </w:r>
          </w:p>
        </w:tc>
        <w:tc>
          <w:tcPr>
            <w:tcW w:w="0" w:type="auto"/>
            <w:shd w:val="clear" w:color="auto" w:fill="auto"/>
          </w:tcPr>
          <w:p w14:paraId="04D53929" w14:textId="166895DE" w:rsidR="009B0C23" w:rsidRPr="00B97EB8" w:rsidRDefault="009B0C23" w:rsidP="009B0C23">
            <w:pPr>
              <w:spacing w:before="0" w:after="0"/>
              <w:rPr>
                <w:rFonts w:cs="Calibri Light"/>
                <w:sz w:val="16"/>
                <w:szCs w:val="16"/>
                <w:lang w:eastAsia="ar-SA"/>
              </w:rPr>
            </w:pPr>
            <w:r w:rsidRPr="00B97EB8">
              <w:rPr>
                <w:rFonts w:cs="Calibri Light"/>
                <w:sz w:val="16"/>
                <w:szCs w:val="16"/>
              </w:rPr>
              <w:t xml:space="preserve">Įgyvendinti vejų pjovimo </w:t>
            </w:r>
            <w:proofErr w:type="spellStart"/>
            <w:r w:rsidRPr="00B97EB8">
              <w:rPr>
                <w:rFonts w:cs="Calibri Light"/>
                <w:sz w:val="16"/>
                <w:szCs w:val="16"/>
              </w:rPr>
              <w:t>robotizacijos</w:t>
            </w:r>
            <w:proofErr w:type="spellEnd"/>
            <w:r w:rsidRPr="00B97EB8">
              <w:rPr>
                <w:rFonts w:cs="Calibri Light"/>
                <w:sz w:val="16"/>
                <w:szCs w:val="16"/>
              </w:rPr>
              <w:t xml:space="preserve"> projektą – savivaldybėse viešųjų erdvių, parkų vejas pjauti naudojantis vejų pjovimo robotais.</w:t>
            </w:r>
          </w:p>
        </w:tc>
        <w:tc>
          <w:tcPr>
            <w:tcW w:w="0" w:type="auto"/>
            <w:vMerge/>
          </w:tcPr>
          <w:p w14:paraId="02FE9312"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7B5CBD5A"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FD91F28"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78D1CD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B995A9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5357348"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E94408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87BB3A3"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CA74A28"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8D4C77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5F5A98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C766754" w14:textId="77777777" w:rsidR="009B0C23" w:rsidRPr="00B97EB8" w:rsidRDefault="009B0C23" w:rsidP="009B0C23">
            <w:pPr>
              <w:spacing w:before="0" w:after="0"/>
              <w:jc w:val="center"/>
              <w:rPr>
                <w:rFonts w:cs="Calibri Light"/>
                <w:sz w:val="16"/>
                <w:szCs w:val="16"/>
                <w:lang w:eastAsia="ar-SA"/>
              </w:rPr>
            </w:pPr>
          </w:p>
        </w:tc>
      </w:tr>
      <w:tr w:rsidR="00B97EB8" w:rsidRPr="00B97EB8" w14:paraId="2BB96F68" w14:textId="77777777" w:rsidTr="00B97EB8">
        <w:trPr>
          <w:trHeight w:val="173"/>
        </w:trPr>
        <w:tc>
          <w:tcPr>
            <w:tcW w:w="0" w:type="auto"/>
            <w:shd w:val="clear" w:color="auto" w:fill="auto"/>
          </w:tcPr>
          <w:p w14:paraId="184FE8D5" w14:textId="47ACC70C"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1.2.2</w:t>
            </w:r>
          </w:p>
        </w:tc>
        <w:tc>
          <w:tcPr>
            <w:tcW w:w="0" w:type="auto"/>
            <w:shd w:val="clear" w:color="auto" w:fill="auto"/>
          </w:tcPr>
          <w:p w14:paraId="4CA3FF95" w14:textId="688FFADD" w:rsidR="009B0C23" w:rsidRPr="00B97EB8" w:rsidRDefault="009B0C23" w:rsidP="009B0C23">
            <w:pPr>
              <w:spacing w:before="0" w:after="0"/>
              <w:rPr>
                <w:rFonts w:cs="Calibri Light"/>
                <w:sz w:val="16"/>
                <w:szCs w:val="16"/>
                <w:lang w:eastAsia="ar-SA"/>
              </w:rPr>
            </w:pPr>
            <w:r w:rsidRPr="00B97EB8">
              <w:rPr>
                <w:rFonts w:cs="Calibri Light"/>
                <w:sz w:val="16"/>
                <w:szCs w:val="16"/>
              </w:rPr>
              <w:t xml:space="preserve">Aptarnaujant viešas teritorijas skatinti taikyti nupjautos žolės ir šakų mulčiavimo praktiką (pvz., ją paskleisti ar naudoti mulčiavimui aplink krūmus ar medžius). </w:t>
            </w:r>
          </w:p>
        </w:tc>
        <w:tc>
          <w:tcPr>
            <w:tcW w:w="0" w:type="auto"/>
            <w:vMerge/>
          </w:tcPr>
          <w:p w14:paraId="4A90C68D"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2F1DFDB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C9C38CB"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03B8443"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64DC0E1"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FED369A"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A54A95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CF252B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75D038A"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65D87AB"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D2A905A"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4F08F61" w14:textId="77777777" w:rsidR="009B0C23" w:rsidRPr="00B97EB8" w:rsidRDefault="009B0C23" w:rsidP="009B0C23">
            <w:pPr>
              <w:spacing w:before="0" w:after="0"/>
              <w:jc w:val="center"/>
              <w:rPr>
                <w:rFonts w:cs="Calibri Light"/>
                <w:sz w:val="16"/>
                <w:szCs w:val="16"/>
                <w:lang w:eastAsia="ar-SA"/>
              </w:rPr>
            </w:pPr>
          </w:p>
        </w:tc>
      </w:tr>
      <w:tr w:rsidR="00B97EB8" w:rsidRPr="00B97EB8" w14:paraId="70EB2214" w14:textId="77777777" w:rsidTr="00B97EB8">
        <w:trPr>
          <w:trHeight w:val="173"/>
        </w:trPr>
        <w:tc>
          <w:tcPr>
            <w:tcW w:w="0" w:type="auto"/>
            <w:shd w:val="clear" w:color="auto" w:fill="auto"/>
          </w:tcPr>
          <w:p w14:paraId="03F3A33B" w14:textId="3BE9747E"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1.2.3</w:t>
            </w:r>
          </w:p>
        </w:tc>
        <w:tc>
          <w:tcPr>
            <w:tcW w:w="0" w:type="auto"/>
            <w:shd w:val="clear" w:color="auto" w:fill="auto"/>
          </w:tcPr>
          <w:p w14:paraId="34C9B59F" w14:textId="191BC137" w:rsidR="009B0C23" w:rsidRPr="00B97EB8" w:rsidRDefault="009B0C23" w:rsidP="009B0C23">
            <w:pPr>
              <w:spacing w:before="0" w:after="0"/>
              <w:rPr>
                <w:rFonts w:cs="Calibri Light"/>
                <w:sz w:val="16"/>
                <w:szCs w:val="16"/>
                <w:lang w:eastAsia="ar-SA"/>
              </w:rPr>
            </w:pPr>
            <w:r w:rsidRPr="00B97EB8">
              <w:rPr>
                <w:rFonts w:cs="Calibri Light"/>
                <w:sz w:val="16"/>
                <w:szCs w:val="16"/>
              </w:rPr>
              <w:t>Sėjant vejas viešose teritorijoje skatinti naudoti žemaūgių žolių sėklas, imituojančias natūralius žolynus taip sumažinant pjaunamų vejų plotus ar vejų pjovimo dažnumą.</w:t>
            </w:r>
          </w:p>
        </w:tc>
        <w:tc>
          <w:tcPr>
            <w:tcW w:w="0" w:type="auto"/>
            <w:vMerge/>
          </w:tcPr>
          <w:p w14:paraId="39496E87"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5121FBB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FC3ABE6"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0A66468"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A66B90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1D62EAB"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0C93535"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20AF8F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9FEC75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E33499A"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09B545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2004F32" w14:textId="77777777" w:rsidR="009B0C23" w:rsidRPr="00B97EB8" w:rsidRDefault="009B0C23" w:rsidP="009B0C23">
            <w:pPr>
              <w:spacing w:before="0" w:after="0"/>
              <w:jc w:val="center"/>
              <w:rPr>
                <w:rFonts w:cs="Calibri Light"/>
                <w:sz w:val="16"/>
                <w:szCs w:val="16"/>
                <w:lang w:eastAsia="ar-SA"/>
              </w:rPr>
            </w:pPr>
          </w:p>
        </w:tc>
      </w:tr>
      <w:tr w:rsidR="00FD07B4" w:rsidRPr="00B97EB8" w14:paraId="79E42FE8" w14:textId="77777777" w:rsidTr="00B97EB8">
        <w:trPr>
          <w:trHeight w:val="173"/>
        </w:trPr>
        <w:tc>
          <w:tcPr>
            <w:tcW w:w="0" w:type="auto"/>
            <w:gridSpan w:val="2"/>
            <w:shd w:val="clear" w:color="auto" w:fill="E1E1D5" w:themeFill="background2"/>
            <w:vAlign w:val="center"/>
          </w:tcPr>
          <w:p w14:paraId="0F07F193" w14:textId="17549210" w:rsidR="009B0C23" w:rsidRPr="00B97EB8" w:rsidRDefault="009B0C23" w:rsidP="009B0C23">
            <w:pPr>
              <w:spacing w:before="0" w:after="0"/>
              <w:rPr>
                <w:rFonts w:cs="Calibri Light"/>
                <w:b/>
                <w:bCs/>
                <w:sz w:val="16"/>
                <w:szCs w:val="16"/>
                <w:lang w:eastAsia="ar-SA"/>
              </w:rPr>
            </w:pPr>
            <w:r w:rsidRPr="00B97EB8">
              <w:rPr>
                <w:rFonts w:cs="Calibri Light"/>
                <w:sz w:val="16"/>
                <w:szCs w:val="16"/>
              </w:rPr>
              <w:t>1.3 uždavinys. Užtikrinti, kad Lazdijų rajone vienam gyventojui susidarančių PA ir AŽ kiekis neviršytų Lietuvos vidurkio</w:t>
            </w:r>
          </w:p>
        </w:tc>
        <w:tc>
          <w:tcPr>
            <w:tcW w:w="0" w:type="auto"/>
            <w:vMerge w:val="restart"/>
          </w:tcPr>
          <w:p w14:paraId="3ECB5A9C"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+2</w:t>
            </w:r>
          </w:p>
          <w:p w14:paraId="1A5FF415" w14:textId="77777777" w:rsidR="009B0C23" w:rsidRPr="00B97EB8" w:rsidRDefault="009B0C23" w:rsidP="009B0C23">
            <w:pPr>
              <w:spacing w:before="0" w:after="0"/>
              <w:jc w:val="center"/>
              <w:rPr>
                <w:rFonts w:cs="Calibri Light"/>
                <w:sz w:val="16"/>
                <w:szCs w:val="16"/>
                <w:lang w:eastAsia="ar-SA"/>
              </w:rPr>
            </w:pPr>
          </w:p>
          <w:p w14:paraId="6E238233"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 I</w:t>
            </w:r>
          </w:p>
        </w:tc>
        <w:tc>
          <w:tcPr>
            <w:tcW w:w="0" w:type="auto"/>
            <w:vMerge w:val="restart"/>
            <w:shd w:val="clear" w:color="auto" w:fill="auto"/>
          </w:tcPr>
          <w:p w14:paraId="6346BDAF"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2BE7D6CA" w14:textId="77777777" w:rsidR="009B0C23" w:rsidRPr="00B97EB8" w:rsidRDefault="009B0C23" w:rsidP="009B0C23">
            <w:pPr>
              <w:spacing w:before="0" w:after="0"/>
              <w:jc w:val="center"/>
              <w:rPr>
                <w:rFonts w:cs="Calibri Light"/>
                <w:sz w:val="16"/>
                <w:szCs w:val="16"/>
                <w:lang w:eastAsia="ar-SA"/>
              </w:rPr>
            </w:pPr>
          </w:p>
          <w:p w14:paraId="7827D2A7"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T</w:t>
            </w:r>
          </w:p>
        </w:tc>
        <w:tc>
          <w:tcPr>
            <w:tcW w:w="0" w:type="auto"/>
            <w:vMerge w:val="restart"/>
          </w:tcPr>
          <w:p w14:paraId="2AC9579E"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0933011F" w14:textId="77777777" w:rsidR="009B0C23" w:rsidRPr="00B97EB8" w:rsidRDefault="009B0C23" w:rsidP="009B0C23">
            <w:pPr>
              <w:spacing w:before="0" w:after="0"/>
              <w:jc w:val="center"/>
              <w:rPr>
                <w:rFonts w:cs="Calibri Light"/>
                <w:sz w:val="16"/>
                <w:szCs w:val="16"/>
                <w:lang w:eastAsia="ar-SA"/>
              </w:rPr>
            </w:pPr>
          </w:p>
          <w:p w14:paraId="04BEC8FF"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2631A419"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 xml:space="preserve">+1 </w:t>
            </w:r>
          </w:p>
          <w:p w14:paraId="5971152B" w14:textId="77777777" w:rsidR="009B0C23" w:rsidRPr="00B97EB8" w:rsidRDefault="009B0C23" w:rsidP="009B0C23">
            <w:pPr>
              <w:spacing w:before="0" w:after="0"/>
              <w:jc w:val="center"/>
              <w:rPr>
                <w:rFonts w:cs="Calibri Light"/>
                <w:sz w:val="16"/>
                <w:szCs w:val="16"/>
                <w:lang w:eastAsia="ar-SA"/>
              </w:rPr>
            </w:pPr>
          </w:p>
          <w:p w14:paraId="6245F467"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30BDEED5"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01802BF0" w14:textId="77777777" w:rsidR="009B0C23" w:rsidRPr="00B97EB8" w:rsidRDefault="009B0C23" w:rsidP="009B0C23">
            <w:pPr>
              <w:spacing w:before="0" w:after="0"/>
              <w:jc w:val="center"/>
              <w:rPr>
                <w:rFonts w:cs="Calibri Light"/>
                <w:sz w:val="16"/>
                <w:szCs w:val="16"/>
                <w:lang w:eastAsia="ar-SA"/>
              </w:rPr>
            </w:pPr>
          </w:p>
          <w:p w14:paraId="2D223F66"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15E70227"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5A4A45D4" w14:textId="77777777" w:rsidR="009B0C23" w:rsidRPr="00B97EB8" w:rsidRDefault="009B0C23" w:rsidP="009B0C23">
            <w:pPr>
              <w:spacing w:before="0" w:after="0"/>
              <w:jc w:val="center"/>
              <w:rPr>
                <w:rFonts w:cs="Calibri Light"/>
                <w:sz w:val="16"/>
                <w:szCs w:val="16"/>
                <w:lang w:eastAsia="ar-SA"/>
              </w:rPr>
            </w:pPr>
          </w:p>
          <w:p w14:paraId="6E65CC4A"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 G</w:t>
            </w:r>
          </w:p>
        </w:tc>
        <w:tc>
          <w:tcPr>
            <w:tcW w:w="0" w:type="auto"/>
            <w:vMerge w:val="restart"/>
          </w:tcPr>
          <w:p w14:paraId="525B1530"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0B48B845"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7FD1DCC5"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310F6A21"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37673181" w14:textId="77777777" w:rsidR="009B0C23" w:rsidRPr="00B97EB8" w:rsidRDefault="009B0C23" w:rsidP="009B0C23">
            <w:pPr>
              <w:spacing w:before="0" w:after="0"/>
              <w:jc w:val="center"/>
              <w:rPr>
                <w:rFonts w:cs="Calibri Light"/>
                <w:sz w:val="16"/>
                <w:szCs w:val="16"/>
                <w:lang w:eastAsia="ar-SA"/>
              </w:rPr>
            </w:pPr>
          </w:p>
          <w:p w14:paraId="0CE30093"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 R</w:t>
            </w:r>
          </w:p>
        </w:tc>
        <w:tc>
          <w:tcPr>
            <w:tcW w:w="0" w:type="auto"/>
            <w:vMerge w:val="restart"/>
          </w:tcPr>
          <w:p w14:paraId="7B99D1A7"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+8</w:t>
            </w:r>
          </w:p>
        </w:tc>
        <w:tc>
          <w:tcPr>
            <w:tcW w:w="0" w:type="auto"/>
            <w:vMerge w:val="restart"/>
          </w:tcPr>
          <w:p w14:paraId="570CF418" w14:textId="77777777" w:rsidR="009B0C23" w:rsidRPr="00B97EB8" w:rsidRDefault="009B0C23" w:rsidP="009B0C23">
            <w:pPr>
              <w:spacing w:before="0" w:after="0"/>
              <w:jc w:val="left"/>
              <w:rPr>
                <w:rFonts w:cs="Calibri Light"/>
                <w:sz w:val="16"/>
                <w:szCs w:val="16"/>
                <w:lang w:eastAsia="ar-SA"/>
              </w:rPr>
            </w:pPr>
            <w:r w:rsidRPr="00B97EB8">
              <w:rPr>
                <w:rFonts w:cs="Calibri Light"/>
                <w:sz w:val="16"/>
                <w:szCs w:val="16"/>
                <w:lang w:eastAsia="ar-SA"/>
              </w:rPr>
              <w:t xml:space="preserve">Teigiamos pasekmės dėl plastikinių pakuočių mažėjimo. </w:t>
            </w:r>
          </w:p>
          <w:p w14:paraId="26FD2373" w14:textId="77777777" w:rsidR="009B0C23" w:rsidRPr="00B97EB8" w:rsidRDefault="009B0C23" w:rsidP="009B0C23">
            <w:pPr>
              <w:spacing w:before="0" w:after="0"/>
              <w:jc w:val="left"/>
              <w:rPr>
                <w:rFonts w:cs="Calibri Light"/>
                <w:sz w:val="16"/>
                <w:szCs w:val="16"/>
                <w:lang w:eastAsia="ar-SA"/>
              </w:rPr>
            </w:pPr>
            <w:r w:rsidRPr="00B97EB8">
              <w:rPr>
                <w:rFonts w:cs="Calibri Light"/>
                <w:sz w:val="16"/>
                <w:szCs w:val="16"/>
              </w:rPr>
              <w:t>Viešai prieinamas geros kokybės vanduo.</w:t>
            </w:r>
          </w:p>
          <w:p w14:paraId="5845A760" w14:textId="77777777" w:rsidR="009B0C23" w:rsidRPr="00B97EB8" w:rsidRDefault="009B0C23" w:rsidP="009B0C23">
            <w:pPr>
              <w:spacing w:before="0" w:after="0"/>
              <w:jc w:val="left"/>
              <w:rPr>
                <w:rFonts w:cs="Calibri Light"/>
                <w:sz w:val="16"/>
                <w:szCs w:val="16"/>
                <w:lang w:eastAsia="ar-SA"/>
              </w:rPr>
            </w:pPr>
          </w:p>
          <w:p w14:paraId="0332FB59" w14:textId="77777777" w:rsidR="009B0C23" w:rsidRPr="00B97EB8" w:rsidRDefault="009B0C23" w:rsidP="009B0C23">
            <w:pPr>
              <w:spacing w:before="0" w:after="0"/>
              <w:jc w:val="left"/>
              <w:rPr>
                <w:rFonts w:cs="Calibri Light"/>
                <w:sz w:val="16"/>
                <w:szCs w:val="16"/>
                <w:lang w:eastAsia="ar-SA"/>
              </w:rPr>
            </w:pPr>
            <w:r w:rsidRPr="00B97EB8">
              <w:rPr>
                <w:rFonts w:cs="Calibri Light"/>
                <w:sz w:val="16"/>
                <w:szCs w:val="16"/>
                <w:lang w:eastAsia="ar-SA"/>
              </w:rPr>
              <w:lastRenderedPageBreak/>
              <w:t>Taupus ir racionalus išteklių naudojimas, atliekų prevencija.</w:t>
            </w:r>
          </w:p>
          <w:p w14:paraId="55E14745" w14:textId="77777777" w:rsidR="009B0C23" w:rsidRPr="00B97EB8" w:rsidRDefault="009B0C23" w:rsidP="009B0C23">
            <w:pPr>
              <w:spacing w:before="0" w:after="0"/>
              <w:jc w:val="left"/>
              <w:rPr>
                <w:rFonts w:cs="Calibri Light"/>
                <w:sz w:val="16"/>
                <w:szCs w:val="16"/>
                <w:lang w:eastAsia="ar-SA"/>
              </w:rPr>
            </w:pPr>
          </w:p>
          <w:p w14:paraId="3E77F5EA" w14:textId="77777777" w:rsidR="009B0C23" w:rsidRPr="00B97EB8" w:rsidRDefault="009B0C23" w:rsidP="009B0C23">
            <w:pPr>
              <w:spacing w:before="0" w:after="0"/>
              <w:jc w:val="left"/>
              <w:rPr>
                <w:rFonts w:cs="Calibri Light"/>
                <w:sz w:val="16"/>
                <w:szCs w:val="16"/>
                <w:lang w:eastAsia="ar-SA"/>
              </w:rPr>
            </w:pPr>
            <w:r w:rsidRPr="00B97EB8">
              <w:rPr>
                <w:rFonts w:cs="Calibri Light"/>
                <w:sz w:val="16"/>
                <w:szCs w:val="16"/>
                <w:lang w:eastAsia="ar-SA"/>
              </w:rPr>
              <w:t>Mažinami PA ir AŽ atliekų kiekiai, įgyvendinami nacionaliniai atliekų prevencijos tikslai.</w:t>
            </w:r>
          </w:p>
          <w:p w14:paraId="1B21E64E" w14:textId="77777777" w:rsidR="009B0C23" w:rsidRPr="00B97EB8" w:rsidRDefault="009B0C23" w:rsidP="009B0C23">
            <w:pPr>
              <w:spacing w:before="0" w:after="0"/>
              <w:jc w:val="left"/>
              <w:rPr>
                <w:rFonts w:cs="Calibri Light"/>
                <w:sz w:val="16"/>
                <w:szCs w:val="16"/>
                <w:lang w:eastAsia="ar-SA"/>
              </w:rPr>
            </w:pPr>
          </w:p>
          <w:p w14:paraId="7E8CFF12" w14:textId="77777777" w:rsidR="009B0C23" w:rsidRPr="00B97EB8" w:rsidRDefault="009B0C23" w:rsidP="009B0C23">
            <w:pPr>
              <w:spacing w:before="0" w:after="0"/>
              <w:jc w:val="left"/>
              <w:rPr>
                <w:rFonts w:cs="Calibri Light"/>
                <w:sz w:val="16"/>
                <w:szCs w:val="16"/>
                <w:lang w:eastAsia="ar-SA"/>
              </w:rPr>
            </w:pPr>
            <w:r w:rsidRPr="00B97EB8">
              <w:rPr>
                <w:rFonts w:cs="Calibri Light"/>
                <w:sz w:val="16"/>
                <w:szCs w:val="16"/>
                <w:lang w:eastAsia="ar-SA"/>
              </w:rPr>
              <w:t>Netiesioginės teigiamos pasekmės aplinkos komponentams mažinat sąvartynuose ar gamtinėje aplinkoje pakuočių ir antrinių žaliavų kiekį.</w:t>
            </w:r>
          </w:p>
          <w:p w14:paraId="02225359" w14:textId="77777777" w:rsidR="009B0C23" w:rsidRPr="00B97EB8" w:rsidRDefault="009B0C23" w:rsidP="009B0C23">
            <w:pPr>
              <w:spacing w:before="0" w:after="0"/>
              <w:jc w:val="left"/>
              <w:rPr>
                <w:rFonts w:cs="Calibri Light"/>
                <w:sz w:val="16"/>
                <w:szCs w:val="16"/>
                <w:lang w:eastAsia="ar-SA"/>
              </w:rPr>
            </w:pPr>
          </w:p>
        </w:tc>
      </w:tr>
      <w:tr w:rsidR="00B97EB8" w:rsidRPr="00B97EB8" w14:paraId="4D70CB2C" w14:textId="77777777" w:rsidTr="00B97EB8">
        <w:trPr>
          <w:trHeight w:val="173"/>
        </w:trPr>
        <w:tc>
          <w:tcPr>
            <w:tcW w:w="0" w:type="auto"/>
            <w:shd w:val="clear" w:color="auto" w:fill="auto"/>
          </w:tcPr>
          <w:p w14:paraId="420EC86D" w14:textId="66BEE3B5"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1.3.1</w:t>
            </w:r>
          </w:p>
        </w:tc>
        <w:tc>
          <w:tcPr>
            <w:tcW w:w="0" w:type="auto"/>
            <w:shd w:val="clear" w:color="auto" w:fill="auto"/>
          </w:tcPr>
          <w:p w14:paraId="4C2BD2CA" w14:textId="6DDBA990" w:rsidR="009B0C23" w:rsidRPr="00B97EB8" w:rsidRDefault="009B0C23" w:rsidP="009B0C23">
            <w:pPr>
              <w:spacing w:before="0" w:after="0"/>
              <w:rPr>
                <w:rFonts w:cs="Calibri Light"/>
                <w:sz w:val="16"/>
                <w:szCs w:val="16"/>
                <w:lang w:eastAsia="ar-SA"/>
              </w:rPr>
            </w:pPr>
            <w:r w:rsidRPr="00B97EB8">
              <w:rPr>
                <w:rFonts w:cs="Calibri Light"/>
                <w:sz w:val="16"/>
                <w:szCs w:val="16"/>
              </w:rPr>
              <w:t>Savivaldybių traukos centruose, parkuose ir kt. siekti įrengti viešąsias geriamojo vandens stoteles siekiant išvengti plastiko pakuočių atliekų.</w:t>
            </w:r>
          </w:p>
        </w:tc>
        <w:tc>
          <w:tcPr>
            <w:tcW w:w="0" w:type="auto"/>
            <w:vMerge/>
          </w:tcPr>
          <w:p w14:paraId="48427D61"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39D0BE97"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82C8438"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ED91841"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984737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94F889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B38885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2D41A65"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E0580E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42E6965"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38E14F1"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CC645CE" w14:textId="77777777" w:rsidR="009B0C23" w:rsidRPr="00B97EB8" w:rsidRDefault="009B0C23" w:rsidP="009B0C23">
            <w:pPr>
              <w:spacing w:before="0" w:after="0"/>
              <w:jc w:val="center"/>
              <w:rPr>
                <w:rFonts w:cs="Calibri Light"/>
                <w:sz w:val="16"/>
                <w:szCs w:val="16"/>
                <w:lang w:eastAsia="ar-SA"/>
              </w:rPr>
            </w:pPr>
          </w:p>
        </w:tc>
      </w:tr>
      <w:tr w:rsidR="00B97EB8" w:rsidRPr="00B97EB8" w14:paraId="7B9DA61E" w14:textId="77777777" w:rsidTr="00B97EB8">
        <w:trPr>
          <w:trHeight w:val="173"/>
        </w:trPr>
        <w:tc>
          <w:tcPr>
            <w:tcW w:w="0" w:type="auto"/>
            <w:shd w:val="clear" w:color="auto" w:fill="auto"/>
          </w:tcPr>
          <w:p w14:paraId="7B2F40EE" w14:textId="1D4C8A0C" w:rsidR="009B0C23" w:rsidRPr="00B97EB8" w:rsidRDefault="009B0C23" w:rsidP="009B0C23">
            <w:pPr>
              <w:spacing w:before="0" w:after="0"/>
              <w:jc w:val="left"/>
              <w:rPr>
                <w:rFonts w:cs="Calibri Light"/>
                <w:sz w:val="16"/>
                <w:szCs w:val="16"/>
                <w:lang w:eastAsia="ar-SA"/>
              </w:rPr>
            </w:pPr>
            <w:r w:rsidRPr="00B97EB8">
              <w:rPr>
                <w:rFonts w:cs="Calibri Light"/>
                <w:sz w:val="16"/>
                <w:szCs w:val="16"/>
              </w:rPr>
              <w:lastRenderedPageBreak/>
              <w:t>1.3.2</w:t>
            </w:r>
          </w:p>
        </w:tc>
        <w:tc>
          <w:tcPr>
            <w:tcW w:w="0" w:type="auto"/>
            <w:shd w:val="clear" w:color="auto" w:fill="auto"/>
          </w:tcPr>
          <w:p w14:paraId="5EDAE484" w14:textId="1102EC5F" w:rsidR="009B0C23" w:rsidRPr="00B97EB8" w:rsidRDefault="009B0C23" w:rsidP="009B0C23">
            <w:pPr>
              <w:spacing w:before="0" w:after="0"/>
              <w:rPr>
                <w:rFonts w:cs="Calibri Light"/>
                <w:sz w:val="16"/>
                <w:szCs w:val="16"/>
                <w:lang w:eastAsia="ar-SA"/>
              </w:rPr>
            </w:pPr>
            <w:r w:rsidRPr="00B97EB8">
              <w:rPr>
                <w:rFonts w:cs="Calibri Light"/>
                <w:sz w:val="16"/>
                <w:szCs w:val="16"/>
              </w:rPr>
              <w:t xml:space="preserve">Specialių akcijų metu gyventojams dalinti daugkartinio naudojimo maisto bei daržovių ir vaisių pirkinių krepšelius bei kitas daugkartines talpas, galinčias pakeisti vienkartinio naudojimo plastiko gaminius. </w:t>
            </w:r>
          </w:p>
        </w:tc>
        <w:tc>
          <w:tcPr>
            <w:tcW w:w="0" w:type="auto"/>
            <w:vMerge/>
          </w:tcPr>
          <w:p w14:paraId="0E7D981D"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03414331"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9BB5A2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37F9D70"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1C78C81"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F66214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C16A62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BF0594A"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E9E5E25"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C8EB1C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947986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AAF8C14" w14:textId="77777777" w:rsidR="009B0C23" w:rsidRPr="00B97EB8" w:rsidRDefault="009B0C23" w:rsidP="009B0C23">
            <w:pPr>
              <w:spacing w:before="0" w:after="0"/>
              <w:jc w:val="center"/>
              <w:rPr>
                <w:rFonts w:cs="Calibri Light"/>
                <w:sz w:val="16"/>
                <w:szCs w:val="16"/>
                <w:lang w:eastAsia="ar-SA"/>
              </w:rPr>
            </w:pPr>
          </w:p>
        </w:tc>
      </w:tr>
      <w:tr w:rsidR="00B97EB8" w:rsidRPr="00B97EB8" w14:paraId="2D05E14C" w14:textId="77777777" w:rsidTr="00B97EB8">
        <w:trPr>
          <w:trHeight w:val="173"/>
        </w:trPr>
        <w:tc>
          <w:tcPr>
            <w:tcW w:w="0" w:type="auto"/>
            <w:shd w:val="clear" w:color="auto" w:fill="auto"/>
          </w:tcPr>
          <w:p w14:paraId="69FAB858" w14:textId="0CEE2436"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1.3.</w:t>
            </w:r>
            <w:r w:rsidRPr="00B97EB8">
              <w:rPr>
                <w:rFonts w:cs="Calibri Light"/>
                <w:sz w:val="16"/>
                <w:szCs w:val="16"/>
                <w:lang w:val="en-GB"/>
              </w:rPr>
              <w:t>3</w:t>
            </w:r>
          </w:p>
        </w:tc>
        <w:tc>
          <w:tcPr>
            <w:tcW w:w="0" w:type="auto"/>
            <w:shd w:val="clear" w:color="auto" w:fill="auto"/>
          </w:tcPr>
          <w:p w14:paraId="527EF417" w14:textId="5DA1729E" w:rsidR="009B0C23" w:rsidRPr="00B97EB8" w:rsidRDefault="009B0C23" w:rsidP="009B0C23">
            <w:pPr>
              <w:spacing w:before="0" w:after="0"/>
              <w:rPr>
                <w:rFonts w:cs="Calibri Light"/>
                <w:sz w:val="16"/>
                <w:szCs w:val="16"/>
                <w:lang w:eastAsia="ar-SA"/>
              </w:rPr>
            </w:pPr>
            <w:r w:rsidRPr="00B97EB8">
              <w:rPr>
                <w:rFonts w:cs="Calibri Light"/>
                <w:sz w:val="16"/>
                <w:szCs w:val="16"/>
              </w:rPr>
              <w:t xml:space="preserve">Rengti pakuočių prevencijos, pakuočių ženklinimo, atsakingo apsipirkimo, aplinkai draugiškų pakuočių pasirinkimo, atsakingo dovanų ir siuntinių pakavimo edukacijas švietimo ir kitose įstaigose, ekskursijas mokiniams į pakuočių gamybos, perdirbimo įmones. </w:t>
            </w:r>
          </w:p>
        </w:tc>
        <w:tc>
          <w:tcPr>
            <w:tcW w:w="0" w:type="auto"/>
            <w:vMerge/>
          </w:tcPr>
          <w:p w14:paraId="6B66F450"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67B798B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96ACE3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175179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41734B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94DBB5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6193CF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145B92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ADE22E8"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6EDE83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FF32A5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EAC8F65" w14:textId="77777777" w:rsidR="009B0C23" w:rsidRPr="00B97EB8" w:rsidRDefault="009B0C23" w:rsidP="009B0C23">
            <w:pPr>
              <w:spacing w:before="0" w:after="0"/>
              <w:jc w:val="center"/>
              <w:rPr>
                <w:rFonts w:cs="Calibri Light"/>
                <w:sz w:val="16"/>
                <w:szCs w:val="16"/>
                <w:lang w:eastAsia="ar-SA"/>
              </w:rPr>
            </w:pPr>
          </w:p>
        </w:tc>
      </w:tr>
      <w:tr w:rsidR="00B97EB8" w:rsidRPr="00B97EB8" w14:paraId="537AF091" w14:textId="77777777" w:rsidTr="00B97EB8">
        <w:trPr>
          <w:trHeight w:val="173"/>
        </w:trPr>
        <w:tc>
          <w:tcPr>
            <w:tcW w:w="0" w:type="auto"/>
            <w:shd w:val="clear" w:color="auto" w:fill="auto"/>
          </w:tcPr>
          <w:p w14:paraId="55A0DEA6" w14:textId="2AA4310B"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1.3.4</w:t>
            </w:r>
          </w:p>
        </w:tc>
        <w:tc>
          <w:tcPr>
            <w:tcW w:w="0" w:type="auto"/>
            <w:shd w:val="clear" w:color="auto" w:fill="auto"/>
          </w:tcPr>
          <w:p w14:paraId="178A6F6F" w14:textId="564337DB" w:rsidR="009B0C23" w:rsidRPr="00B97EB8" w:rsidRDefault="009B0C23" w:rsidP="009B0C23">
            <w:pPr>
              <w:spacing w:before="0" w:after="0"/>
              <w:rPr>
                <w:rFonts w:cs="Calibri Light"/>
                <w:sz w:val="16"/>
                <w:szCs w:val="16"/>
                <w:lang w:eastAsia="ar-SA"/>
              </w:rPr>
            </w:pPr>
            <w:r w:rsidRPr="00B97EB8">
              <w:rPr>
                <w:rFonts w:cs="Calibri Light"/>
                <w:sz w:val="16"/>
                <w:szCs w:val="16"/>
              </w:rPr>
              <w:t>Pasitelkiant informacinių technologinių sprendimus, atsisakyti popierinių sąskaitų už Alytaus regiono savivaldybių teikiamas komunalines paslaugas jas pakečiant elektroninėmis.</w:t>
            </w:r>
          </w:p>
        </w:tc>
        <w:tc>
          <w:tcPr>
            <w:tcW w:w="0" w:type="auto"/>
            <w:vMerge/>
          </w:tcPr>
          <w:p w14:paraId="34E1A2BB"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4F2CBC9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24CEDB1"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C474F2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6B5742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A36B25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F65C00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D858EE3"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7C75DF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66D0C8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08730B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D6414B4" w14:textId="77777777" w:rsidR="009B0C23" w:rsidRPr="00B97EB8" w:rsidRDefault="009B0C23" w:rsidP="009B0C23">
            <w:pPr>
              <w:spacing w:before="0" w:after="0"/>
              <w:jc w:val="center"/>
              <w:rPr>
                <w:rFonts w:cs="Calibri Light"/>
                <w:sz w:val="16"/>
                <w:szCs w:val="16"/>
                <w:lang w:eastAsia="ar-SA"/>
              </w:rPr>
            </w:pPr>
          </w:p>
        </w:tc>
      </w:tr>
      <w:tr w:rsidR="00B97EB8" w:rsidRPr="00B97EB8" w14:paraId="20ADC49F" w14:textId="77777777" w:rsidTr="00B97EB8">
        <w:trPr>
          <w:trHeight w:val="173"/>
        </w:trPr>
        <w:tc>
          <w:tcPr>
            <w:tcW w:w="0" w:type="auto"/>
            <w:shd w:val="clear" w:color="auto" w:fill="auto"/>
          </w:tcPr>
          <w:p w14:paraId="2E6BC6D7" w14:textId="27259554" w:rsidR="009B0C23" w:rsidRPr="00B97EB8" w:rsidRDefault="009B0C23" w:rsidP="009B0C23">
            <w:pPr>
              <w:spacing w:before="0" w:after="0"/>
              <w:jc w:val="left"/>
              <w:rPr>
                <w:rFonts w:cs="Calibri Light"/>
                <w:sz w:val="16"/>
                <w:szCs w:val="16"/>
                <w:lang w:eastAsia="ar-SA"/>
              </w:rPr>
            </w:pPr>
            <w:r w:rsidRPr="00B97EB8">
              <w:rPr>
                <w:rFonts w:cs="Calibri Light"/>
                <w:sz w:val="16"/>
                <w:szCs w:val="16"/>
              </w:rPr>
              <w:t xml:space="preserve">1.3.5 </w:t>
            </w:r>
          </w:p>
        </w:tc>
        <w:tc>
          <w:tcPr>
            <w:tcW w:w="0" w:type="auto"/>
            <w:shd w:val="clear" w:color="auto" w:fill="auto"/>
          </w:tcPr>
          <w:p w14:paraId="77B7E99D" w14:textId="5FC32A01" w:rsidR="009B0C23" w:rsidRPr="00B97EB8" w:rsidRDefault="009B0C23" w:rsidP="009B0C23">
            <w:pPr>
              <w:spacing w:before="0" w:after="0"/>
              <w:rPr>
                <w:rFonts w:cs="Calibri Light"/>
                <w:sz w:val="16"/>
                <w:szCs w:val="16"/>
                <w:lang w:eastAsia="ar-SA"/>
              </w:rPr>
            </w:pPr>
            <w:r w:rsidRPr="00B97EB8">
              <w:rPr>
                <w:rFonts w:cs="Calibri Light"/>
                <w:sz w:val="16"/>
                <w:szCs w:val="16"/>
              </w:rPr>
              <w:t>Sukurti informacinę kampaniją, raginančią gyventojus, maisto ir kitų atliekų rūšiavimui, namuose naudoti turimus plastikinius, popierinius maišelius, o ne pirkti naujus.</w:t>
            </w:r>
          </w:p>
        </w:tc>
        <w:tc>
          <w:tcPr>
            <w:tcW w:w="0" w:type="auto"/>
            <w:vMerge/>
          </w:tcPr>
          <w:p w14:paraId="658A1F1F"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7ED8E876"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25AEEE7"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58BED75"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4217DAA"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3DECCA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55D2FA7"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2F9FA7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B0AE7D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C6E2FD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A2E8FF1"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754F0FC" w14:textId="77777777" w:rsidR="009B0C23" w:rsidRPr="00B97EB8" w:rsidRDefault="009B0C23" w:rsidP="009B0C23">
            <w:pPr>
              <w:spacing w:before="0" w:after="0"/>
              <w:jc w:val="center"/>
              <w:rPr>
                <w:rFonts w:cs="Calibri Light"/>
                <w:sz w:val="16"/>
                <w:szCs w:val="16"/>
                <w:lang w:eastAsia="ar-SA"/>
              </w:rPr>
            </w:pPr>
          </w:p>
        </w:tc>
      </w:tr>
      <w:tr w:rsidR="00FD07B4" w:rsidRPr="00B97EB8" w14:paraId="7999EE28" w14:textId="77777777" w:rsidTr="00B97EB8">
        <w:trPr>
          <w:trHeight w:val="173"/>
        </w:trPr>
        <w:tc>
          <w:tcPr>
            <w:tcW w:w="0" w:type="auto"/>
            <w:gridSpan w:val="2"/>
            <w:shd w:val="clear" w:color="auto" w:fill="E1E1D5" w:themeFill="background2"/>
            <w:vAlign w:val="center"/>
          </w:tcPr>
          <w:p w14:paraId="5EB06A6D" w14:textId="0FC479F4" w:rsidR="00DE2773" w:rsidRPr="00B97EB8" w:rsidRDefault="009B0C23" w:rsidP="00582BFE">
            <w:pPr>
              <w:spacing w:before="0" w:after="0"/>
              <w:rPr>
                <w:rFonts w:cs="Calibri Light"/>
                <w:b/>
                <w:bCs/>
                <w:sz w:val="16"/>
                <w:szCs w:val="16"/>
                <w:lang w:eastAsia="ar-SA"/>
              </w:rPr>
            </w:pPr>
            <w:r w:rsidRPr="00B97EB8">
              <w:rPr>
                <w:rFonts w:cs="Calibri Light"/>
                <w:sz w:val="16"/>
                <w:szCs w:val="16"/>
              </w:rPr>
              <w:t>1.4 uždavinys. Užtikrinti, kad Lazdijų r. sav. vienam gyventojui susidarančių tekstilės atliekų kiekis neviršytų 2021 m. ES vidurkio</w:t>
            </w:r>
          </w:p>
        </w:tc>
        <w:tc>
          <w:tcPr>
            <w:tcW w:w="0" w:type="auto"/>
            <w:vMerge w:val="restart"/>
          </w:tcPr>
          <w:p w14:paraId="30EFB93B"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+1</w:t>
            </w:r>
          </w:p>
          <w:p w14:paraId="77A1D9E8" w14:textId="77777777" w:rsidR="00DE2773" w:rsidRPr="00B97EB8" w:rsidRDefault="00DE2773" w:rsidP="00582BFE">
            <w:pPr>
              <w:spacing w:before="0" w:after="0"/>
              <w:jc w:val="center"/>
              <w:rPr>
                <w:rFonts w:cs="Calibri Light"/>
                <w:sz w:val="16"/>
                <w:szCs w:val="16"/>
                <w:lang w:eastAsia="ar-SA"/>
              </w:rPr>
            </w:pPr>
          </w:p>
          <w:p w14:paraId="17319271"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shd w:val="clear" w:color="auto" w:fill="auto"/>
          </w:tcPr>
          <w:p w14:paraId="63CBC7F3"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+1</w:t>
            </w:r>
          </w:p>
          <w:p w14:paraId="1BC29962" w14:textId="77777777" w:rsidR="00DE2773" w:rsidRPr="00B97EB8" w:rsidRDefault="00DE2773" w:rsidP="00582BFE">
            <w:pPr>
              <w:spacing w:before="0" w:after="0"/>
              <w:jc w:val="center"/>
              <w:rPr>
                <w:rFonts w:cs="Calibri Light"/>
                <w:sz w:val="16"/>
                <w:szCs w:val="16"/>
                <w:lang w:eastAsia="ar-SA"/>
              </w:rPr>
            </w:pPr>
          </w:p>
          <w:p w14:paraId="138311DB"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T</w:t>
            </w:r>
          </w:p>
        </w:tc>
        <w:tc>
          <w:tcPr>
            <w:tcW w:w="0" w:type="auto"/>
            <w:vMerge w:val="restart"/>
          </w:tcPr>
          <w:p w14:paraId="2650BC74"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+1</w:t>
            </w:r>
          </w:p>
          <w:p w14:paraId="025A62F8" w14:textId="77777777" w:rsidR="00DE2773" w:rsidRPr="00B97EB8" w:rsidRDefault="00DE2773" w:rsidP="00582BFE">
            <w:pPr>
              <w:spacing w:before="0" w:after="0"/>
              <w:jc w:val="center"/>
              <w:rPr>
                <w:rFonts w:cs="Calibri Light"/>
                <w:sz w:val="16"/>
                <w:szCs w:val="16"/>
                <w:lang w:eastAsia="ar-SA"/>
              </w:rPr>
            </w:pPr>
          </w:p>
          <w:p w14:paraId="609379BE"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14B249F7"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 xml:space="preserve">+1 </w:t>
            </w:r>
          </w:p>
          <w:p w14:paraId="16CC4E57" w14:textId="77777777" w:rsidR="00DE2773" w:rsidRPr="00B97EB8" w:rsidRDefault="00DE2773" w:rsidP="00582BFE">
            <w:pPr>
              <w:spacing w:before="0" w:after="0"/>
              <w:jc w:val="center"/>
              <w:rPr>
                <w:rFonts w:cs="Calibri Light"/>
                <w:sz w:val="16"/>
                <w:szCs w:val="16"/>
                <w:lang w:eastAsia="ar-SA"/>
              </w:rPr>
            </w:pPr>
          </w:p>
          <w:p w14:paraId="36E62FA1"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37BE0D07"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+1</w:t>
            </w:r>
          </w:p>
          <w:p w14:paraId="1106A1B5" w14:textId="77777777" w:rsidR="00DE2773" w:rsidRPr="00B97EB8" w:rsidRDefault="00DE2773" w:rsidP="00582BFE">
            <w:pPr>
              <w:spacing w:before="0" w:after="0"/>
              <w:jc w:val="center"/>
              <w:rPr>
                <w:rFonts w:cs="Calibri Light"/>
                <w:sz w:val="16"/>
                <w:szCs w:val="16"/>
                <w:lang w:eastAsia="ar-SA"/>
              </w:rPr>
            </w:pPr>
          </w:p>
          <w:p w14:paraId="46766044"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4657DD6E"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+1</w:t>
            </w:r>
          </w:p>
          <w:p w14:paraId="33D69ECD" w14:textId="77777777" w:rsidR="00DE2773" w:rsidRPr="00B97EB8" w:rsidRDefault="00DE2773" w:rsidP="00582BFE">
            <w:pPr>
              <w:spacing w:before="0" w:after="0"/>
              <w:jc w:val="center"/>
              <w:rPr>
                <w:rFonts w:cs="Calibri Light"/>
                <w:sz w:val="16"/>
                <w:szCs w:val="16"/>
                <w:lang w:eastAsia="ar-SA"/>
              </w:rPr>
            </w:pPr>
          </w:p>
          <w:p w14:paraId="4B96F025"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N, G</w:t>
            </w:r>
          </w:p>
        </w:tc>
        <w:tc>
          <w:tcPr>
            <w:tcW w:w="0" w:type="auto"/>
            <w:vMerge w:val="restart"/>
          </w:tcPr>
          <w:p w14:paraId="788794D4"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04657D9C"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44906F10"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740184C9"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+1</w:t>
            </w:r>
          </w:p>
          <w:p w14:paraId="79501A43" w14:textId="77777777" w:rsidR="00DE2773" w:rsidRPr="00B97EB8" w:rsidRDefault="00DE2773" w:rsidP="00582BFE">
            <w:pPr>
              <w:spacing w:before="0" w:after="0"/>
              <w:jc w:val="center"/>
              <w:rPr>
                <w:rFonts w:cs="Calibri Light"/>
                <w:sz w:val="16"/>
                <w:szCs w:val="16"/>
                <w:lang w:eastAsia="ar-SA"/>
              </w:rPr>
            </w:pPr>
          </w:p>
          <w:p w14:paraId="110C774D"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N, R</w:t>
            </w:r>
          </w:p>
        </w:tc>
        <w:tc>
          <w:tcPr>
            <w:tcW w:w="0" w:type="auto"/>
            <w:vMerge w:val="restart"/>
          </w:tcPr>
          <w:p w14:paraId="26497B4C" w14:textId="77777777" w:rsidR="00DE2773" w:rsidRPr="00B97EB8" w:rsidRDefault="00DE2773" w:rsidP="00582BFE">
            <w:pPr>
              <w:spacing w:before="0" w:after="0"/>
              <w:jc w:val="center"/>
              <w:rPr>
                <w:rFonts w:cs="Calibri Light"/>
                <w:sz w:val="16"/>
                <w:szCs w:val="16"/>
                <w:lang w:eastAsia="ar-SA"/>
              </w:rPr>
            </w:pPr>
            <w:r w:rsidRPr="00B97EB8">
              <w:rPr>
                <w:rFonts w:cs="Calibri Light"/>
                <w:sz w:val="16"/>
                <w:szCs w:val="16"/>
                <w:lang w:eastAsia="ar-SA"/>
              </w:rPr>
              <w:t>+7</w:t>
            </w:r>
          </w:p>
        </w:tc>
        <w:tc>
          <w:tcPr>
            <w:tcW w:w="0" w:type="auto"/>
            <w:vMerge w:val="restart"/>
          </w:tcPr>
          <w:p w14:paraId="6C0BE088" w14:textId="77777777" w:rsidR="00DE2773" w:rsidRPr="00B97EB8" w:rsidRDefault="00DE2773" w:rsidP="00582BFE">
            <w:pPr>
              <w:spacing w:before="0" w:after="0"/>
              <w:jc w:val="left"/>
              <w:rPr>
                <w:rFonts w:cs="Calibri Light"/>
                <w:sz w:val="16"/>
                <w:szCs w:val="16"/>
                <w:lang w:eastAsia="ar-SA"/>
              </w:rPr>
            </w:pPr>
            <w:r w:rsidRPr="00B97EB8">
              <w:rPr>
                <w:rFonts w:cs="Calibri Light"/>
                <w:sz w:val="16"/>
                <w:szCs w:val="16"/>
                <w:lang w:eastAsia="ar-SA"/>
              </w:rPr>
              <w:t>Taupus ir racionalus išteklių naudojimas, atliekų prevencija.</w:t>
            </w:r>
          </w:p>
          <w:p w14:paraId="1EB1BE04" w14:textId="77777777" w:rsidR="00DE2773" w:rsidRPr="00B97EB8" w:rsidRDefault="00DE2773" w:rsidP="00582BFE">
            <w:pPr>
              <w:spacing w:before="0" w:after="0"/>
              <w:jc w:val="left"/>
              <w:rPr>
                <w:rFonts w:cs="Calibri Light"/>
                <w:sz w:val="16"/>
                <w:szCs w:val="16"/>
                <w:lang w:eastAsia="ar-SA"/>
              </w:rPr>
            </w:pPr>
          </w:p>
          <w:p w14:paraId="23D355A1" w14:textId="77777777" w:rsidR="00DE2773" w:rsidRPr="00B97EB8" w:rsidRDefault="00DE2773" w:rsidP="00582BFE">
            <w:pPr>
              <w:spacing w:before="0" w:after="0"/>
              <w:jc w:val="left"/>
              <w:rPr>
                <w:rFonts w:cs="Calibri Light"/>
                <w:sz w:val="16"/>
                <w:szCs w:val="16"/>
                <w:lang w:eastAsia="ar-SA"/>
              </w:rPr>
            </w:pPr>
            <w:r w:rsidRPr="00B97EB8">
              <w:rPr>
                <w:rFonts w:cs="Calibri Light"/>
                <w:sz w:val="16"/>
                <w:szCs w:val="16"/>
                <w:lang w:eastAsia="ar-SA"/>
              </w:rPr>
              <w:t>Mažinami atliekų kiekiai, įgyvendinami nacionaliniai atliekų prevencijos tikslai.</w:t>
            </w:r>
          </w:p>
          <w:p w14:paraId="7D88C179" w14:textId="77777777" w:rsidR="00DE2773" w:rsidRPr="00B97EB8" w:rsidRDefault="00DE2773" w:rsidP="00582BFE">
            <w:pPr>
              <w:spacing w:before="0" w:after="0"/>
              <w:jc w:val="left"/>
              <w:rPr>
                <w:rFonts w:cs="Calibri Light"/>
                <w:sz w:val="16"/>
                <w:szCs w:val="16"/>
                <w:lang w:eastAsia="ar-SA"/>
              </w:rPr>
            </w:pPr>
          </w:p>
          <w:p w14:paraId="027343CF" w14:textId="77777777" w:rsidR="00DE2773" w:rsidRPr="00B97EB8" w:rsidRDefault="00DE2773" w:rsidP="00582BFE">
            <w:pPr>
              <w:spacing w:before="0" w:after="0"/>
              <w:jc w:val="left"/>
              <w:rPr>
                <w:rFonts w:cs="Calibri Light"/>
                <w:sz w:val="16"/>
                <w:szCs w:val="16"/>
                <w:lang w:eastAsia="ar-SA"/>
              </w:rPr>
            </w:pPr>
            <w:r w:rsidRPr="00B97EB8">
              <w:rPr>
                <w:rFonts w:cs="Calibri Light"/>
                <w:sz w:val="16"/>
                <w:szCs w:val="16"/>
                <w:lang w:eastAsia="ar-SA"/>
              </w:rPr>
              <w:t xml:space="preserve">Netiesioginės teigiamos pasekmės aplinkos komponentams mažinat sąvartynuose </w:t>
            </w:r>
            <w:r w:rsidRPr="00B97EB8">
              <w:rPr>
                <w:rFonts w:cs="Calibri Light"/>
                <w:sz w:val="16"/>
                <w:szCs w:val="16"/>
                <w:lang w:eastAsia="ar-SA"/>
              </w:rPr>
              <w:lastRenderedPageBreak/>
              <w:t>šalinamų atliekų kiekį.</w:t>
            </w:r>
          </w:p>
          <w:p w14:paraId="1AFD11A0" w14:textId="77777777" w:rsidR="00DE2773" w:rsidRPr="00B97EB8" w:rsidRDefault="00DE2773" w:rsidP="00582BFE">
            <w:pPr>
              <w:spacing w:before="0" w:after="0"/>
              <w:rPr>
                <w:rFonts w:cs="Calibri Light"/>
                <w:sz w:val="16"/>
                <w:szCs w:val="16"/>
                <w:lang w:eastAsia="ar-SA"/>
              </w:rPr>
            </w:pPr>
          </w:p>
        </w:tc>
      </w:tr>
      <w:tr w:rsidR="00B97EB8" w:rsidRPr="00B97EB8" w14:paraId="76491CDB" w14:textId="77777777" w:rsidTr="00B97EB8">
        <w:trPr>
          <w:trHeight w:val="173"/>
        </w:trPr>
        <w:tc>
          <w:tcPr>
            <w:tcW w:w="0" w:type="auto"/>
            <w:shd w:val="clear" w:color="auto" w:fill="auto"/>
          </w:tcPr>
          <w:p w14:paraId="21526CDE" w14:textId="6429270A"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1.4.1</w:t>
            </w:r>
          </w:p>
        </w:tc>
        <w:tc>
          <w:tcPr>
            <w:tcW w:w="0" w:type="auto"/>
            <w:shd w:val="clear" w:color="auto" w:fill="auto"/>
          </w:tcPr>
          <w:p w14:paraId="72274FB2" w14:textId="1817213D" w:rsidR="009B0C23" w:rsidRPr="00B97EB8" w:rsidRDefault="009B0C23" w:rsidP="009B0C23">
            <w:pPr>
              <w:spacing w:before="0" w:after="0"/>
              <w:rPr>
                <w:rFonts w:cs="Calibri Light"/>
                <w:sz w:val="16"/>
                <w:szCs w:val="16"/>
                <w:lang w:eastAsia="ar-SA"/>
              </w:rPr>
            </w:pPr>
            <w:r w:rsidRPr="00B97EB8">
              <w:rPr>
                <w:rFonts w:cs="Calibri Light"/>
                <w:sz w:val="16"/>
                <w:szCs w:val="16"/>
              </w:rPr>
              <w:t>Rengti tekstilės gaminių ženklinimo, atsakingo apsipirkimo, atnaujinimo ir priežiūros, pakartotinio naudojimo (dėvėtų rūbų parduotuvės, mainai, nuoma, taisymo), rūšiavimo edukacijas švietimo ir kitose įstaigose, ekskursijas mokiniams į tekstilės gamybos, dėvėtų drabužių tvarkymo įmones.</w:t>
            </w:r>
          </w:p>
        </w:tc>
        <w:tc>
          <w:tcPr>
            <w:tcW w:w="0" w:type="auto"/>
            <w:vMerge/>
          </w:tcPr>
          <w:p w14:paraId="692951B4"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713051E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5C34A95"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011288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D4D4458"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843DAB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E2B0E06"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4C5F111"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8BE00C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C319A5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5FA6AE5"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2E3BFFE" w14:textId="77777777" w:rsidR="009B0C23" w:rsidRPr="00B97EB8" w:rsidRDefault="009B0C23" w:rsidP="009B0C23">
            <w:pPr>
              <w:spacing w:before="0" w:after="0"/>
              <w:jc w:val="center"/>
              <w:rPr>
                <w:rFonts w:cs="Calibri Light"/>
                <w:sz w:val="16"/>
                <w:szCs w:val="16"/>
                <w:lang w:eastAsia="ar-SA"/>
              </w:rPr>
            </w:pPr>
          </w:p>
        </w:tc>
      </w:tr>
      <w:tr w:rsidR="00FD07B4" w:rsidRPr="00B97EB8" w14:paraId="20471EE5" w14:textId="77777777" w:rsidTr="00B97EB8">
        <w:trPr>
          <w:trHeight w:val="173"/>
        </w:trPr>
        <w:tc>
          <w:tcPr>
            <w:tcW w:w="0" w:type="auto"/>
            <w:gridSpan w:val="2"/>
            <w:shd w:val="clear" w:color="auto" w:fill="E1E1D5" w:themeFill="background2"/>
            <w:vAlign w:val="center"/>
          </w:tcPr>
          <w:p w14:paraId="2F18D66F" w14:textId="1D5264BD" w:rsidR="009B0C23" w:rsidRPr="00B97EB8" w:rsidRDefault="009B0C23" w:rsidP="009B0C23">
            <w:pPr>
              <w:spacing w:before="0" w:after="0"/>
              <w:rPr>
                <w:rFonts w:cs="Calibri Light"/>
                <w:b/>
                <w:bCs/>
                <w:sz w:val="16"/>
                <w:szCs w:val="16"/>
                <w:lang w:eastAsia="ar-SA"/>
              </w:rPr>
            </w:pPr>
            <w:r w:rsidRPr="00B97EB8">
              <w:rPr>
                <w:rFonts w:cs="Calibri Light"/>
                <w:sz w:val="16"/>
                <w:szCs w:val="16"/>
              </w:rPr>
              <w:t>1.5 uždavinys. Užtikrinti, kad Lazdijų r. sav. vienam gyventojui susidarančių higienos priemonių atliekų (sauskelnių) kiekis 2027 m. būtų mažesnis nei 2021 m.</w:t>
            </w:r>
          </w:p>
        </w:tc>
        <w:tc>
          <w:tcPr>
            <w:tcW w:w="0" w:type="auto"/>
            <w:vMerge w:val="restart"/>
          </w:tcPr>
          <w:p w14:paraId="66E73B83"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shd w:val="clear" w:color="auto" w:fill="auto"/>
          </w:tcPr>
          <w:p w14:paraId="4FE2EC9A"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4F9BABE2" w14:textId="77777777" w:rsidR="009B0C23" w:rsidRPr="00B97EB8" w:rsidRDefault="009B0C23" w:rsidP="009B0C23">
            <w:pPr>
              <w:spacing w:before="0" w:after="0"/>
              <w:jc w:val="center"/>
              <w:rPr>
                <w:rFonts w:cs="Calibri Light"/>
                <w:sz w:val="16"/>
                <w:szCs w:val="16"/>
                <w:lang w:eastAsia="ar-SA"/>
              </w:rPr>
            </w:pPr>
          </w:p>
          <w:p w14:paraId="221DD213"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LO</w:t>
            </w:r>
          </w:p>
        </w:tc>
        <w:tc>
          <w:tcPr>
            <w:tcW w:w="0" w:type="auto"/>
            <w:vMerge w:val="restart"/>
          </w:tcPr>
          <w:p w14:paraId="6D10D5A0"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39E05A34" w14:textId="77777777" w:rsidR="009B0C23" w:rsidRPr="00B97EB8" w:rsidRDefault="009B0C23" w:rsidP="009B0C23">
            <w:pPr>
              <w:spacing w:before="0" w:after="0"/>
              <w:jc w:val="center"/>
              <w:rPr>
                <w:rFonts w:cs="Calibri Light"/>
                <w:sz w:val="16"/>
                <w:szCs w:val="16"/>
                <w:lang w:eastAsia="ar-SA"/>
              </w:rPr>
            </w:pPr>
          </w:p>
          <w:p w14:paraId="6EF15920"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3BF51178"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43ABF159" w14:textId="77777777" w:rsidR="009B0C23" w:rsidRPr="00B97EB8" w:rsidRDefault="009B0C23" w:rsidP="009B0C23">
            <w:pPr>
              <w:spacing w:before="0" w:after="0"/>
              <w:jc w:val="center"/>
              <w:rPr>
                <w:rFonts w:cs="Calibri Light"/>
                <w:sz w:val="16"/>
                <w:szCs w:val="16"/>
                <w:lang w:eastAsia="ar-SA"/>
              </w:rPr>
            </w:pPr>
          </w:p>
          <w:p w14:paraId="3656CB7C"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3AC919F5"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4FF59189" w14:textId="77777777" w:rsidR="009B0C23" w:rsidRPr="00B97EB8" w:rsidRDefault="009B0C23" w:rsidP="009B0C23">
            <w:pPr>
              <w:spacing w:before="0" w:after="0"/>
              <w:jc w:val="center"/>
              <w:rPr>
                <w:rFonts w:cs="Calibri Light"/>
                <w:sz w:val="16"/>
                <w:szCs w:val="16"/>
                <w:lang w:eastAsia="ar-SA"/>
              </w:rPr>
            </w:pPr>
          </w:p>
          <w:p w14:paraId="1ADD2431"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30C22319"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22C951DF" w14:textId="77777777" w:rsidR="009B0C23" w:rsidRPr="00B97EB8" w:rsidRDefault="009B0C23" w:rsidP="009B0C23">
            <w:pPr>
              <w:spacing w:before="0" w:after="0"/>
              <w:jc w:val="center"/>
              <w:rPr>
                <w:rFonts w:cs="Calibri Light"/>
                <w:sz w:val="16"/>
                <w:szCs w:val="16"/>
                <w:lang w:eastAsia="ar-SA"/>
              </w:rPr>
            </w:pPr>
          </w:p>
          <w:p w14:paraId="20569F0C"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 G</w:t>
            </w:r>
          </w:p>
        </w:tc>
        <w:tc>
          <w:tcPr>
            <w:tcW w:w="0" w:type="auto"/>
            <w:vMerge w:val="restart"/>
          </w:tcPr>
          <w:p w14:paraId="36204A54"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0FD0507C"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45AC61F7"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01370E10"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38231A4F" w14:textId="77777777" w:rsidR="009B0C23" w:rsidRPr="00B97EB8" w:rsidRDefault="009B0C23" w:rsidP="009B0C23">
            <w:pPr>
              <w:spacing w:before="0" w:after="0"/>
              <w:jc w:val="center"/>
              <w:rPr>
                <w:rFonts w:cs="Calibri Light"/>
                <w:sz w:val="16"/>
                <w:szCs w:val="16"/>
                <w:lang w:eastAsia="ar-SA"/>
              </w:rPr>
            </w:pPr>
          </w:p>
          <w:p w14:paraId="35B51FC5"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 R</w:t>
            </w:r>
          </w:p>
        </w:tc>
        <w:tc>
          <w:tcPr>
            <w:tcW w:w="0" w:type="auto"/>
            <w:vMerge w:val="restart"/>
          </w:tcPr>
          <w:p w14:paraId="00908A0F"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+6</w:t>
            </w:r>
          </w:p>
        </w:tc>
        <w:tc>
          <w:tcPr>
            <w:tcW w:w="0" w:type="auto"/>
            <w:vMerge w:val="restart"/>
          </w:tcPr>
          <w:p w14:paraId="440D0B7C" w14:textId="77777777" w:rsidR="009B0C23" w:rsidRPr="00B97EB8" w:rsidRDefault="009B0C23" w:rsidP="009B0C23">
            <w:pPr>
              <w:spacing w:before="0" w:after="0"/>
              <w:rPr>
                <w:rFonts w:cs="Calibri Light"/>
                <w:sz w:val="16"/>
                <w:szCs w:val="16"/>
                <w:lang w:eastAsia="ar-SA"/>
              </w:rPr>
            </w:pPr>
            <w:r w:rsidRPr="00B97EB8">
              <w:rPr>
                <w:rFonts w:cs="Calibri Light"/>
                <w:sz w:val="16"/>
                <w:szCs w:val="16"/>
                <w:lang w:eastAsia="ar-SA"/>
              </w:rPr>
              <w:t>Prisidedama prie BSA atliekų mažinimo sąvartynuose, atliekų prevencijos.</w:t>
            </w:r>
          </w:p>
          <w:p w14:paraId="437E6A11" w14:textId="77777777" w:rsidR="009B0C23" w:rsidRPr="00B97EB8" w:rsidRDefault="009B0C23" w:rsidP="009B0C23">
            <w:pPr>
              <w:spacing w:before="0" w:after="0"/>
              <w:rPr>
                <w:rFonts w:cs="Calibri Light"/>
                <w:sz w:val="16"/>
                <w:szCs w:val="16"/>
                <w:lang w:eastAsia="ar-SA"/>
              </w:rPr>
            </w:pPr>
          </w:p>
          <w:p w14:paraId="63B7E132" w14:textId="77777777" w:rsidR="009B0C23" w:rsidRPr="00B97EB8" w:rsidRDefault="009B0C23" w:rsidP="009B0C23">
            <w:pPr>
              <w:spacing w:before="0" w:after="0"/>
              <w:rPr>
                <w:rFonts w:cs="Calibri Light"/>
                <w:sz w:val="16"/>
                <w:szCs w:val="16"/>
                <w:lang w:eastAsia="ar-SA"/>
              </w:rPr>
            </w:pPr>
            <w:r w:rsidRPr="00B97EB8">
              <w:rPr>
                <w:rFonts w:cs="Calibri Light"/>
                <w:sz w:val="16"/>
                <w:szCs w:val="16"/>
                <w:lang w:eastAsia="ar-SA"/>
              </w:rPr>
              <w:t>Tikslo priemonių efektyvumas labai priklauso ir nuo nacionaliniu lygmeniu vykdomos politikos</w:t>
            </w:r>
          </w:p>
        </w:tc>
      </w:tr>
      <w:tr w:rsidR="00B97EB8" w:rsidRPr="00B97EB8" w14:paraId="1DC2762F" w14:textId="77777777" w:rsidTr="00B97EB8">
        <w:trPr>
          <w:trHeight w:val="173"/>
        </w:trPr>
        <w:tc>
          <w:tcPr>
            <w:tcW w:w="0" w:type="auto"/>
            <w:shd w:val="clear" w:color="auto" w:fill="auto"/>
          </w:tcPr>
          <w:p w14:paraId="637907F6" w14:textId="7399AD1D"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1.5.1</w:t>
            </w:r>
          </w:p>
        </w:tc>
        <w:tc>
          <w:tcPr>
            <w:tcW w:w="0" w:type="auto"/>
            <w:shd w:val="clear" w:color="auto" w:fill="auto"/>
          </w:tcPr>
          <w:p w14:paraId="3533613A" w14:textId="71164E7C" w:rsidR="009B0C23" w:rsidRPr="00B97EB8" w:rsidRDefault="009B0C23" w:rsidP="009B0C23">
            <w:pPr>
              <w:spacing w:before="0" w:after="0"/>
              <w:rPr>
                <w:rFonts w:cs="Calibri Light"/>
                <w:sz w:val="16"/>
                <w:szCs w:val="16"/>
                <w:lang w:eastAsia="ar-SA"/>
              </w:rPr>
            </w:pPr>
            <w:r w:rsidRPr="00B97EB8">
              <w:rPr>
                <w:rFonts w:cs="Calibri Light"/>
                <w:sz w:val="16"/>
                <w:szCs w:val="16"/>
              </w:rPr>
              <w:t>Lazdijų r. sav. registruotiems naujagimiams dovanoti daugkartinių sauskelnių komplektus.</w:t>
            </w:r>
          </w:p>
        </w:tc>
        <w:tc>
          <w:tcPr>
            <w:tcW w:w="0" w:type="auto"/>
            <w:vMerge/>
          </w:tcPr>
          <w:p w14:paraId="0F25C763"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375EE83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EFFA29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00CF9BB"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CD55F56"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0B74F5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36C9CE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8CCC00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1F0CD5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E03B21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ED5055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D3B79F4" w14:textId="77777777" w:rsidR="009B0C23" w:rsidRPr="00B97EB8" w:rsidRDefault="009B0C23" w:rsidP="009B0C23">
            <w:pPr>
              <w:spacing w:before="0" w:after="0"/>
              <w:jc w:val="center"/>
              <w:rPr>
                <w:rFonts w:cs="Calibri Light"/>
                <w:sz w:val="16"/>
                <w:szCs w:val="16"/>
                <w:lang w:eastAsia="ar-SA"/>
              </w:rPr>
            </w:pPr>
          </w:p>
        </w:tc>
      </w:tr>
      <w:tr w:rsidR="00B97EB8" w:rsidRPr="00B97EB8" w14:paraId="2A149420" w14:textId="77777777" w:rsidTr="00B97EB8">
        <w:trPr>
          <w:trHeight w:val="173"/>
        </w:trPr>
        <w:tc>
          <w:tcPr>
            <w:tcW w:w="0" w:type="auto"/>
            <w:shd w:val="clear" w:color="auto" w:fill="auto"/>
          </w:tcPr>
          <w:p w14:paraId="483CBC52" w14:textId="15AAB755"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1.5.2</w:t>
            </w:r>
          </w:p>
        </w:tc>
        <w:tc>
          <w:tcPr>
            <w:tcW w:w="0" w:type="auto"/>
            <w:shd w:val="clear" w:color="auto" w:fill="auto"/>
          </w:tcPr>
          <w:p w14:paraId="5D11680F" w14:textId="51EB7366" w:rsidR="009B0C23" w:rsidRPr="00B97EB8" w:rsidRDefault="009B0C23" w:rsidP="009B0C23">
            <w:pPr>
              <w:spacing w:before="0" w:after="0"/>
              <w:rPr>
                <w:rFonts w:cs="Calibri Light"/>
                <w:sz w:val="16"/>
                <w:szCs w:val="16"/>
                <w:lang w:eastAsia="ar-SA"/>
              </w:rPr>
            </w:pPr>
            <w:r w:rsidRPr="00B97EB8">
              <w:rPr>
                <w:rFonts w:cs="Calibri Light"/>
                <w:sz w:val="16"/>
                <w:szCs w:val="16"/>
              </w:rPr>
              <w:t>Rengti aplinkai draugiškų vaikų priežiūros, slaugos ir asmeninės higienos priemonių ženklinimo, įsigijimo, naudojimo ir rūšiavimo edukacijas.</w:t>
            </w:r>
          </w:p>
        </w:tc>
        <w:tc>
          <w:tcPr>
            <w:tcW w:w="0" w:type="auto"/>
            <w:vMerge/>
          </w:tcPr>
          <w:p w14:paraId="7FD1F238"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3446485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7518D45"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EA53FD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490238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8AEEF5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A21CB61"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D84271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1DCC246"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D15C93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7D68393"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B828AD4" w14:textId="77777777" w:rsidR="009B0C23" w:rsidRPr="00B97EB8" w:rsidRDefault="009B0C23" w:rsidP="009B0C23">
            <w:pPr>
              <w:spacing w:before="0" w:after="0"/>
              <w:jc w:val="center"/>
              <w:rPr>
                <w:rFonts w:cs="Calibri Light"/>
                <w:sz w:val="16"/>
                <w:szCs w:val="16"/>
                <w:lang w:eastAsia="ar-SA"/>
              </w:rPr>
            </w:pPr>
          </w:p>
        </w:tc>
      </w:tr>
      <w:tr w:rsidR="00FD07B4" w:rsidRPr="00B97EB8" w14:paraId="2E6A1179" w14:textId="77777777" w:rsidTr="00B97EB8">
        <w:trPr>
          <w:trHeight w:val="173"/>
        </w:trPr>
        <w:tc>
          <w:tcPr>
            <w:tcW w:w="0" w:type="auto"/>
            <w:gridSpan w:val="2"/>
            <w:shd w:val="clear" w:color="auto" w:fill="E1E1D5" w:themeFill="background2"/>
            <w:vAlign w:val="center"/>
          </w:tcPr>
          <w:p w14:paraId="73E9DE88" w14:textId="773E50C9" w:rsidR="009B0C23" w:rsidRPr="00B97EB8" w:rsidRDefault="009B0C23" w:rsidP="009B0C23">
            <w:pPr>
              <w:spacing w:before="0" w:after="0"/>
              <w:rPr>
                <w:rFonts w:cs="Calibri Light"/>
                <w:b/>
                <w:bCs/>
                <w:sz w:val="16"/>
                <w:szCs w:val="16"/>
                <w:lang w:eastAsia="ar-SA"/>
              </w:rPr>
            </w:pPr>
            <w:r w:rsidRPr="00B97EB8">
              <w:rPr>
                <w:rFonts w:cs="Calibri Light"/>
                <w:sz w:val="16"/>
                <w:szCs w:val="16"/>
              </w:rPr>
              <w:t>1.6 uždavinys. Užtikrinti, kad kitų komunalinių atliekų susidarymas 2023-2027 m. laikotarpiu augtų lėčiau nei 2014-2021 m.</w:t>
            </w:r>
          </w:p>
        </w:tc>
        <w:tc>
          <w:tcPr>
            <w:tcW w:w="0" w:type="auto"/>
            <w:vMerge w:val="restart"/>
          </w:tcPr>
          <w:p w14:paraId="6E0AF28D"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350801D6" w14:textId="77777777" w:rsidR="009B0C23" w:rsidRPr="00B97EB8" w:rsidRDefault="009B0C23" w:rsidP="009B0C23">
            <w:pPr>
              <w:spacing w:before="0" w:after="0"/>
              <w:jc w:val="center"/>
              <w:rPr>
                <w:rFonts w:cs="Calibri Light"/>
                <w:sz w:val="16"/>
                <w:szCs w:val="16"/>
                <w:lang w:eastAsia="ar-SA"/>
              </w:rPr>
            </w:pPr>
          </w:p>
          <w:p w14:paraId="0F3B36E7"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shd w:val="clear" w:color="auto" w:fill="auto"/>
          </w:tcPr>
          <w:p w14:paraId="6DB5EC52"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7737ECAA" w14:textId="77777777" w:rsidR="009B0C23" w:rsidRPr="00B97EB8" w:rsidRDefault="009B0C23" w:rsidP="009B0C23">
            <w:pPr>
              <w:spacing w:before="0" w:after="0"/>
              <w:jc w:val="center"/>
              <w:rPr>
                <w:rFonts w:cs="Calibri Light"/>
                <w:sz w:val="16"/>
                <w:szCs w:val="16"/>
                <w:lang w:eastAsia="ar-SA"/>
              </w:rPr>
            </w:pPr>
          </w:p>
          <w:p w14:paraId="377F1EBC"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T</w:t>
            </w:r>
          </w:p>
        </w:tc>
        <w:tc>
          <w:tcPr>
            <w:tcW w:w="0" w:type="auto"/>
            <w:vMerge w:val="restart"/>
          </w:tcPr>
          <w:p w14:paraId="22CAD835"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5AD52EC9" w14:textId="77777777" w:rsidR="009B0C23" w:rsidRPr="00B97EB8" w:rsidRDefault="009B0C23" w:rsidP="009B0C23">
            <w:pPr>
              <w:spacing w:before="0" w:after="0"/>
              <w:jc w:val="center"/>
              <w:rPr>
                <w:rFonts w:cs="Calibri Light"/>
                <w:sz w:val="16"/>
                <w:szCs w:val="16"/>
                <w:lang w:eastAsia="ar-SA"/>
              </w:rPr>
            </w:pPr>
          </w:p>
          <w:p w14:paraId="3F70C470"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642CDA59"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 xml:space="preserve">+1 </w:t>
            </w:r>
          </w:p>
          <w:p w14:paraId="27C1641F" w14:textId="77777777" w:rsidR="009B0C23" w:rsidRPr="00B97EB8" w:rsidRDefault="009B0C23" w:rsidP="009B0C23">
            <w:pPr>
              <w:spacing w:before="0" w:after="0"/>
              <w:jc w:val="center"/>
              <w:rPr>
                <w:rFonts w:cs="Calibri Light"/>
                <w:sz w:val="16"/>
                <w:szCs w:val="16"/>
                <w:lang w:eastAsia="ar-SA"/>
              </w:rPr>
            </w:pPr>
          </w:p>
          <w:p w14:paraId="412AC04B"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201FDE95"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01AAABBC" w14:textId="77777777" w:rsidR="009B0C23" w:rsidRPr="00B97EB8" w:rsidRDefault="009B0C23" w:rsidP="009B0C23">
            <w:pPr>
              <w:spacing w:before="0" w:after="0"/>
              <w:jc w:val="center"/>
              <w:rPr>
                <w:rFonts w:cs="Calibri Light"/>
                <w:sz w:val="16"/>
                <w:szCs w:val="16"/>
                <w:lang w:eastAsia="ar-SA"/>
              </w:rPr>
            </w:pPr>
          </w:p>
          <w:p w14:paraId="0B8B0838"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6FC6F34E"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3E70F98D" w14:textId="77777777" w:rsidR="009B0C23" w:rsidRPr="00B97EB8" w:rsidRDefault="009B0C23" w:rsidP="009B0C23">
            <w:pPr>
              <w:spacing w:before="0" w:after="0"/>
              <w:jc w:val="center"/>
              <w:rPr>
                <w:rFonts w:cs="Calibri Light"/>
                <w:sz w:val="16"/>
                <w:szCs w:val="16"/>
                <w:lang w:eastAsia="ar-SA"/>
              </w:rPr>
            </w:pPr>
          </w:p>
          <w:p w14:paraId="0F227B74"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 G</w:t>
            </w:r>
          </w:p>
        </w:tc>
        <w:tc>
          <w:tcPr>
            <w:tcW w:w="0" w:type="auto"/>
            <w:vMerge w:val="restart"/>
          </w:tcPr>
          <w:p w14:paraId="38E6D3D4"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0A5938D2"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1BE58ABC"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50081BD9"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62212D98" w14:textId="77777777" w:rsidR="009B0C23" w:rsidRPr="00B97EB8" w:rsidRDefault="009B0C23" w:rsidP="009B0C23">
            <w:pPr>
              <w:spacing w:before="0" w:after="0"/>
              <w:jc w:val="center"/>
              <w:rPr>
                <w:rFonts w:cs="Calibri Light"/>
                <w:sz w:val="16"/>
                <w:szCs w:val="16"/>
                <w:lang w:eastAsia="ar-SA"/>
              </w:rPr>
            </w:pPr>
          </w:p>
          <w:p w14:paraId="2DDF1149"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 R</w:t>
            </w:r>
          </w:p>
        </w:tc>
        <w:tc>
          <w:tcPr>
            <w:tcW w:w="0" w:type="auto"/>
            <w:vMerge w:val="restart"/>
          </w:tcPr>
          <w:p w14:paraId="61A6FB07"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+7</w:t>
            </w:r>
          </w:p>
        </w:tc>
        <w:tc>
          <w:tcPr>
            <w:tcW w:w="0" w:type="auto"/>
            <w:vMerge w:val="restart"/>
          </w:tcPr>
          <w:p w14:paraId="5DF92FC1" w14:textId="77777777" w:rsidR="009B0C23" w:rsidRPr="00B97EB8" w:rsidRDefault="009B0C23" w:rsidP="009B0C23">
            <w:pPr>
              <w:spacing w:before="0" w:after="0"/>
              <w:jc w:val="left"/>
              <w:rPr>
                <w:rFonts w:cs="Calibri Light"/>
                <w:sz w:val="16"/>
                <w:szCs w:val="16"/>
                <w:lang w:eastAsia="ar-SA"/>
              </w:rPr>
            </w:pPr>
            <w:r w:rsidRPr="00B97EB8">
              <w:rPr>
                <w:rFonts w:cs="Calibri Light"/>
                <w:sz w:val="16"/>
                <w:szCs w:val="16"/>
                <w:lang w:eastAsia="ar-SA"/>
              </w:rPr>
              <w:t>Taupus ir racionalus išteklių naudojimas, atliekų prevencija.</w:t>
            </w:r>
          </w:p>
          <w:p w14:paraId="3BA9F4C0" w14:textId="77777777" w:rsidR="009B0C23" w:rsidRPr="00B97EB8" w:rsidRDefault="009B0C23" w:rsidP="009B0C23">
            <w:pPr>
              <w:spacing w:before="0" w:after="0"/>
              <w:jc w:val="left"/>
              <w:rPr>
                <w:rFonts w:cs="Calibri Light"/>
                <w:sz w:val="16"/>
                <w:szCs w:val="16"/>
                <w:lang w:eastAsia="ar-SA"/>
              </w:rPr>
            </w:pPr>
          </w:p>
          <w:p w14:paraId="021F4A56" w14:textId="77777777" w:rsidR="009B0C23" w:rsidRPr="00B97EB8" w:rsidRDefault="009B0C23" w:rsidP="009B0C23">
            <w:pPr>
              <w:spacing w:before="0" w:after="0"/>
              <w:jc w:val="left"/>
              <w:rPr>
                <w:rFonts w:cs="Calibri Light"/>
                <w:sz w:val="16"/>
                <w:szCs w:val="16"/>
                <w:lang w:eastAsia="ar-SA"/>
              </w:rPr>
            </w:pPr>
            <w:r w:rsidRPr="00B97EB8">
              <w:rPr>
                <w:rFonts w:cs="Calibri Light"/>
                <w:sz w:val="16"/>
                <w:szCs w:val="16"/>
                <w:lang w:eastAsia="ar-SA"/>
              </w:rPr>
              <w:t>Mažinami atliekų kiekiai, įgyvendinami nacionaliniai atliekų prevencijos tikslai.</w:t>
            </w:r>
          </w:p>
          <w:p w14:paraId="05737DE4" w14:textId="77777777" w:rsidR="009B0C23" w:rsidRPr="00B97EB8" w:rsidRDefault="009B0C23" w:rsidP="009B0C23">
            <w:pPr>
              <w:spacing w:before="0" w:after="0"/>
              <w:jc w:val="left"/>
              <w:rPr>
                <w:rFonts w:cs="Calibri Light"/>
                <w:sz w:val="16"/>
                <w:szCs w:val="16"/>
                <w:lang w:eastAsia="ar-SA"/>
              </w:rPr>
            </w:pPr>
          </w:p>
          <w:p w14:paraId="3AB15398" w14:textId="77777777" w:rsidR="009B0C23" w:rsidRPr="00B97EB8" w:rsidRDefault="009B0C23" w:rsidP="009B0C23">
            <w:pPr>
              <w:spacing w:before="0" w:after="0"/>
              <w:jc w:val="left"/>
              <w:rPr>
                <w:rFonts w:cs="Calibri Light"/>
                <w:sz w:val="16"/>
                <w:szCs w:val="16"/>
                <w:lang w:eastAsia="ar-SA"/>
              </w:rPr>
            </w:pPr>
            <w:r w:rsidRPr="00B97EB8">
              <w:rPr>
                <w:rFonts w:cs="Calibri Light"/>
                <w:sz w:val="16"/>
                <w:szCs w:val="16"/>
                <w:lang w:eastAsia="ar-SA"/>
              </w:rPr>
              <w:t>Netiesioginės teigiamos pasekmės aplinkos komponentams mažinat sąvartynuose šalinamų atliekų kiekį.</w:t>
            </w:r>
          </w:p>
          <w:p w14:paraId="3FE0CECB" w14:textId="77777777" w:rsidR="009B0C23" w:rsidRPr="00B97EB8" w:rsidRDefault="009B0C23" w:rsidP="009B0C23">
            <w:pPr>
              <w:spacing w:before="0" w:after="0"/>
              <w:jc w:val="center"/>
              <w:rPr>
                <w:rFonts w:cs="Calibri Light"/>
                <w:sz w:val="16"/>
                <w:szCs w:val="16"/>
                <w:lang w:eastAsia="ar-SA"/>
              </w:rPr>
            </w:pPr>
          </w:p>
        </w:tc>
      </w:tr>
      <w:tr w:rsidR="00B97EB8" w:rsidRPr="00B97EB8" w14:paraId="789909E4" w14:textId="77777777" w:rsidTr="00B97EB8">
        <w:trPr>
          <w:trHeight w:val="173"/>
        </w:trPr>
        <w:tc>
          <w:tcPr>
            <w:tcW w:w="0" w:type="auto"/>
            <w:shd w:val="clear" w:color="auto" w:fill="auto"/>
          </w:tcPr>
          <w:p w14:paraId="362D0CA0" w14:textId="7595ABA8"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1.6.1</w:t>
            </w:r>
          </w:p>
        </w:tc>
        <w:tc>
          <w:tcPr>
            <w:tcW w:w="0" w:type="auto"/>
            <w:shd w:val="clear" w:color="auto" w:fill="auto"/>
          </w:tcPr>
          <w:p w14:paraId="794A1C68" w14:textId="3285FB8D" w:rsidR="009B0C23" w:rsidRPr="00B97EB8" w:rsidRDefault="009B0C23" w:rsidP="009B0C23">
            <w:pPr>
              <w:spacing w:before="0" w:after="0"/>
              <w:rPr>
                <w:rFonts w:cs="Calibri Light"/>
                <w:sz w:val="16"/>
                <w:szCs w:val="16"/>
                <w:lang w:eastAsia="ar-SA"/>
              </w:rPr>
            </w:pPr>
            <w:r w:rsidRPr="00B97EB8">
              <w:rPr>
                <w:rFonts w:cs="Calibri Light"/>
                <w:sz w:val="16"/>
                <w:szCs w:val="16"/>
              </w:rPr>
              <w:t>Rengti elektros ir elektroninės įrangos, baterijų, buityje susidarančių pavojingų atliekų, baldų ir kitų gaminių ženklinimo, atsakingo apsipirkimo, atnaujinimo ir priežiūros, rūšiavimo edukacijas švietimo ir kitose įstaigose.</w:t>
            </w:r>
          </w:p>
        </w:tc>
        <w:tc>
          <w:tcPr>
            <w:tcW w:w="0" w:type="auto"/>
            <w:vMerge/>
          </w:tcPr>
          <w:p w14:paraId="2B30AA28"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04FC9B6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9E33E5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DDCAEE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62FDA4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4D6566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DBE4BA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868CDB0"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7A79D33"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4467336"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DBEB59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849F717" w14:textId="77777777" w:rsidR="009B0C23" w:rsidRPr="00B97EB8" w:rsidRDefault="009B0C23" w:rsidP="009B0C23">
            <w:pPr>
              <w:spacing w:before="0" w:after="0"/>
              <w:jc w:val="center"/>
              <w:rPr>
                <w:rFonts w:cs="Calibri Light"/>
                <w:sz w:val="16"/>
                <w:szCs w:val="16"/>
                <w:lang w:eastAsia="ar-SA"/>
              </w:rPr>
            </w:pPr>
          </w:p>
        </w:tc>
      </w:tr>
      <w:tr w:rsidR="00B97EB8" w:rsidRPr="00B97EB8" w14:paraId="5455455B" w14:textId="77777777" w:rsidTr="00B97EB8">
        <w:trPr>
          <w:trHeight w:val="173"/>
        </w:trPr>
        <w:tc>
          <w:tcPr>
            <w:tcW w:w="0" w:type="auto"/>
            <w:shd w:val="clear" w:color="auto" w:fill="auto"/>
          </w:tcPr>
          <w:p w14:paraId="221D562F" w14:textId="5A89AC3C"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1.6.</w:t>
            </w:r>
            <w:r w:rsidRPr="00B97EB8">
              <w:rPr>
                <w:rFonts w:cs="Calibri Light"/>
                <w:sz w:val="16"/>
                <w:szCs w:val="16"/>
                <w:lang w:val="en-GB"/>
              </w:rPr>
              <w:t>2</w:t>
            </w:r>
          </w:p>
        </w:tc>
        <w:tc>
          <w:tcPr>
            <w:tcW w:w="0" w:type="auto"/>
            <w:shd w:val="clear" w:color="auto" w:fill="auto"/>
          </w:tcPr>
          <w:p w14:paraId="5A800158" w14:textId="41512083" w:rsidR="009B0C23" w:rsidRPr="00B97EB8" w:rsidRDefault="009B0C23" w:rsidP="009B0C23">
            <w:pPr>
              <w:spacing w:before="0" w:after="0"/>
              <w:rPr>
                <w:rFonts w:cs="Calibri Light"/>
                <w:sz w:val="16"/>
                <w:szCs w:val="16"/>
                <w:lang w:eastAsia="ar-SA"/>
              </w:rPr>
            </w:pPr>
            <w:r w:rsidRPr="00B97EB8">
              <w:rPr>
                <w:rFonts w:cs="Calibri Light"/>
                <w:sz w:val="16"/>
                <w:szCs w:val="16"/>
              </w:rPr>
              <w:t>Periodiškai rengti gyventojams nemokamas EEĮ taisymo ir tikrinimo dienas rūšiavimo centruose, daiktų mainų punktuose, įvairių renginių, akcijų metu.</w:t>
            </w:r>
          </w:p>
        </w:tc>
        <w:tc>
          <w:tcPr>
            <w:tcW w:w="0" w:type="auto"/>
            <w:vMerge/>
          </w:tcPr>
          <w:p w14:paraId="7BC0769D"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21936996"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F465F68"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9C6F04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FFD737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9429C1A"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B6B7A6B"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544471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7673C1A"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E79A4F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BBB34F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7EC6E6E" w14:textId="77777777" w:rsidR="009B0C23" w:rsidRPr="00B97EB8" w:rsidRDefault="009B0C23" w:rsidP="009B0C23">
            <w:pPr>
              <w:spacing w:before="0" w:after="0"/>
              <w:jc w:val="center"/>
              <w:rPr>
                <w:rFonts w:cs="Calibri Light"/>
                <w:sz w:val="16"/>
                <w:szCs w:val="16"/>
                <w:lang w:eastAsia="ar-SA"/>
              </w:rPr>
            </w:pPr>
          </w:p>
        </w:tc>
      </w:tr>
      <w:tr w:rsidR="00B97EB8" w:rsidRPr="00B97EB8" w14:paraId="40D55BA0" w14:textId="77777777" w:rsidTr="00B97EB8">
        <w:trPr>
          <w:trHeight w:val="173"/>
        </w:trPr>
        <w:tc>
          <w:tcPr>
            <w:tcW w:w="0" w:type="auto"/>
            <w:shd w:val="clear" w:color="auto" w:fill="auto"/>
          </w:tcPr>
          <w:p w14:paraId="66529444" w14:textId="552DA041"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1.6.3</w:t>
            </w:r>
          </w:p>
        </w:tc>
        <w:tc>
          <w:tcPr>
            <w:tcW w:w="0" w:type="auto"/>
            <w:shd w:val="clear" w:color="auto" w:fill="auto"/>
          </w:tcPr>
          <w:p w14:paraId="090ED73D" w14:textId="3CA9EF12" w:rsidR="009B0C23" w:rsidRPr="00B97EB8" w:rsidRDefault="009B0C23" w:rsidP="009B0C23">
            <w:pPr>
              <w:spacing w:before="0" w:after="0"/>
              <w:rPr>
                <w:rFonts w:cs="Calibri Light"/>
                <w:sz w:val="16"/>
                <w:szCs w:val="16"/>
                <w:lang w:eastAsia="ar-SA"/>
              </w:rPr>
            </w:pPr>
            <w:r w:rsidRPr="00B97EB8">
              <w:rPr>
                <w:rFonts w:cs="Calibri Light"/>
                <w:sz w:val="16"/>
                <w:szCs w:val="16"/>
              </w:rPr>
              <w:t xml:space="preserve">Organizuoti aplinkosauginius konkursus (pvz., dalintis savo gerąja praktika, kaip išvengti atliekų susidarymo ir už tai steigti prizus) tarp regiono ugdymo įstaigų, verslo centrų ar bendruomenių, kviesti dalyvauti ekskursijose </w:t>
            </w:r>
            <w:proofErr w:type="spellStart"/>
            <w:r w:rsidRPr="00B97EB8">
              <w:rPr>
                <w:rFonts w:cs="Calibri Light"/>
                <w:sz w:val="16"/>
                <w:szCs w:val="16"/>
              </w:rPr>
              <w:t>Takniškių</w:t>
            </w:r>
            <w:proofErr w:type="spellEnd"/>
            <w:r w:rsidRPr="00B97EB8">
              <w:rPr>
                <w:rFonts w:cs="Calibri Light"/>
                <w:sz w:val="16"/>
                <w:szCs w:val="16"/>
              </w:rPr>
              <w:t xml:space="preserve"> atliekų tvarkymo technologijų parke.</w:t>
            </w:r>
          </w:p>
        </w:tc>
        <w:tc>
          <w:tcPr>
            <w:tcW w:w="0" w:type="auto"/>
            <w:vMerge/>
          </w:tcPr>
          <w:p w14:paraId="1963ED2B"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298E525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3F933D6"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A4671F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B8F90D7"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DB435B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57E5EE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C0B126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FCD5DB1"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490478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E16273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2EC5DC1" w14:textId="77777777" w:rsidR="009B0C23" w:rsidRPr="00B97EB8" w:rsidRDefault="009B0C23" w:rsidP="009B0C23">
            <w:pPr>
              <w:spacing w:before="0" w:after="0"/>
              <w:jc w:val="center"/>
              <w:rPr>
                <w:rFonts w:cs="Calibri Light"/>
                <w:sz w:val="16"/>
                <w:szCs w:val="16"/>
                <w:lang w:eastAsia="ar-SA"/>
              </w:rPr>
            </w:pPr>
          </w:p>
        </w:tc>
      </w:tr>
      <w:tr w:rsidR="00B97EB8" w:rsidRPr="00B97EB8" w14:paraId="7E06760A" w14:textId="77777777" w:rsidTr="00B97EB8">
        <w:trPr>
          <w:trHeight w:val="173"/>
        </w:trPr>
        <w:tc>
          <w:tcPr>
            <w:tcW w:w="0" w:type="auto"/>
            <w:shd w:val="clear" w:color="auto" w:fill="auto"/>
          </w:tcPr>
          <w:p w14:paraId="5428F0E7" w14:textId="2793D076"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1.6.4</w:t>
            </w:r>
          </w:p>
        </w:tc>
        <w:tc>
          <w:tcPr>
            <w:tcW w:w="0" w:type="auto"/>
            <w:shd w:val="clear" w:color="auto" w:fill="auto"/>
          </w:tcPr>
          <w:p w14:paraId="41AEAE5A" w14:textId="5FFF7595" w:rsidR="009B0C23" w:rsidRPr="00B97EB8" w:rsidRDefault="009B0C23" w:rsidP="009B0C23">
            <w:pPr>
              <w:spacing w:before="0" w:after="0"/>
              <w:rPr>
                <w:rFonts w:cs="Calibri Light"/>
                <w:sz w:val="16"/>
                <w:szCs w:val="16"/>
                <w:lang w:eastAsia="ar-SA"/>
              </w:rPr>
            </w:pPr>
            <w:r w:rsidRPr="00B97EB8">
              <w:rPr>
                <w:rFonts w:cs="Calibri Light"/>
                <w:sz w:val="16"/>
                <w:szCs w:val="16"/>
              </w:rPr>
              <w:t xml:space="preserve">Viešinti kuriamas antrinio daiktų, medžiagų panaudojimo, perdarymo ir perdirbimo platformas, tinklus, </w:t>
            </w:r>
            <w:r w:rsidRPr="00B97EB8">
              <w:rPr>
                <w:rFonts w:cs="Calibri Light"/>
                <w:sz w:val="16"/>
                <w:szCs w:val="16"/>
              </w:rPr>
              <w:lastRenderedPageBreak/>
              <w:t xml:space="preserve">bendruomenes, ženklinimo sistemas. </w:t>
            </w:r>
          </w:p>
        </w:tc>
        <w:tc>
          <w:tcPr>
            <w:tcW w:w="0" w:type="auto"/>
            <w:vMerge/>
          </w:tcPr>
          <w:p w14:paraId="656383C4"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35C2E493"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0C7A43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5F45A8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A42BB60"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D1B17C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36C3F8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ACEF3A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065B83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959D7F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6BE4C4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D82626B" w14:textId="77777777" w:rsidR="009B0C23" w:rsidRPr="00B97EB8" w:rsidRDefault="009B0C23" w:rsidP="009B0C23">
            <w:pPr>
              <w:spacing w:before="0" w:after="0"/>
              <w:jc w:val="center"/>
              <w:rPr>
                <w:rFonts w:cs="Calibri Light"/>
                <w:sz w:val="16"/>
                <w:szCs w:val="16"/>
                <w:lang w:eastAsia="ar-SA"/>
              </w:rPr>
            </w:pPr>
          </w:p>
        </w:tc>
      </w:tr>
      <w:tr w:rsidR="00B97EB8" w:rsidRPr="00B97EB8" w14:paraId="4019E3B9" w14:textId="77777777" w:rsidTr="00B97EB8">
        <w:trPr>
          <w:trHeight w:val="173"/>
        </w:trPr>
        <w:tc>
          <w:tcPr>
            <w:tcW w:w="0" w:type="auto"/>
            <w:shd w:val="clear" w:color="auto" w:fill="auto"/>
          </w:tcPr>
          <w:p w14:paraId="58EB4F4C" w14:textId="7419AC13"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1.6.5</w:t>
            </w:r>
          </w:p>
        </w:tc>
        <w:tc>
          <w:tcPr>
            <w:tcW w:w="0" w:type="auto"/>
            <w:shd w:val="clear" w:color="auto" w:fill="auto"/>
          </w:tcPr>
          <w:p w14:paraId="564E0594" w14:textId="35EE2F71" w:rsidR="009B0C23" w:rsidRPr="00B97EB8" w:rsidRDefault="009B0C23" w:rsidP="009B0C23">
            <w:pPr>
              <w:spacing w:before="0" w:after="0"/>
              <w:rPr>
                <w:rFonts w:cs="Calibri Light"/>
                <w:sz w:val="16"/>
                <w:szCs w:val="16"/>
                <w:lang w:eastAsia="ar-SA"/>
              </w:rPr>
            </w:pPr>
            <w:r w:rsidRPr="00B97EB8">
              <w:rPr>
                <w:rFonts w:cs="Calibri Light"/>
                <w:sz w:val="16"/>
                <w:szCs w:val="16"/>
              </w:rPr>
              <w:t xml:space="preserve">Dalyvauti, siūlyti temas susijusias su atliekų prevencija ir tvarkymu regioninėms ir nacionalinėms internetinėms </w:t>
            </w:r>
            <w:proofErr w:type="spellStart"/>
            <w:r w:rsidRPr="00B97EB8">
              <w:rPr>
                <w:rFonts w:cs="Calibri Light"/>
                <w:sz w:val="16"/>
                <w:szCs w:val="16"/>
              </w:rPr>
              <w:t>tinklalaidėms</w:t>
            </w:r>
            <w:proofErr w:type="spellEnd"/>
            <w:r w:rsidRPr="00B97EB8">
              <w:rPr>
                <w:rFonts w:cs="Calibri Light"/>
                <w:sz w:val="16"/>
                <w:szCs w:val="16"/>
              </w:rPr>
              <w:t xml:space="preserve">, televizijos ir radijo laidoms ir pan.  </w:t>
            </w:r>
          </w:p>
        </w:tc>
        <w:tc>
          <w:tcPr>
            <w:tcW w:w="0" w:type="auto"/>
            <w:vMerge/>
          </w:tcPr>
          <w:p w14:paraId="0A38D8FC"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41E8E356"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E661F07"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EC11FA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1E7B716"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1679F0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F4CE027"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34027B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F4142E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5B01EB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0980071"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255C957" w14:textId="77777777" w:rsidR="009B0C23" w:rsidRPr="00B97EB8" w:rsidRDefault="009B0C23" w:rsidP="009B0C23">
            <w:pPr>
              <w:spacing w:before="0" w:after="0"/>
              <w:jc w:val="center"/>
              <w:rPr>
                <w:rFonts w:cs="Calibri Light"/>
                <w:sz w:val="16"/>
                <w:szCs w:val="16"/>
                <w:lang w:eastAsia="ar-SA"/>
              </w:rPr>
            </w:pPr>
          </w:p>
        </w:tc>
      </w:tr>
      <w:tr w:rsidR="00FD07B4" w:rsidRPr="00B97EB8" w14:paraId="4A4B69B6" w14:textId="77777777" w:rsidTr="00B97EB8">
        <w:trPr>
          <w:trHeight w:val="173"/>
        </w:trPr>
        <w:tc>
          <w:tcPr>
            <w:tcW w:w="0" w:type="auto"/>
            <w:gridSpan w:val="2"/>
            <w:shd w:val="clear" w:color="auto" w:fill="E1E1D5" w:themeFill="background2"/>
          </w:tcPr>
          <w:p w14:paraId="6FFEE456" w14:textId="44226D23" w:rsidR="009B0C23" w:rsidRPr="00B97EB8" w:rsidRDefault="009B0C23" w:rsidP="009B0C23">
            <w:pPr>
              <w:spacing w:before="0" w:after="0"/>
              <w:rPr>
                <w:rFonts w:cs="Calibri Light"/>
                <w:b/>
                <w:bCs/>
                <w:sz w:val="16"/>
                <w:szCs w:val="16"/>
                <w:lang w:eastAsia="ar-SA"/>
              </w:rPr>
            </w:pPr>
            <w:r w:rsidRPr="00B97EB8">
              <w:rPr>
                <w:rFonts w:cs="Calibri Light"/>
                <w:sz w:val="16"/>
                <w:szCs w:val="16"/>
              </w:rPr>
              <w:t>1.7 uždavinys Užtikrinti, kad Lazdijų r. sav. iki 2027 m. bešeimininkių atliekų kiekis ir šiukšlinimo atvejų skaičius būtų mažesnis nei vidutiniškai 2020-2022 m.</w:t>
            </w:r>
          </w:p>
        </w:tc>
        <w:tc>
          <w:tcPr>
            <w:tcW w:w="0" w:type="auto"/>
            <w:vMerge w:val="restart"/>
          </w:tcPr>
          <w:p w14:paraId="208AB92C"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04EE7F44"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 LO</w:t>
            </w:r>
          </w:p>
        </w:tc>
        <w:tc>
          <w:tcPr>
            <w:tcW w:w="0" w:type="auto"/>
            <w:vMerge w:val="restart"/>
            <w:shd w:val="clear" w:color="auto" w:fill="auto"/>
          </w:tcPr>
          <w:p w14:paraId="4C95029C"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0B91E946"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T, LO</w:t>
            </w:r>
          </w:p>
        </w:tc>
        <w:tc>
          <w:tcPr>
            <w:tcW w:w="0" w:type="auto"/>
            <w:vMerge w:val="restart"/>
          </w:tcPr>
          <w:p w14:paraId="77AEEAA8"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0C6D3322"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T, LO</w:t>
            </w:r>
          </w:p>
        </w:tc>
        <w:tc>
          <w:tcPr>
            <w:tcW w:w="0" w:type="auto"/>
            <w:vMerge w:val="restart"/>
          </w:tcPr>
          <w:p w14:paraId="544F5BD1"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0382512C"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3970BC35"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T, LO</w:t>
            </w:r>
          </w:p>
        </w:tc>
        <w:tc>
          <w:tcPr>
            <w:tcW w:w="0" w:type="auto"/>
            <w:vMerge w:val="restart"/>
          </w:tcPr>
          <w:p w14:paraId="34F11213"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1F4F2E0F"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3BA6B00B"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T, LO</w:t>
            </w:r>
          </w:p>
        </w:tc>
        <w:tc>
          <w:tcPr>
            <w:tcW w:w="0" w:type="auto"/>
            <w:vMerge w:val="restart"/>
          </w:tcPr>
          <w:p w14:paraId="04BC717D"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4C5A7392"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T, LO</w:t>
            </w:r>
          </w:p>
        </w:tc>
        <w:tc>
          <w:tcPr>
            <w:tcW w:w="0" w:type="auto"/>
            <w:vMerge w:val="restart"/>
          </w:tcPr>
          <w:p w14:paraId="4510737E"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232B7F3E"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T, LO</w:t>
            </w:r>
          </w:p>
        </w:tc>
        <w:tc>
          <w:tcPr>
            <w:tcW w:w="0" w:type="auto"/>
            <w:vMerge w:val="restart"/>
          </w:tcPr>
          <w:p w14:paraId="56BD3887"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+1</w:t>
            </w:r>
          </w:p>
          <w:p w14:paraId="342E6611"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730E578A" w14:textId="77777777" w:rsidR="009B0C23" w:rsidRPr="00B97EB8" w:rsidRDefault="009B0C23" w:rsidP="009B0C23">
            <w:pPr>
              <w:spacing w:before="0" w:after="0"/>
              <w:jc w:val="center"/>
              <w:rPr>
                <w:rFonts w:cs="Calibri Light"/>
                <w:sz w:val="16"/>
                <w:szCs w:val="16"/>
                <w:lang w:eastAsia="ar-SA"/>
              </w:rPr>
            </w:pPr>
            <w:r w:rsidRPr="00B97EB8">
              <w:rPr>
                <w:rFonts w:cs="Calibri Light"/>
                <w:sz w:val="16"/>
                <w:szCs w:val="16"/>
              </w:rPr>
              <w:t>+8</w:t>
            </w:r>
          </w:p>
        </w:tc>
        <w:tc>
          <w:tcPr>
            <w:tcW w:w="0" w:type="auto"/>
            <w:vMerge w:val="restart"/>
            <w:vAlign w:val="center"/>
          </w:tcPr>
          <w:p w14:paraId="08414046" w14:textId="77777777" w:rsidR="009B0C23" w:rsidRPr="00B97EB8" w:rsidRDefault="009B0C23" w:rsidP="009B0C23">
            <w:pPr>
              <w:spacing w:before="0" w:after="0"/>
              <w:jc w:val="left"/>
              <w:rPr>
                <w:rFonts w:cs="Calibri Light"/>
                <w:sz w:val="16"/>
                <w:szCs w:val="16"/>
                <w:lang w:eastAsia="ar-SA"/>
              </w:rPr>
            </w:pPr>
            <w:r w:rsidRPr="00B97EB8">
              <w:rPr>
                <w:rFonts w:cs="Calibri Light"/>
                <w:sz w:val="16"/>
                <w:szCs w:val="16"/>
              </w:rPr>
              <w:t xml:space="preserve">Aplinkos sutvarkymas ir tokių akcijų skatinimas – vertinama, kad turi tiesiogines lokalias teigiamas pasekmes </w:t>
            </w:r>
          </w:p>
        </w:tc>
      </w:tr>
      <w:tr w:rsidR="00B97EB8" w:rsidRPr="00B97EB8" w14:paraId="0328A8DD" w14:textId="77777777" w:rsidTr="00B97EB8">
        <w:trPr>
          <w:trHeight w:val="173"/>
        </w:trPr>
        <w:tc>
          <w:tcPr>
            <w:tcW w:w="0" w:type="auto"/>
            <w:shd w:val="clear" w:color="auto" w:fill="auto"/>
          </w:tcPr>
          <w:p w14:paraId="4A23525E" w14:textId="2C1F33D2"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1.7.1</w:t>
            </w:r>
          </w:p>
        </w:tc>
        <w:tc>
          <w:tcPr>
            <w:tcW w:w="0" w:type="auto"/>
            <w:shd w:val="clear" w:color="auto" w:fill="auto"/>
          </w:tcPr>
          <w:p w14:paraId="481BC587" w14:textId="3616DC26" w:rsidR="009B0C23" w:rsidRPr="00B97EB8" w:rsidRDefault="009B0C23" w:rsidP="009B0C23">
            <w:pPr>
              <w:spacing w:before="0" w:after="0"/>
              <w:rPr>
                <w:rFonts w:cs="Calibri Light"/>
                <w:sz w:val="16"/>
                <w:szCs w:val="16"/>
                <w:lang w:eastAsia="ar-SA"/>
              </w:rPr>
            </w:pPr>
            <w:r w:rsidRPr="00B97EB8">
              <w:rPr>
                <w:rFonts w:cs="Calibri Light"/>
                <w:sz w:val="16"/>
                <w:szCs w:val="16"/>
              </w:rPr>
              <w:t xml:space="preserve">Identifikuoti labiausiai šiomis atliekomis teršiamas vietas ir jas nuolatos tikrinti, pastatyti reikiamus ženklus ar kitas priemones. </w:t>
            </w:r>
          </w:p>
        </w:tc>
        <w:tc>
          <w:tcPr>
            <w:tcW w:w="0" w:type="auto"/>
            <w:vMerge/>
          </w:tcPr>
          <w:p w14:paraId="6C759CAA"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770810A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B74C4D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9B06006"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E607995"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62513D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776AFE5"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F468BA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069617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5CDB2C7"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F50693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AE2356E" w14:textId="77777777" w:rsidR="009B0C23" w:rsidRPr="00B97EB8" w:rsidRDefault="009B0C23" w:rsidP="009B0C23">
            <w:pPr>
              <w:spacing w:before="0" w:after="0"/>
              <w:jc w:val="center"/>
              <w:rPr>
                <w:rFonts w:cs="Calibri Light"/>
                <w:sz w:val="16"/>
                <w:szCs w:val="16"/>
                <w:lang w:eastAsia="ar-SA"/>
              </w:rPr>
            </w:pPr>
          </w:p>
        </w:tc>
      </w:tr>
      <w:tr w:rsidR="00B97EB8" w:rsidRPr="00B97EB8" w14:paraId="73997167" w14:textId="77777777" w:rsidTr="00B97EB8">
        <w:trPr>
          <w:trHeight w:val="173"/>
        </w:trPr>
        <w:tc>
          <w:tcPr>
            <w:tcW w:w="0" w:type="auto"/>
            <w:shd w:val="clear" w:color="auto" w:fill="auto"/>
          </w:tcPr>
          <w:p w14:paraId="49E2C8FA" w14:textId="2D250F26"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1.7.2</w:t>
            </w:r>
          </w:p>
        </w:tc>
        <w:tc>
          <w:tcPr>
            <w:tcW w:w="0" w:type="auto"/>
            <w:shd w:val="clear" w:color="auto" w:fill="auto"/>
          </w:tcPr>
          <w:p w14:paraId="1C44FC7C" w14:textId="3122CC71" w:rsidR="009B0C23" w:rsidRPr="00B97EB8" w:rsidRDefault="009B0C23" w:rsidP="009B0C23">
            <w:pPr>
              <w:spacing w:before="0" w:after="0"/>
              <w:rPr>
                <w:rFonts w:cs="Calibri Light"/>
                <w:sz w:val="16"/>
                <w:szCs w:val="16"/>
                <w:lang w:eastAsia="ar-SA"/>
              </w:rPr>
            </w:pPr>
            <w:r w:rsidRPr="00B97EB8">
              <w:rPr>
                <w:rFonts w:cs="Calibri Light"/>
                <w:sz w:val="16"/>
                <w:szCs w:val="16"/>
              </w:rPr>
              <w:t>Kiekvienais metais viešų renginių metu, poilsiavietėse ir kitose viešose vietose organizuoti akciją „Kultūra be atliekų“, kurios metu gyvai gyventojams teikti informaciją kaip tvarkyti randamas atliekas, kurių turėtojo nustatyti neįmanoma arba kuris neegzistuoja, ir vengti šiukšlių susidarymo.</w:t>
            </w:r>
          </w:p>
        </w:tc>
        <w:tc>
          <w:tcPr>
            <w:tcW w:w="0" w:type="auto"/>
            <w:vMerge/>
          </w:tcPr>
          <w:p w14:paraId="1D96ED7A"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42211F4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BBA15A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CDE65B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AF1DFF8"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C2A24E8"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7D69CD7"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F4BC5AA"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8EAD145"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36AF49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9374637"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88D6646" w14:textId="77777777" w:rsidR="009B0C23" w:rsidRPr="00B97EB8" w:rsidRDefault="009B0C23" w:rsidP="009B0C23">
            <w:pPr>
              <w:spacing w:before="0" w:after="0"/>
              <w:jc w:val="center"/>
              <w:rPr>
                <w:rFonts w:cs="Calibri Light"/>
                <w:sz w:val="16"/>
                <w:szCs w:val="16"/>
                <w:lang w:eastAsia="ar-SA"/>
              </w:rPr>
            </w:pPr>
          </w:p>
        </w:tc>
      </w:tr>
      <w:tr w:rsidR="00B97EB8" w:rsidRPr="00B97EB8" w14:paraId="390503C4" w14:textId="77777777" w:rsidTr="00B97EB8">
        <w:trPr>
          <w:trHeight w:val="173"/>
        </w:trPr>
        <w:tc>
          <w:tcPr>
            <w:tcW w:w="0" w:type="auto"/>
            <w:shd w:val="clear" w:color="auto" w:fill="auto"/>
          </w:tcPr>
          <w:p w14:paraId="60A084C9" w14:textId="57D8BBEF"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1.7.3</w:t>
            </w:r>
          </w:p>
        </w:tc>
        <w:tc>
          <w:tcPr>
            <w:tcW w:w="0" w:type="auto"/>
            <w:shd w:val="clear" w:color="auto" w:fill="auto"/>
          </w:tcPr>
          <w:p w14:paraId="09130357" w14:textId="39745073" w:rsidR="009B0C23" w:rsidRPr="00B97EB8" w:rsidRDefault="009B0C23" w:rsidP="009B0C23">
            <w:pPr>
              <w:spacing w:before="0" w:after="0"/>
              <w:rPr>
                <w:rFonts w:cs="Calibri Light"/>
                <w:sz w:val="16"/>
                <w:szCs w:val="16"/>
                <w:lang w:eastAsia="ar-SA"/>
              </w:rPr>
            </w:pPr>
            <w:r w:rsidRPr="00B97EB8">
              <w:rPr>
                <w:rFonts w:cs="Calibri Light"/>
                <w:sz w:val="16"/>
                <w:szCs w:val="16"/>
              </w:rPr>
              <w:t>Bendradarbiaujant su aktyvaus laisvalaikio gamtoje organizacijomis (dviratininkai, žygeiviai, gamtininkai ir t.t.), organizuoti bešeimininkių atliekų rinkimo akcijas.</w:t>
            </w:r>
          </w:p>
        </w:tc>
        <w:tc>
          <w:tcPr>
            <w:tcW w:w="0" w:type="auto"/>
            <w:vMerge/>
          </w:tcPr>
          <w:p w14:paraId="3973DECC"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2D3708CF"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359B8BA"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410950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B31349B"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9BC181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FF42463"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424A62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D063AB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30792E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49BEE5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D12E5C1" w14:textId="77777777" w:rsidR="009B0C23" w:rsidRPr="00B97EB8" w:rsidRDefault="009B0C23" w:rsidP="009B0C23">
            <w:pPr>
              <w:spacing w:before="0" w:after="0"/>
              <w:jc w:val="center"/>
              <w:rPr>
                <w:rFonts w:cs="Calibri Light"/>
                <w:sz w:val="16"/>
                <w:szCs w:val="16"/>
                <w:lang w:eastAsia="ar-SA"/>
              </w:rPr>
            </w:pPr>
          </w:p>
        </w:tc>
      </w:tr>
      <w:tr w:rsidR="00B97EB8" w:rsidRPr="00B97EB8" w14:paraId="3FEF2C8B" w14:textId="77777777" w:rsidTr="00B97EB8">
        <w:trPr>
          <w:trHeight w:val="173"/>
        </w:trPr>
        <w:tc>
          <w:tcPr>
            <w:tcW w:w="0" w:type="auto"/>
            <w:shd w:val="clear" w:color="auto" w:fill="auto"/>
          </w:tcPr>
          <w:p w14:paraId="106E4A33" w14:textId="18594726"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1.7.4</w:t>
            </w:r>
          </w:p>
        </w:tc>
        <w:tc>
          <w:tcPr>
            <w:tcW w:w="0" w:type="auto"/>
            <w:shd w:val="clear" w:color="auto" w:fill="auto"/>
          </w:tcPr>
          <w:p w14:paraId="722151C1" w14:textId="2F9805AE" w:rsidR="009B0C23" w:rsidRPr="00B97EB8" w:rsidRDefault="009B0C23" w:rsidP="009B0C23">
            <w:pPr>
              <w:spacing w:before="0" w:after="0"/>
              <w:rPr>
                <w:rFonts w:cs="Calibri Light"/>
                <w:sz w:val="16"/>
                <w:szCs w:val="16"/>
                <w:lang w:eastAsia="ar-SA"/>
              </w:rPr>
            </w:pPr>
            <w:r w:rsidRPr="00B97EB8">
              <w:rPr>
                <w:rFonts w:cs="Calibri Light"/>
                <w:sz w:val="16"/>
                <w:szCs w:val="16"/>
              </w:rPr>
              <w:t xml:space="preserve">Skatinti savanoriškas „gamtos patrulių“ platformas, akcijas, iniciatyvas, viešinti jų veiklą, konsultuoti atliekų tvarkymo klausimais. </w:t>
            </w:r>
          </w:p>
        </w:tc>
        <w:tc>
          <w:tcPr>
            <w:tcW w:w="0" w:type="auto"/>
            <w:vMerge/>
          </w:tcPr>
          <w:p w14:paraId="034A410B"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52ADF413"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67955C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7DC4162"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7C505C6"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C7B471B"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063D04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039AB7A"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F743AF0"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905FE4E"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5F9A624"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5678893" w14:textId="77777777" w:rsidR="009B0C23" w:rsidRPr="00B97EB8" w:rsidRDefault="009B0C23" w:rsidP="009B0C23">
            <w:pPr>
              <w:spacing w:before="0" w:after="0"/>
              <w:jc w:val="center"/>
              <w:rPr>
                <w:rFonts w:cs="Calibri Light"/>
                <w:sz w:val="16"/>
                <w:szCs w:val="16"/>
                <w:lang w:eastAsia="ar-SA"/>
              </w:rPr>
            </w:pPr>
          </w:p>
        </w:tc>
      </w:tr>
      <w:tr w:rsidR="00B97EB8" w:rsidRPr="00B97EB8" w14:paraId="5A8AFE49" w14:textId="77777777" w:rsidTr="00B97EB8">
        <w:trPr>
          <w:trHeight w:val="173"/>
        </w:trPr>
        <w:tc>
          <w:tcPr>
            <w:tcW w:w="0" w:type="auto"/>
            <w:shd w:val="clear" w:color="auto" w:fill="auto"/>
          </w:tcPr>
          <w:p w14:paraId="558CB2BA" w14:textId="1065D8D3" w:rsidR="009B0C23" w:rsidRPr="00B97EB8" w:rsidRDefault="009B0C23" w:rsidP="009B0C23">
            <w:pPr>
              <w:spacing w:before="0" w:after="0"/>
              <w:jc w:val="left"/>
              <w:rPr>
                <w:rFonts w:cs="Calibri Light"/>
                <w:sz w:val="16"/>
                <w:szCs w:val="16"/>
                <w:lang w:eastAsia="ar-SA"/>
              </w:rPr>
            </w:pPr>
            <w:r w:rsidRPr="00B97EB8">
              <w:rPr>
                <w:rFonts w:cs="Calibri Light"/>
                <w:sz w:val="16"/>
                <w:szCs w:val="16"/>
              </w:rPr>
              <w:t>1.7.5</w:t>
            </w:r>
          </w:p>
        </w:tc>
        <w:tc>
          <w:tcPr>
            <w:tcW w:w="0" w:type="auto"/>
            <w:shd w:val="clear" w:color="auto" w:fill="auto"/>
          </w:tcPr>
          <w:p w14:paraId="11B1686F" w14:textId="49F680EE" w:rsidR="009B0C23" w:rsidRPr="00B97EB8" w:rsidRDefault="009B0C23" w:rsidP="009B0C23">
            <w:pPr>
              <w:spacing w:before="0" w:after="0"/>
              <w:rPr>
                <w:rFonts w:cs="Calibri Light"/>
                <w:sz w:val="16"/>
                <w:szCs w:val="16"/>
                <w:lang w:eastAsia="ar-SA"/>
              </w:rPr>
            </w:pPr>
            <w:r w:rsidRPr="00B97EB8">
              <w:rPr>
                <w:rFonts w:cs="Calibri Light"/>
                <w:sz w:val="16"/>
                <w:szCs w:val="16"/>
              </w:rPr>
              <w:t>Atnaujinant ar įrengiant naujas šiukšliadėžės viešose vietose, jos turi būti su skyriumi nuorūkomis ir apsauga nuo paukščių.</w:t>
            </w:r>
          </w:p>
        </w:tc>
        <w:tc>
          <w:tcPr>
            <w:tcW w:w="0" w:type="auto"/>
            <w:vMerge/>
          </w:tcPr>
          <w:p w14:paraId="5E001C26" w14:textId="77777777" w:rsidR="009B0C23" w:rsidRPr="00B97EB8" w:rsidRDefault="009B0C23" w:rsidP="009B0C23">
            <w:pPr>
              <w:spacing w:before="0" w:after="0"/>
              <w:jc w:val="center"/>
              <w:rPr>
                <w:rFonts w:cs="Calibri Light"/>
                <w:sz w:val="16"/>
                <w:szCs w:val="16"/>
                <w:lang w:eastAsia="ar-SA"/>
              </w:rPr>
            </w:pPr>
          </w:p>
        </w:tc>
        <w:tc>
          <w:tcPr>
            <w:tcW w:w="0" w:type="auto"/>
            <w:vMerge/>
            <w:shd w:val="clear" w:color="auto" w:fill="auto"/>
          </w:tcPr>
          <w:p w14:paraId="4544D5FD"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7CD2323C"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26DE1425"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30B79C18"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0EEC1798"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251D1A7"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7E4A651"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49CD6989"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68568D20"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5B70F517" w14:textId="77777777" w:rsidR="009B0C23" w:rsidRPr="00B97EB8" w:rsidRDefault="009B0C23" w:rsidP="009B0C23">
            <w:pPr>
              <w:spacing w:before="0" w:after="0"/>
              <w:jc w:val="center"/>
              <w:rPr>
                <w:rFonts w:cs="Calibri Light"/>
                <w:sz w:val="16"/>
                <w:szCs w:val="16"/>
                <w:lang w:eastAsia="ar-SA"/>
              </w:rPr>
            </w:pPr>
          </w:p>
        </w:tc>
        <w:tc>
          <w:tcPr>
            <w:tcW w:w="0" w:type="auto"/>
            <w:vMerge/>
          </w:tcPr>
          <w:p w14:paraId="177765D9" w14:textId="77777777" w:rsidR="009B0C23" w:rsidRPr="00B97EB8" w:rsidRDefault="009B0C23" w:rsidP="009B0C23">
            <w:pPr>
              <w:spacing w:before="0" w:after="0"/>
              <w:jc w:val="center"/>
              <w:rPr>
                <w:rFonts w:cs="Calibri Light"/>
                <w:sz w:val="16"/>
                <w:szCs w:val="16"/>
                <w:lang w:eastAsia="ar-SA"/>
              </w:rPr>
            </w:pPr>
          </w:p>
        </w:tc>
      </w:tr>
      <w:tr w:rsidR="00417FFE" w:rsidRPr="00B97EB8" w14:paraId="6C0D5044" w14:textId="77777777" w:rsidTr="00B97EB8">
        <w:trPr>
          <w:trHeight w:val="173"/>
        </w:trPr>
        <w:tc>
          <w:tcPr>
            <w:tcW w:w="0" w:type="auto"/>
            <w:gridSpan w:val="14"/>
            <w:shd w:val="clear" w:color="auto" w:fill="E1E1D5" w:themeFill="background2"/>
            <w:vAlign w:val="center"/>
          </w:tcPr>
          <w:p w14:paraId="01105EB1" w14:textId="32521B1E" w:rsidR="00417FFE" w:rsidRPr="00B97EB8" w:rsidRDefault="00417FFE" w:rsidP="00417FFE">
            <w:pPr>
              <w:spacing w:before="0" w:after="0"/>
              <w:jc w:val="left"/>
              <w:rPr>
                <w:rFonts w:cs="Calibri Light"/>
                <w:sz w:val="16"/>
                <w:szCs w:val="16"/>
                <w:lang w:eastAsia="ar-SA"/>
              </w:rPr>
            </w:pPr>
            <w:r w:rsidRPr="00B97EB8">
              <w:rPr>
                <w:rFonts w:cs="Calibri Light"/>
                <w:sz w:val="16"/>
                <w:szCs w:val="16"/>
              </w:rPr>
              <w:t>2 tikslas. Plėsti komunalinių atliekų tvarkymą susidarymo vietoje bei rūšiuojamąjį surinkimą</w:t>
            </w:r>
          </w:p>
        </w:tc>
      </w:tr>
      <w:tr w:rsidR="00FD07B4" w:rsidRPr="00B97EB8" w14:paraId="37E86371" w14:textId="77777777" w:rsidTr="00B97EB8">
        <w:trPr>
          <w:trHeight w:val="173"/>
        </w:trPr>
        <w:tc>
          <w:tcPr>
            <w:tcW w:w="0" w:type="auto"/>
            <w:gridSpan w:val="2"/>
            <w:shd w:val="clear" w:color="auto" w:fill="E1E1D5" w:themeFill="background2"/>
            <w:vAlign w:val="center"/>
          </w:tcPr>
          <w:p w14:paraId="55CD21BC" w14:textId="346284A5" w:rsidR="00417FFE" w:rsidRPr="00B97EB8" w:rsidRDefault="00417FFE" w:rsidP="00417FFE">
            <w:pPr>
              <w:spacing w:before="0" w:after="0"/>
              <w:rPr>
                <w:rFonts w:cs="Calibri Light"/>
                <w:sz w:val="16"/>
                <w:szCs w:val="16"/>
                <w:lang w:eastAsia="ar-SA"/>
              </w:rPr>
            </w:pPr>
            <w:r w:rsidRPr="00B97EB8">
              <w:rPr>
                <w:rFonts w:cs="Calibri Light"/>
                <w:sz w:val="16"/>
                <w:szCs w:val="16"/>
              </w:rPr>
              <w:t xml:space="preserve">2.1 uždavinys. Iki 2027 m. padidinti namų ūkiuose sukompostuotų bei rūšiuojamuoju </w:t>
            </w:r>
            <w:r w:rsidRPr="00B97EB8">
              <w:rPr>
                <w:rFonts w:cs="Calibri Light"/>
                <w:sz w:val="16"/>
                <w:szCs w:val="16"/>
              </w:rPr>
              <w:lastRenderedPageBreak/>
              <w:t>būdu surinktų maisto-virtuvės, žaliųjų atliekų dalį lyginant su susidarymu.</w:t>
            </w:r>
          </w:p>
        </w:tc>
        <w:tc>
          <w:tcPr>
            <w:tcW w:w="0" w:type="auto"/>
            <w:vMerge w:val="restart"/>
          </w:tcPr>
          <w:p w14:paraId="3994175E"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+1</w:t>
            </w:r>
          </w:p>
          <w:p w14:paraId="01514479" w14:textId="77777777" w:rsidR="00417FFE" w:rsidRPr="00B97EB8" w:rsidRDefault="00417FFE" w:rsidP="00417FFE">
            <w:pPr>
              <w:spacing w:before="0" w:after="0"/>
              <w:jc w:val="center"/>
              <w:rPr>
                <w:rFonts w:cs="Calibri Light"/>
                <w:sz w:val="16"/>
                <w:szCs w:val="16"/>
                <w:lang w:eastAsia="ar-SA"/>
              </w:rPr>
            </w:pPr>
          </w:p>
          <w:p w14:paraId="25BC88D6"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N</w:t>
            </w:r>
          </w:p>
        </w:tc>
        <w:tc>
          <w:tcPr>
            <w:tcW w:w="0" w:type="auto"/>
            <w:vMerge w:val="restart"/>
            <w:shd w:val="clear" w:color="auto" w:fill="auto"/>
          </w:tcPr>
          <w:p w14:paraId="4CDA3A08"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+2</w:t>
            </w:r>
          </w:p>
          <w:p w14:paraId="6AF12466" w14:textId="77777777" w:rsidR="00417FFE" w:rsidRPr="00B97EB8" w:rsidRDefault="00417FFE" w:rsidP="00417FFE">
            <w:pPr>
              <w:spacing w:before="0" w:after="0"/>
              <w:jc w:val="center"/>
              <w:rPr>
                <w:rFonts w:cs="Calibri Light"/>
                <w:sz w:val="16"/>
                <w:szCs w:val="16"/>
                <w:lang w:eastAsia="ar-SA"/>
              </w:rPr>
            </w:pPr>
          </w:p>
          <w:p w14:paraId="400E5D55"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T</w:t>
            </w:r>
          </w:p>
        </w:tc>
        <w:tc>
          <w:tcPr>
            <w:tcW w:w="0" w:type="auto"/>
            <w:vMerge w:val="restart"/>
          </w:tcPr>
          <w:p w14:paraId="021F5E86"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+1</w:t>
            </w:r>
          </w:p>
          <w:p w14:paraId="0879E997" w14:textId="77777777" w:rsidR="00417FFE" w:rsidRPr="00B97EB8" w:rsidRDefault="00417FFE" w:rsidP="00417FFE">
            <w:pPr>
              <w:spacing w:before="0" w:after="0"/>
              <w:jc w:val="center"/>
              <w:rPr>
                <w:rFonts w:cs="Calibri Light"/>
                <w:sz w:val="16"/>
                <w:szCs w:val="16"/>
                <w:lang w:eastAsia="ar-SA"/>
              </w:rPr>
            </w:pPr>
          </w:p>
          <w:p w14:paraId="4802EE18"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N</w:t>
            </w:r>
          </w:p>
        </w:tc>
        <w:tc>
          <w:tcPr>
            <w:tcW w:w="0" w:type="auto"/>
            <w:vMerge w:val="restart"/>
          </w:tcPr>
          <w:p w14:paraId="3374EDF2"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+1</w:t>
            </w:r>
          </w:p>
          <w:p w14:paraId="27D9224D" w14:textId="77777777" w:rsidR="00417FFE" w:rsidRPr="00B97EB8" w:rsidRDefault="00417FFE" w:rsidP="00417FFE">
            <w:pPr>
              <w:spacing w:before="0" w:after="0"/>
              <w:jc w:val="center"/>
              <w:rPr>
                <w:rFonts w:cs="Calibri Light"/>
                <w:sz w:val="16"/>
                <w:szCs w:val="16"/>
                <w:lang w:eastAsia="ar-SA"/>
              </w:rPr>
            </w:pPr>
          </w:p>
          <w:p w14:paraId="50059F17"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N</w:t>
            </w:r>
          </w:p>
        </w:tc>
        <w:tc>
          <w:tcPr>
            <w:tcW w:w="0" w:type="auto"/>
            <w:vMerge w:val="restart"/>
          </w:tcPr>
          <w:p w14:paraId="02B51B43"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+1</w:t>
            </w:r>
          </w:p>
          <w:p w14:paraId="78E38E03" w14:textId="77777777" w:rsidR="00417FFE" w:rsidRPr="00B97EB8" w:rsidRDefault="00417FFE" w:rsidP="00417FFE">
            <w:pPr>
              <w:spacing w:before="0" w:after="0"/>
              <w:jc w:val="center"/>
              <w:rPr>
                <w:rFonts w:cs="Calibri Light"/>
                <w:sz w:val="16"/>
                <w:szCs w:val="16"/>
                <w:lang w:eastAsia="ar-SA"/>
              </w:rPr>
            </w:pPr>
          </w:p>
          <w:p w14:paraId="4CCBFD88"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N</w:t>
            </w:r>
          </w:p>
        </w:tc>
        <w:tc>
          <w:tcPr>
            <w:tcW w:w="0" w:type="auto"/>
            <w:vMerge w:val="restart"/>
          </w:tcPr>
          <w:p w14:paraId="48CA1F4D"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+2</w:t>
            </w:r>
          </w:p>
          <w:p w14:paraId="0D1F9F19" w14:textId="77777777" w:rsidR="00417FFE" w:rsidRPr="00B97EB8" w:rsidRDefault="00417FFE" w:rsidP="00417FFE">
            <w:pPr>
              <w:spacing w:before="0" w:after="0"/>
              <w:jc w:val="center"/>
              <w:rPr>
                <w:rFonts w:cs="Calibri Light"/>
                <w:sz w:val="16"/>
                <w:szCs w:val="16"/>
                <w:lang w:eastAsia="ar-SA"/>
              </w:rPr>
            </w:pPr>
          </w:p>
          <w:p w14:paraId="1127388F"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N, G</w:t>
            </w:r>
          </w:p>
        </w:tc>
        <w:tc>
          <w:tcPr>
            <w:tcW w:w="0" w:type="auto"/>
            <w:vMerge w:val="restart"/>
          </w:tcPr>
          <w:p w14:paraId="28B17B73"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0</w:t>
            </w:r>
          </w:p>
        </w:tc>
        <w:tc>
          <w:tcPr>
            <w:tcW w:w="0" w:type="auto"/>
            <w:vMerge w:val="restart"/>
          </w:tcPr>
          <w:p w14:paraId="3BD9B8C7"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2A928781"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52653834"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+2</w:t>
            </w:r>
          </w:p>
          <w:p w14:paraId="102A02A7" w14:textId="77777777" w:rsidR="00417FFE" w:rsidRPr="00B97EB8" w:rsidRDefault="00417FFE" w:rsidP="00417FFE">
            <w:pPr>
              <w:spacing w:before="0" w:after="0"/>
              <w:jc w:val="center"/>
              <w:rPr>
                <w:rFonts w:cs="Calibri Light"/>
                <w:sz w:val="16"/>
                <w:szCs w:val="16"/>
                <w:lang w:eastAsia="ar-SA"/>
              </w:rPr>
            </w:pPr>
          </w:p>
          <w:p w14:paraId="36B47964"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T, R</w:t>
            </w:r>
          </w:p>
        </w:tc>
        <w:tc>
          <w:tcPr>
            <w:tcW w:w="0" w:type="auto"/>
            <w:vMerge w:val="restart"/>
          </w:tcPr>
          <w:p w14:paraId="44A1B80F"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lastRenderedPageBreak/>
              <w:t>+10</w:t>
            </w:r>
          </w:p>
        </w:tc>
        <w:tc>
          <w:tcPr>
            <w:tcW w:w="0" w:type="auto"/>
            <w:vMerge w:val="restart"/>
          </w:tcPr>
          <w:p w14:paraId="0B1F0346" w14:textId="77777777" w:rsidR="00417FFE" w:rsidRPr="00B97EB8" w:rsidRDefault="00417FFE" w:rsidP="00417FFE">
            <w:pPr>
              <w:spacing w:before="0" w:after="0"/>
              <w:jc w:val="left"/>
              <w:rPr>
                <w:rFonts w:cs="Calibri Light"/>
                <w:sz w:val="16"/>
                <w:szCs w:val="16"/>
                <w:lang w:eastAsia="ar-SA"/>
              </w:rPr>
            </w:pPr>
            <w:r w:rsidRPr="00B97EB8">
              <w:rPr>
                <w:rFonts w:cs="Calibri Light"/>
                <w:sz w:val="16"/>
                <w:szCs w:val="16"/>
                <w:lang w:eastAsia="ar-SA"/>
              </w:rPr>
              <w:t xml:space="preserve">Netiesioginės teigiamos pasekmės </w:t>
            </w:r>
            <w:r w:rsidRPr="00B97EB8">
              <w:rPr>
                <w:rFonts w:cs="Calibri Light"/>
                <w:sz w:val="16"/>
                <w:szCs w:val="16"/>
                <w:lang w:eastAsia="ar-SA"/>
              </w:rPr>
              <w:lastRenderedPageBreak/>
              <w:t>aplinkos komponentams mažinat sąvartynuose šalinamų BSA kiekį.</w:t>
            </w:r>
          </w:p>
          <w:p w14:paraId="3FCD5684" w14:textId="77777777" w:rsidR="00417FFE" w:rsidRPr="00B97EB8" w:rsidRDefault="00417FFE" w:rsidP="00417FFE">
            <w:pPr>
              <w:spacing w:before="0" w:after="0"/>
              <w:jc w:val="left"/>
              <w:rPr>
                <w:rFonts w:cs="Calibri Light"/>
                <w:sz w:val="16"/>
                <w:szCs w:val="16"/>
                <w:lang w:eastAsia="ar-SA"/>
              </w:rPr>
            </w:pPr>
          </w:p>
          <w:p w14:paraId="437CE7BC" w14:textId="77777777" w:rsidR="00417FFE" w:rsidRPr="00B97EB8" w:rsidRDefault="00417FFE" w:rsidP="00417FFE">
            <w:pPr>
              <w:spacing w:before="0" w:after="0"/>
              <w:jc w:val="left"/>
              <w:rPr>
                <w:rFonts w:cs="Calibri Light"/>
                <w:sz w:val="16"/>
                <w:szCs w:val="16"/>
                <w:lang w:eastAsia="ar-SA"/>
              </w:rPr>
            </w:pPr>
            <w:r w:rsidRPr="00B97EB8">
              <w:rPr>
                <w:rFonts w:cs="Calibri Light"/>
                <w:sz w:val="16"/>
                <w:szCs w:val="16"/>
                <w:lang w:eastAsia="ar-SA"/>
              </w:rPr>
              <w:t>BSA atskiras tvarkymas turi reikšmingas pasekmes sąvartynų ŠESD mažinimui</w:t>
            </w:r>
          </w:p>
          <w:p w14:paraId="29D2F2B6" w14:textId="77777777" w:rsidR="00417FFE" w:rsidRPr="00B97EB8" w:rsidRDefault="00417FFE" w:rsidP="00417FFE">
            <w:pPr>
              <w:spacing w:before="0" w:after="0"/>
              <w:jc w:val="left"/>
              <w:rPr>
                <w:rFonts w:cs="Calibri Light"/>
                <w:sz w:val="16"/>
                <w:szCs w:val="16"/>
                <w:lang w:eastAsia="ar-SA"/>
              </w:rPr>
            </w:pPr>
          </w:p>
          <w:p w14:paraId="1CB5FAAC" w14:textId="77777777" w:rsidR="00417FFE" w:rsidRPr="00B97EB8" w:rsidRDefault="00417FFE" w:rsidP="00417FFE">
            <w:pPr>
              <w:spacing w:before="0" w:after="0"/>
              <w:jc w:val="left"/>
              <w:rPr>
                <w:rFonts w:cs="Calibri Light"/>
                <w:sz w:val="16"/>
                <w:szCs w:val="16"/>
                <w:lang w:eastAsia="ar-SA"/>
              </w:rPr>
            </w:pPr>
            <w:r w:rsidRPr="00B97EB8">
              <w:rPr>
                <w:rFonts w:cs="Calibri Light"/>
                <w:sz w:val="16"/>
                <w:szCs w:val="16"/>
                <w:lang w:eastAsia="ar-SA"/>
              </w:rPr>
              <w:t>Gyventojams suteikiamos priemonės, tačiau gali prireikti laiko suformuoti įgūdžius.</w:t>
            </w:r>
          </w:p>
          <w:p w14:paraId="0C5E6810" w14:textId="77777777" w:rsidR="00417FFE" w:rsidRPr="00B97EB8" w:rsidRDefault="00417FFE" w:rsidP="00417FFE">
            <w:pPr>
              <w:spacing w:before="0" w:after="0"/>
              <w:jc w:val="left"/>
              <w:rPr>
                <w:rFonts w:cs="Calibri Light"/>
                <w:sz w:val="16"/>
                <w:szCs w:val="16"/>
                <w:lang w:eastAsia="ar-SA"/>
              </w:rPr>
            </w:pPr>
          </w:p>
          <w:p w14:paraId="1CCADD8B" w14:textId="77777777" w:rsidR="00417FFE" w:rsidRPr="00B97EB8" w:rsidRDefault="00417FFE" w:rsidP="00417FFE">
            <w:pPr>
              <w:spacing w:before="0" w:after="0"/>
              <w:jc w:val="left"/>
              <w:rPr>
                <w:rFonts w:cs="Calibri Light"/>
                <w:sz w:val="16"/>
                <w:szCs w:val="16"/>
                <w:lang w:eastAsia="ar-SA"/>
              </w:rPr>
            </w:pPr>
            <w:r w:rsidRPr="00B97EB8">
              <w:rPr>
                <w:rFonts w:cs="Calibri Light"/>
                <w:sz w:val="16"/>
                <w:szCs w:val="16"/>
                <w:lang w:eastAsia="ar-SA"/>
              </w:rPr>
              <w:t>Tiesioginės pasekmės prisidedant prie ES ir nacionalinių tikslų pasiekimo.</w:t>
            </w:r>
          </w:p>
          <w:p w14:paraId="2DA1EC06" w14:textId="77777777" w:rsidR="00417FFE" w:rsidRPr="00B97EB8" w:rsidRDefault="00417FFE" w:rsidP="00417FFE">
            <w:pPr>
              <w:spacing w:before="0" w:after="0"/>
              <w:jc w:val="center"/>
              <w:rPr>
                <w:rFonts w:cs="Calibri Light"/>
                <w:sz w:val="16"/>
                <w:szCs w:val="16"/>
                <w:lang w:eastAsia="ar-SA"/>
              </w:rPr>
            </w:pPr>
          </w:p>
        </w:tc>
      </w:tr>
      <w:tr w:rsidR="00B97EB8" w:rsidRPr="00B97EB8" w14:paraId="55213AEA" w14:textId="77777777" w:rsidTr="00B97EB8">
        <w:trPr>
          <w:trHeight w:val="173"/>
        </w:trPr>
        <w:tc>
          <w:tcPr>
            <w:tcW w:w="0" w:type="auto"/>
            <w:shd w:val="clear" w:color="auto" w:fill="auto"/>
          </w:tcPr>
          <w:p w14:paraId="693BC7E8" w14:textId="6F2846B1" w:rsidR="00417FFE" w:rsidRPr="00B97EB8" w:rsidRDefault="00417FFE" w:rsidP="00417FFE">
            <w:pPr>
              <w:spacing w:before="0" w:after="0"/>
              <w:jc w:val="left"/>
              <w:rPr>
                <w:rFonts w:cs="Calibri Light"/>
                <w:sz w:val="16"/>
                <w:szCs w:val="16"/>
                <w:lang w:eastAsia="ar-SA"/>
              </w:rPr>
            </w:pPr>
            <w:r w:rsidRPr="00B97EB8">
              <w:rPr>
                <w:rFonts w:cs="Calibri Light"/>
                <w:sz w:val="16"/>
                <w:szCs w:val="16"/>
              </w:rPr>
              <w:lastRenderedPageBreak/>
              <w:t>2.1.1</w:t>
            </w:r>
          </w:p>
        </w:tc>
        <w:tc>
          <w:tcPr>
            <w:tcW w:w="0" w:type="auto"/>
            <w:shd w:val="clear" w:color="auto" w:fill="auto"/>
          </w:tcPr>
          <w:p w14:paraId="3570F1AA" w14:textId="797AC4F4" w:rsidR="00417FFE" w:rsidRPr="00B97EB8" w:rsidRDefault="00417FFE" w:rsidP="00417FFE">
            <w:pPr>
              <w:spacing w:before="0" w:after="0"/>
              <w:rPr>
                <w:rFonts w:cs="Calibri Light"/>
                <w:sz w:val="16"/>
                <w:szCs w:val="16"/>
                <w:lang w:eastAsia="ar-SA"/>
              </w:rPr>
            </w:pPr>
            <w:r w:rsidRPr="00B97EB8">
              <w:rPr>
                <w:rFonts w:cs="Calibri Light"/>
                <w:sz w:val="16"/>
                <w:szCs w:val="16"/>
              </w:rPr>
              <w:t>Įvertinti galimybes taikyti diferencijuotą vietinę rinkliavą už mišrių ir maisto atliekų tvarkymą.</w:t>
            </w:r>
          </w:p>
        </w:tc>
        <w:tc>
          <w:tcPr>
            <w:tcW w:w="0" w:type="auto"/>
            <w:vMerge/>
          </w:tcPr>
          <w:p w14:paraId="48F3CD31" w14:textId="77777777" w:rsidR="00417FFE" w:rsidRPr="00B97EB8" w:rsidRDefault="00417FFE" w:rsidP="00417FFE">
            <w:pPr>
              <w:spacing w:before="0" w:after="0"/>
              <w:jc w:val="center"/>
              <w:rPr>
                <w:rFonts w:cs="Calibri Light"/>
                <w:sz w:val="16"/>
                <w:szCs w:val="16"/>
                <w:lang w:eastAsia="ar-SA"/>
              </w:rPr>
            </w:pPr>
          </w:p>
        </w:tc>
        <w:tc>
          <w:tcPr>
            <w:tcW w:w="0" w:type="auto"/>
            <w:vMerge/>
            <w:shd w:val="clear" w:color="auto" w:fill="auto"/>
          </w:tcPr>
          <w:p w14:paraId="4C13A0C0"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80AB853"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E4E0213"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1B2560A"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19B8DE2"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79EDF30"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4E4DDDF"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B209F03"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D80F840"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7C09800"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2940F72" w14:textId="77777777" w:rsidR="00417FFE" w:rsidRPr="00B97EB8" w:rsidRDefault="00417FFE" w:rsidP="00417FFE">
            <w:pPr>
              <w:spacing w:before="0" w:after="0"/>
              <w:jc w:val="center"/>
              <w:rPr>
                <w:rFonts w:cs="Calibri Light"/>
                <w:sz w:val="16"/>
                <w:szCs w:val="16"/>
                <w:lang w:eastAsia="ar-SA"/>
              </w:rPr>
            </w:pPr>
          </w:p>
        </w:tc>
      </w:tr>
      <w:tr w:rsidR="00B97EB8" w:rsidRPr="00B97EB8" w14:paraId="0EF59C0A" w14:textId="77777777" w:rsidTr="00B97EB8">
        <w:trPr>
          <w:trHeight w:val="173"/>
        </w:trPr>
        <w:tc>
          <w:tcPr>
            <w:tcW w:w="0" w:type="auto"/>
            <w:shd w:val="clear" w:color="auto" w:fill="auto"/>
          </w:tcPr>
          <w:p w14:paraId="76DE0D2E" w14:textId="145C2A09" w:rsidR="00417FFE" w:rsidRPr="00B97EB8" w:rsidRDefault="00417FFE" w:rsidP="00417FFE">
            <w:pPr>
              <w:spacing w:before="0" w:after="0"/>
              <w:jc w:val="left"/>
              <w:rPr>
                <w:rFonts w:cs="Calibri Light"/>
                <w:sz w:val="16"/>
                <w:szCs w:val="16"/>
                <w:lang w:eastAsia="ar-SA"/>
              </w:rPr>
            </w:pPr>
            <w:r w:rsidRPr="00B97EB8">
              <w:rPr>
                <w:rFonts w:cs="Calibri Light"/>
                <w:sz w:val="16"/>
                <w:szCs w:val="16"/>
              </w:rPr>
              <w:t>2.1.2</w:t>
            </w:r>
          </w:p>
        </w:tc>
        <w:tc>
          <w:tcPr>
            <w:tcW w:w="0" w:type="auto"/>
            <w:shd w:val="clear" w:color="auto" w:fill="auto"/>
          </w:tcPr>
          <w:p w14:paraId="3FAC8650" w14:textId="6516E847" w:rsidR="00417FFE" w:rsidRPr="00B97EB8" w:rsidRDefault="00417FFE" w:rsidP="00417FFE">
            <w:pPr>
              <w:spacing w:before="0" w:after="0"/>
              <w:rPr>
                <w:rFonts w:cs="Calibri Light"/>
                <w:sz w:val="16"/>
                <w:szCs w:val="16"/>
                <w:lang w:eastAsia="ar-SA"/>
              </w:rPr>
            </w:pPr>
            <w:r w:rsidRPr="00B97EB8">
              <w:rPr>
                <w:rFonts w:cs="Calibri Light"/>
                <w:sz w:val="16"/>
                <w:szCs w:val="16"/>
              </w:rPr>
              <w:t>Plėsti maisto-virtuvės atliekų surinkimo apimtis, gyvenvietėse, kuriose yra mažiau nei 2.000 gyventojų, atsižvelgiant į ekonominį efektyvumą.</w:t>
            </w:r>
          </w:p>
        </w:tc>
        <w:tc>
          <w:tcPr>
            <w:tcW w:w="0" w:type="auto"/>
            <w:vMerge/>
          </w:tcPr>
          <w:p w14:paraId="58A9746B" w14:textId="77777777" w:rsidR="00417FFE" w:rsidRPr="00B97EB8" w:rsidRDefault="00417FFE" w:rsidP="00417FFE">
            <w:pPr>
              <w:spacing w:before="0" w:after="0"/>
              <w:jc w:val="center"/>
              <w:rPr>
                <w:rFonts w:cs="Calibri Light"/>
                <w:sz w:val="16"/>
                <w:szCs w:val="16"/>
                <w:lang w:eastAsia="ar-SA"/>
              </w:rPr>
            </w:pPr>
          </w:p>
        </w:tc>
        <w:tc>
          <w:tcPr>
            <w:tcW w:w="0" w:type="auto"/>
            <w:vMerge/>
            <w:shd w:val="clear" w:color="auto" w:fill="auto"/>
          </w:tcPr>
          <w:p w14:paraId="77E4000A"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0E2714E"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A215F95"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D5C8AFB"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24C98D6"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6F901D36"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6BD87CC"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00F553B"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7459425"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35135DF"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D8C6B19" w14:textId="77777777" w:rsidR="00417FFE" w:rsidRPr="00B97EB8" w:rsidRDefault="00417FFE" w:rsidP="00417FFE">
            <w:pPr>
              <w:spacing w:before="0" w:after="0"/>
              <w:jc w:val="center"/>
              <w:rPr>
                <w:rFonts w:cs="Calibri Light"/>
                <w:sz w:val="16"/>
                <w:szCs w:val="16"/>
                <w:lang w:eastAsia="ar-SA"/>
              </w:rPr>
            </w:pPr>
          </w:p>
        </w:tc>
      </w:tr>
      <w:tr w:rsidR="00B97EB8" w:rsidRPr="00B97EB8" w14:paraId="2C497EAD" w14:textId="77777777" w:rsidTr="00B97EB8">
        <w:trPr>
          <w:trHeight w:val="173"/>
        </w:trPr>
        <w:tc>
          <w:tcPr>
            <w:tcW w:w="0" w:type="auto"/>
            <w:shd w:val="clear" w:color="auto" w:fill="auto"/>
          </w:tcPr>
          <w:p w14:paraId="7F6FEC24" w14:textId="51EC8D97" w:rsidR="00417FFE" w:rsidRPr="00B97EB8" w:rsidRDefault="00417FFE" w:rsidP="00417FFE">
            <w:pPr>
              <w:spacing w:before="0" w:after="0"/>
              <w:jc w:val="left"/>
              <w:rPr>
                <w:rFonts w:cs="Calibri Light"/>
                <w:sz w:val="16"/>
                <w:szCs w:val="16"/>
                <w:lang w:eastAsia="ar-SA"/>
              </w:rPr>
            </w:pPr>
            <w:r w:rsidRPr="00B97EB8">
              <w:rPr>
                <w:rFonts w:cs="Calibri Light"/>
                <w:sz w:val="16"/>
                <w:szCs w:val="16"/>
              </w:rPr>
              <w:t>2.1.3</w:t>
            </w:r>
          </w:p>
        </w:tc>
        <w:tc>
          <w:tcPr>
            <w:tcW w:w="0" w:type="auto"/>
            <w:shd w:val="clear" w:color="auto" w:fill="auto"/>
          </w:tcPr>
          <w:p w14:paraId="03C33058" w14:textId="63BE538F" w:rsidR="00417FFE" w:rsidRPr="00B97EB8" w:rsidRDefault="00417FFE" w:rsidP="00417FFE">
            <w:pPr>
              <w:spacing w:before="0" w:after="0"/>
              <w:rPr>
                <w:rFonts w:cs="Calibri Light"/>
                <w:sz w:val="16"/>
                <w:szCs w:val="16"/>
                <w:lang w:eastAsia="ar-SA"/>
              </w:rPr>
            </w:pPr>
            <w:r w:rsidRPr="00B97EB8">
              <w:rPr>
                <w:rFonts w:cs="Calibri Light"/>
                <w:sz w:val="16"/>
                <w:szCs w:val="16"/>
              </w:rPr>
              <w:t>Plėsti maisto-virtuvės atliekų surinkimo apimtis, aprūpinant maisto-virtuvės atliekų konteineriais ir kibirėliais visus juridinius asmenis teritorijose, kur vykdomas maisto-virtuvės atliekų surinkimas.</w:t>
            </w:r>
          </w:p>
        </w:tc>
        <w:tc>
          <w:tcPr>
            <w:tcW w:w="0" w:type="auto"/>
            <w:vMerge/>
          </w:tcPr>
          <w:p w14:paraId="72225ED5" w14:textId="77777777" w:rsidR="00417FFE" w:rsidRPr="00B97EB8" w:rsidRDefault="00417FFE" w:rsidP="00417FFE">
            <w:pPr>
              <w:spacing w:before="0" w:after="0"/>
              <w:jc w:val="center"/>
              <w:rPr>
                <w:rFonts w:cs="Calibri Light"/>
                <w:sz w:val="16"/>
                <w:szCs w:val="16"/>
                <w:lang w:eastAsia="ar-SA"/>
              </w:rPr>
            </w:pPr>
          </w:p>
        </w:tc>
        <w:tc>
          <w:tcPr>
            <w:tcW w:w="0" w:type="auto"/>
            <w:vMerge/>
            <w:shd w:val="clear" w:color="auto" w:fill="auto"/>
          </w:tcPr>
          <w:p w14:paraId="2B9CFA6E"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0401AEA"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6554B63"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13A00A3"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693747CD"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8CA7478"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9E2CFC5"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6D49B0E6"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F145CD1"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B39A21C"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D0CBA07" w14:textId="77777777" w:rsidR="00417FFE" w:rsidRPr="00B97EB8" w:rsidRDefault="00417FFE" w:rsidP="00417FFE">
            <w:pPr>
              <w:spacing w:before="0" w:after="0"/>
              <w:jc w:val="center"/>
              <w:rPr>
                <w:rFonts w:cs="Calibri Light"/>
                <w:sz w:val="16"/>
                <w:szCs w:val="16"/>
                <w:lang w:eastAsia="ar-SA"/>
              </w:rPr>
            </w:pPr>
          </w:p>
        </w:tc>
      </w:tr>
      <w:tr w:rsidR="00B97EB8" w:rsidRPr="00B97EB8" w14:paraId="14DCAF8B" w14:textId="77777777" w:rsidTr="00B97EB8">
        <w:trPr>
          <w:trHeight w:val="173"/>
        </w:trPr>
        <w:tc>
          <w:tcPr>
            <w:tcW w:w="0" w:type="auto"/>
            <w:shd w:val="clear" w:color="auto" w:fill="auto"/>
          </w:tcPr>
          <w:p w14:paraId="1A8D8E6A" w14:textId="527F57C6" w:rsidR="00417FFE" w:rsidRPr="00B97EB8" w:rsidRDefault="00417FFE" w:rsidP="00417FFE">
            <w:pPr>
              <w:spacing w:before="0" w:after="0"/>
              <w:jc w:val="left"/>
              <w:rPr>
                <w:rFonts w:cs="Calibri Light"/>
                <w:sz w:val="16"/>
                <w:szCs w:val="16"/>
                <w:lang w:eastAsia="ar-SA"/>
              </w:rPr>
            </w:pPr>
            <w:r w:rsidRPr="00B97EB8">
              <w:rPr>
                <w:rFonts w:cs="Calibri Light"/>
                <w:sz w:val="16"/>
                <w:szCs w:val="16"/>
              </w:rPr>
              <w:t>2.1.4</w:t>
            </w:r>
          </w:p>
        </w:tc>
        <w:tc>
          <w:tcPr>
            <w:tcW w:w="0" w:type="auto"/>
            <w:shd w:val="clear" w:color="auto" w:fill="auto"/>
          </w:tcPr>
          <w:p w14:paraId="439D2AA3" w14:textId="7A044915" w:rsidR="00417FFE" w:rsidRPr="00B97EB8" w:rsidRDefault="00417FFE" w:rsidP="00417FFE">
            <w:pPr>
              <w:spacing w:before="0" w:after="0"/>
              <w:rPr>
                <w:rFonts w:cs="Calibri Light"/>
                <w:sz w:val="16"/>
                <w:szCs w:val="16"/>
                <w:lang w:eastAsia="ar-SA"/>
              </w:rPr>
            </w:pPr>
            <w:r w:rsidRPr="00B97EB8">
              <w:rPr>
                <w:rFonts w:cs="Calibri Light"/>
                <w:sz w:val="16"/>
                <w:szCs w:val="16"/>
              </w:rPr>
              <w:t>Vykdyti nuolatinę maisto-virtuvės atliekų rūšiavimo stebėseną ir kontrolę.</w:t>
            </w:r>
          </w:p>
        </w:tc>
        <w:tc>
          <w:tcPr>
            <w:tcW w:w="0" w:type="auto"/>
            <w:vMerge/>
          </w:tcPr>
          <w:p w14:paraId="7F79768B" w14:textId="77777777" w:rsidR="00417FFE" w:rsidRPr="00B97EB8" w:rsidRDefault="00417FFE" w:rsidP="00417FFE">
            <w:pPr>
              <w:spacing w:before="0" w:after="0"/>
              <w:jc w:val="center"/>
              <w:rPr>
                <w:rFonts w:cs="Calibri Light"/>
                <w:sz w:val="16"/>
                <w:szCs w:val="16"/>
                <w:lang w:eastAsia="ar-SA"/>
              </w:rPr>
            </w:pPr>
          </w:p>
        </w:tc>
        <w:tc>
          <w:tcPr>
            <w:tcW w:w="0" w:type="auto"/>
            <w:vMerge/>
            <w:shd w:val="clear" w:color="auto" w:fill="auto"/>
          </w:tcPr>
          <w:p w14:paraId="71C5AFB3"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7F253F2"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68B56BD"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A8B52C0"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6DF24B2A"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33A8C0A"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81AFFD2"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ED5113B"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F02CB3F"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93BD5F2"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78BAF9C" w14:textId="77777777" w:rsidR="00417FFE" w:rsidRPr="00B97EB8" w:rsidRDefault="00417FFE" w:rsidP="00417FFE">
            <w:pPr>
              <w:spacing w:before="0" w:after="0"/>
              <w:jc w:val="center"/>
              <w:rPr>
                <w:rFonts w:cs="Calibri Light"/>
                <w:sz w:val="16"/>
                <w:szCs w:val="16"/>
                <w:lang w:eastAsia="ar-SA"/>
              </w:rPr>
            </w:pPr>
          </w:p>
        </w:tc>
      </w:tr>
      <w:tr w:rsidR="00B97EB8" w:rsidRPr="00B97EB8" w14:paraId="644FAD29" w14:textId="77777777" w:rsidTr="00B97EB8">
        <w:trPr>
          <w:trHeight w:val="173"/>
        </w:trPr>
        <w:tc>
          <w:tcPr>
            <w:tcW w:w="0" w:type="auto"/>
            <w:shd w:val="clear" w:color="auto" w:fill="auto"/>
          </w:tcPr>
          <w:p w14:paraId="71471FFD" w14:textId="42B68B8B" w:rsidR="00417FFE" w:rsidRPr="00B97EB8" w:rsidRDefault="00417FFE" w:rsidP="00417FFE">
            <w:pPr>
              <w:spacing w:before="0" w:after="0"/>
              <w:jc w:val="left"/>
              <w:rPr>
                <w:rFonts w:cs="Calibri Light"/>
                <w:sz w:val="16"/>
                <w:szCs w:val="16"/>
                <w:lang w:eastAsia="ar-SA"/>
              </w:rPr>
            </w:pPr>
            <w:r w:rsidRPr="00B97EB8">
              <w:rPr>
                <w:rFonts w:cs="Calibri Light"/>
                <w:sz w:val="16"/>
                <w:szCs w:val="16"/>
              </w:rPr>
              <w:t>2.1.5</w:t>
            </w:r>
          </w:p>
        </w:tc>
        <w:tc>
          <w:tcPr>
            <w:tcW w:w="0" w:type="auto"/>
            <w:shd w:val="clear" w:color="auto" w:fill="auto"/>
          </w:tcPr>
          <w:p w14:paraId="50A32B77" w14:textId="4E22502F" w:rsidR="00417FFE" w:rsidRPr="00B97EB8" w:rsidRDefault="00417FFE" w:rsidP="00417FFE">
            <w:pPr>
              <w:spacing w:before="0" w:after="0"/>
              <w:rPr>
                <w:rFonts w:cs="Calibri Light"/>
                <w:sz w:val="16"/>
                <w:szCs w:val="16"/>
                <w:lang w:eastAsia="ar-SA"/>
              </w:rPr>
            </w:pPr>
            <w:r w:rsidRPr="00B97EB8">
              <w:rPr>
                <w:rFonts w:cs="Calibri Light"/>
                <w:sz w:val="16"/>
                <w:szCs w:val="16"/>
              </w:rPr>
              <w:t>Skatinti žaliųjų ir maisto-virtuvės atliekų namudinį kompostavimą, kompostuojantiems atliekų turėtojams taikant mažesnę įmoką ar vietinę rinkliavą.</w:t>
            </w:r>
          </w:p>
        </w:tc>
        <w:tc>
          <w:tcPr>
            <w:tcW w:w="0" w:type="auto"/>
            <w:vMerge/>
          </w:tcPr>
          <w:p w14:paraId="1EC74621" w14:textId="77777777" w:rsidR="00417FFE" w:rsidRPr="00B97EB8" w:rsidRDefault="00417FFE" w:rsidP="00417FFE">
            <w:pPr>
              <w:spacing w:before="0" w:after="0"/>
              <w:jc w:val="center"/>
              <w:rPr>
                <w:rFonts w:cs="Calibri Light"/>
                <w:sz w:val="16"/>
                <w:szCs w:val="16"/>
                <w:lang w:eastAsia="ar-SA"/>
              </w:rPr>
            </w:pPr>
          </w:p>
        </w:tc>
        <w:tc>
          <w:tcPr>
            <w:tcW w:w="0" w:type="auto"/>
            <w:vMerge/>
            <w:shd w:val="clear" w:color="auto" w:fill="auto"/>
          </w:tcPr>
          <w:p w14:paraId="5DDA27EB"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53A4A99"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84C9C75"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E1B1C48"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6118BFA9"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D7D9781"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629F2ED"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2593761"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3AE5071"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150CE79"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40DE67A" w14:textId="77777777" w:rsidR="00417FFE" w:rsidRPr="00B97EB8" w:rsidRDefault="00417FFE" w:rsidP="00417FFE">
            <w:pPr>
              <w:spacing w:before="0" w:after="0"/>
              <w:jc w:val="center"/>
              <w:rPr>
                <w:rFonts w:cs="Calibri Light"/>
                <w:sz w:val="16"/>
                <w:szCs w:val="16"/>
                <w:lang w:eastAsia="ar-SA"/>
              </w:rPr>
            </w:pPr>
          </w:p>
        </w:tc>
      </w:tr>
      <w:tr w:rsidR="00B97EB8" w:rsidRPr="00B97EB8" w14:paraId="263EFBF1" w14:textId="77777777" w:rsidTr="00B97EB8">
        <w:trPr>
          <w:trHeight w:val="173"/>
        </w:trPr>
        <w:tc>
          <w:tcPr>
            <w:tcW w:w="0" w:type="auto"/>
            <w:shd w:val="clear" w:color="auto" w:fill="auto"/>
          </w:tcPr>
          <w:p w14:paraId="5FB2EBBD" w14:textId="156B0673" w:rsidR="00417FFE" w:rsidRPr="00B97EB8" w:rsidRDefault="00417FFE" w:rsidP="00417FFE">
            <w:pPr>
              <w:spacing w:before="0" w:after="0"/>
              <w:jc w:val="left"/>
              <w:rPr>
                <w:rFonts w:cs="Calibri Light"/>
                <w:sz w:val="16"/>
                <w:szCs w:val="16"/>
                <w:lang w:eastAsia="ar-SA"/>
              </w:rPr>
            </w:pPr>
            <w:r w:rsidRPr="00B97EB8">
              <w:rPr>
                <w:rFonts w:cs="Calibri Light"/>
                <w:sz w:val="16"/>
                <w:szCs w:val="16"/>
              </w:rPr>
              <w:t>2.1.6</w:t>
            </w:r>
          </w:p>
        </w:tc>
        <w:tc>
          <w:tcPr>
            <w:tcW w:w="0" w:type="auto"/>
            <w:shd w:val="clear" w:color="auto" w:fill="auto"/>
          </w:tcPr>
          <w:p w14:paraId="6E0A9670" w14:textId="36926504" w:rsidR="00417FFE" w:rsidRPr="00B97EB8" w:rsidRDefault="00417FFE" w:rsidP="00417FFE">
            <w:pPr>
              <w:spacing w:before="0" w:after="0"/>
              <w:rPr>
                <w:rFonts w:cs="Calibri Light"/>
                <w:sz w:val="16"/>
                <w:szCs w:val="16"/>
                <w:lang w:eastAsia="ar-SA"/>
              </w:rPr>
            </w:pPr>
            <w:r w:rsidRPr="00B97EB8">
              <w:rPr>
                <w:rFonts w:cs="Calibri Light"/>
                <w:sz w:val="16"/>
                <w:szCs w:val="16"/>
              </w:rPr>
              <w:t>Atnaujinti bei papildyti rinkliavos mokėtojų registrus informacija apie kompostuojančius namuose namų ūkius, jiems suteiktas priemones.</w:t>
            </w:r>
          </w:p>
        </w:tc>
        <w:tc>
          <w:tcPr>
            <w:tcW w:w="0" w:type="auto"/>
            <w:vMerge/>
          </w:tcPr>
          <w:p w14:paraId="273A2C4B" w14:textId="77777777" w:rsidR="00417FFE" w:rsidRPr="00B97EB8" w:rsidRDefault="00417FFE" w:rsidP="00417FFE">
            <w:pPr>
              <w:spacing w:before="0" w:after="0"/>
              <w:jc w:val="center"/>
              <w:rPr>
                <w:rFonts w:cs="Calibri Light"/>
                <w:sz w:val="16"/>
                <w:szCs w:val="16"/>
                <w:lang w:eastAsia="ar-SA"/>
              </w:rPr>
            </w:pPr>
          </w:p>
        </w:tc>
        <w:tc>
          <w:tcPr>
            <w:tcW w:w="0" w:type="auto"/>
            <w:vMerge/>
            <w:shd w:val="clear" w:color="auto" w:fill="auto"/>
          </w:tcPr>
          <w:p w14:paraId="7DC1F868"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563B2B5"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CCB8639"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6E90297"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4151215"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7635E16"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A1D3D24"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EBF9566"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6D345B2"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22576C3"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249DA0D" w14:textId="77777777" w:rsidR="00417FFE" w:rsidRPr="00B97EB8" w:rsidRDefault="00417FFE" w:rsidP="00417FFE">
            <w:pPr>
              <w:spacing w:before="0" w:after="0"/>
              <w:jc w:val="center"/>
              <w:rPr>
                <w:rFonts w:cs="Calibri Light"/>
                <w:sz w:val="16"/>
                <w:szCs w:val="16"/>
                <w:lang w:eastAsia="ar-SA"/>
              </w:rPr>
            </w:pPr>
          </w:p>
        </w:tc>
      </w:tr>
      <w:tr w:rsidR="00B97EB8" w:rsidRPr="00B97EB8" w14:paraId="58467548" w14:textId="77777777" w:rsidTr="00B97EB8">
        <w:trPr>
          <w:trHeight w:val="173"/>
        </w:trPr>
        <w:tc>
          <w:tcPr>
            <w:tcW w:w="0" w:type="auto"/>
            <w:shd w:val="clear" w:color="auto" w:fill="auto"/>
          </w:tcPr>
          <w:p w14:paraId="59541082" w14:textId="36754415" w:rsidR="00417FFE" w:rsidRPr="00B97EB8" w:rsidRDefault="00417FFE" w:rsidP="00417FFE">
            <w:pPr>
              <w:spacing w:before="0" w:after="0"/>
              <w:jc w:val="left"/>
              <w:rPr>
                <w:rFonts w:cs="Calibri Light"/>
                <w:sz w:val="16"/>
                <w:szCs w:val="16"/>
                <w:lang w:eastAsia="ar-SA"/>
              </w:rPr>
            </w:pPr>
            <w:r w:rsidRPr="00B97EB8">
              <w:rPr>
                <w:rFonts w:cs="Calibri Light"/>
                <w:sz w:val="16"/>
                <w:szCs w:val="16"/>
              </w:rPr>
              <w:t>2.1.7</w:t>
            </w:r>
          </w:p>
        </w:tc>
        <w:tc>
          <w:tcPr>
            <w:tcW w:w="0" w:type="auto"/>
            <w:shd w:val="clear" w:color="auto" w:fill="auto"/>
          </w:tcPr>
          <w:p w14:paraId="090A41C4" w14:textId="60CCB73D" w:rsidR="00417FFE" w:rsidRPr="00B97EB8" w:rsidRDefault="00417FFE" w:rsidP="00417FFE">
            <w:pPr>
              <w:spacing w:before="0" w:after="0"/>
              <w:rPr>
                <w:rFonts w:cs="Calibri Light"/>
                <w:b/>
                <w:bCs/>
                <w:kern w:val="3"/>
                <w:sz w:val="16"/>
                <w:szCs w:val="16"/>
                <w:lang w:eastAsia="ar-SA"/>
              </w:rPr>
            </w:pPr>
            <w:r w:rsidRPr="00B97EB8">
              <w:rPr>
                <w:rFonts w:cs="Calibri Light"/>
                <w:sz w:val="16"/>
                <w:szCs w:val="16"/>
              </w:rPr>
              <w:t>Aprūpinti namudinio kompostavimo dėžėmis/konteineriais atliekų turėtojus.</w:t>
            </w:r>
          </w:p>
        </w:tc>
        <w:tc>
          <w:tcPr>
            <w:tcW w:w="0" w:type="auto"/>
            <w:vMerge/>
          </w:tcPr>
          <w:p w14:paraId="6989BD50" w14:textId="77777777" w:rsidR="00417FFE" w:rsidRPr="00B97EB8" w:rsidRDefault="00417FFE" w:rsidP="00417FFE">
            <w:pPr>
              <w:spacing w:before="0" w:after="0"/>
              <w:jc w:val="center"/>
              <w:rPr>
                <w:rFonts w:cs="Calibri Light"/>
                <w:sz w:val="16"/>
                <w:szCs w:val="16"/>
                <w:lang w:eastAsia="ar-SA"/>
              </w:rPr>
            </w:pPr>
          </w:p>
        </w:tc>
        <w:tc>
          <w:tcPr>
            <w:tcW w:w="0" w:type="auto"/>
            <w:vMerge/>
            <w:shd w:val="clear" w:color="auto" w:fill="auto"/>
          </w:tcPr>
          <w:p w14:paraId="6430A058"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8843A98"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3C89EE7"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284DAEA"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DCEF210"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7292C5A"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1974FB1"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4D8E85A"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056C798"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C33F8A5"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0D6B765" w14:textId="77777777" w:rsidR="00417FFE" w:rsidRPr="00B97EB8" w:rsidRDefault="00417FFE" w:rsidP="00417FFE">
            <w:pPr>
              <w:spacing w:before="0" w:after="0"/>
              <w:jc w:val="center"/>
              <w:rPr>
                <w:rFonts w:cs="Calibri Light"/>
                <w:sz w:val="16"/>
                <w:szCs w:val="16"/>
                <w:lang w:eastAsia="ar-SA"/>
              </w:rPr>
            </w:pPr>
          </w:p>
        </w:tc>
      </w:tr>
      <w:tr w:rsidR="00B97EB8" w:rsidRPr="00B97EB8" w14:paraId="2F7D0AD1" w14:textId="77777777" w:rsidTr="00B97EB8">
        <w:trPr>
          <w:trHeight w:val="173"/>
        </w:trPr>
        <w:tc>
          <w:tcPr>
            <w:tcW w:w="0" w:type="auto"/>
            <w:shd w:val="clear" w:color="auto" w:fill="auto"/>
          </w:tcPr>
          <w:p w14:paraId="220E31F6" w14:textId="65384847" w:rsidR="00417FFE" w:rsidRPr="00B97EB8" w:rsidRDefault="00417FFE" w:rsidP="00417FFE">
            <w:pPr>
              <w:spacing w:before="0" w:after="0"/>
              <w:jc w:val="left"/>
              <w:rPr>
                <w:rFonts w:cs="Calibri Light"/>
                <w:sz w:val="16"/>
                <w:szCs w:val="16"/>
                <w:lang w:eastAsia="ar-SA"/>
              </w:rPr>
            </w:pPr>
            <w:r w:rsidRPr="00B97EB8">
              <w:rPr>
                <w:rFonts w:cs="Calibri Light"/>
                <w:sz w:val="16"/>
                <w:szCs w:val="16"/>
              </w:rPr>
              <w:t>2.1.8</w:t>
            </w:r>
          </w:p>
        </w:tc>
        <w:tc>
          <w:tcPr>
            <w:tcW w:w="0" w:type="auto"/>
            <w:shd w:val="clear" w:color="auto" w:fill="auto"/>
          </w:tcPr>
          <w:p w14:paraId="159F65F0" w14:textId="31DB3840" w:rsidR="00417FFE" w:rsidRPr="00B97EB8" w:rsidRDefault="00417FFE" w:rsidP="00417FFE">
            <w:pPr>
              <w:spacing w:before="0" w:after="0"/>
              <w:rPr>
                <w:rFonts w:cs="Calibri Light"/>
                <w:sz w:val="16"/>
                <w:szCs w:val="16"/>
                <w:lang w:eastAsia="ar-SA"/>
              </w:rPr>
            </w:pPr>
            <w:r w:rsidRPr="00B97EB8">
              <w:rPr>
                <w:rFonts w:cs="Calibri Light"/>
                <w:sz w:val="16"/>
                <w:szCs w:val="16"/>
              </w:rPr>
              <w:t>Parengti tinkamų kompostuoti maisto-virtuvės ir žaliųjų atliekų kompostavimo namų ūkio sąlygomis rekomendacijas ir išplatinti atliekų turėtojams.</w:t>
            </w:r>
          </w:p>
        </w:tc>
        <w:tc>
          <w:tcPr>
            <w:tcW w:w="0" w:type="auto"/>
            <w:vMerge/>
          </w:tcPr>
          <w:p w14:paraId="1F166B2D" w14:textId="77777777" w:rsidR="00417FFE" w:rsidRPr="00B97EB8" w:rsidRDefault="00417FFE" w:rsidP="00417FFE">
            <w:pPr>
              <w:spacing w:before="0" w:after="0"/>
              <w:jc w:val="center"/>
              <w:rPr>
                <w:rFonts w:cs="Calibri Light"/>
                <w:sz w:val="16"/>
                <w:szCs w:val="16"/>
                <w:lang w:eastAsia="ar-SA"/>
              </w:rPr>
            </w:pPr>
          </w:p>
        </w:tc>
        <w:tc>
          <w:tcPr>
            <w:tcW w:w="0" w:type="auto"/>
            <w:vMerge/>
            <w:shd w:val="clear" w:color="auto" w:fill="auto"/>
          </w:tcPr>
          <w:p w14:paraId="3A1A5FA9"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0D4A6B8"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90CAFE5"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6C4AFDF"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29BC306"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C957BD1"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DBBFB70"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FA9AA8F"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B013CF7"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698CA3DF"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377A18A" w14:textId="77777777" w:rsidR="00417FFE" w:rsidRPr="00B97EB8" w:rsidRDefault="00417FFE" w:rsidP="00417FFE">
            <w:pPr>
              <w:spacing w:before="0" w:after="0"/>
              <w:jc w:val="center"/>
              <w:rPr>
                <w:rFonts w:cs="Calibri Light"/>
                <w:sz w:val="16"/>
                <w:szCs w:val="16"/>
                <w:lang w:eastAsia="ar-SA"/>
              </w:rPr>
            </w:pPr>
          </w:p>
        </w:tc>
      </w:tr>
      <w:tr w:rsidR="00B97EB8" w:rsidRPr="00B97EB8" w14:paraId="14F5A570" w14:textId="77777777" w:rsidTr="00B97EB8">
        <w:trPr>
          <w:trHeight w:val="173"/>
        </w:trPr>
        <w:tc>
          <w:tcPr>
            <w:tcW w:w="0" w:type="auto"/>
            <w:shd w:val="clear" w:color="auto" w:fill="auto"/>
          </w:tcPr>
          <w:p w14:paraId="6B14CC0A" w14:textId="0CCD6506" w:rsidR="00417FFE" w:rsidRPr="00B97EB8" w:rsidRDefault="00417FFE" w:rsidP="00417FFE">
            <w:pPr>
              <w:spacing w:before="0" w:after="0"/>
              <w:jc w:val="left"/>
              <w:rPr>
                <w:rFonts w:cs="Calibri Light"/>
                <w:sz w:val="16"/>
                <w:szCs w:val="16"/>
                <w:lang w:eastAsia="ar-SA"/>
              </w:rPr>
            </w:pPr>
            <w:r w:rsidRPr="00B97EB8">
              <w:rPr>
                <w:rFonts w:cs="Calibri Light"/>
                <w:sz w:val="16"/>
                <w:szCs w:val="16"/>
              </w:rPr>
              <w:t>2.1.9</w:t>
            </w:r>
          </w:p>
        </w:tc>
        <w:tc>
          <w:tcPr>
            <w:tcW w:w="0" w:type="auto"/>
            <w:shd w:val="clear" w:color="auto" w:fill="auto"/>
          </w:tcPr>
          <w:p w14:paraId="17E48CDA" w14:textId="7DAAD755" w:rsidR="00417FFE" w:rsidRPr="00B97EB8" w:rsidRDefault="00417FFE" w:rsidP="00417FFE">
            <w:pPr>
              <w:spacing w:before="0" w:after="0"/>
              <w:rPr>
                <w:rFonts w:cs="Calibri Light"/>
                <w:sz w:val="16"/>
                <w:szCs w:val="16"/>
                <w:lang w:eastAsia="ar-SA"/>
              </w:rPr>
            </w:pPr>
            <w:r w:rsidRPr="00B97EB8">
              <w:rPr>
                <w:rFonts w:cs="Calibri Light"/>
                <w:sz w:val="16"/>
                <w:szCs w:val="16"/>
              </w:rPr>
              <w:t>Teikti rekomendacijas dėl namudinio kompostavimo gerinimo priemonių naudojimo.</w:t>
            </w:r>
          </w:p>
        </w:tc>
        <w:tc>
          <w:tcPr>
            <w:tcW w:w="0" w:type="auto"/>
            <w:vMerge/>
          </w:tcPr>
          <w:p w14:paraId="35FC4C5B" w14:textId="77777777" w:rsidR="00417FFE" w:rsidRPr="00B97EB8" w:rsidRDefault="00417FFE" w:rsidP="00417FFE">
            <w:pPr>
              <w:spacing w:before="0" w:after="0"/>
              <w:jc w:val="center"/>
              <w:rPr>
                <w:rFonts w:cs="Calibri Light"/>
                <w:sz w:val="16"/>
                <w:szCs w:val="16"/>
                <w:lang w:eastAsia="ar-SA"/>
              </w:rPr>
            </w:pPr>
          </w:p>
        </w:tc>
        <w:tc>
          <w:tcPr>
            <w:tcW w:w="0" w:type="auto"/>
            <w:vMerge/>
            <w:shd w:val="clear" w:color="auto" w:fill="auto"/>
          </w:tcPr>
          <w:p w14:paraId="2B0A0BA3"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B6D381E"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680EB0CF"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6A1F435"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E224428"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639DA77E"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22F7B5E"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629CA2E2"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E219ADC"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A3EACD5"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1794916" w14:textId="77777777" w:rsidR="00417FFE" w:rsidRPr="00B97EB8" w:rsidRDefault="00417FFE" w:rsidP="00417FFE">
            <w:pPr>
              <w:spacing w:before="0" w:after="0"/>
              <w:jc w:val="center"/>
              <w:rPr>
                <w:rFonts w:cs="Calibri Light"/>
                <w:sz w:val="16"/>
                <w:szCs w:val="16"/>
                <w:lang w:eastAsia="ar-SA"/>
              </w:rPr>
            </w:pPr>
          </w:p>
        </w:tc>
      </w:tr>
      <w:tr w:rsidR="00B97EB8" w:rsidRPr="00B97EB8" w14:paraId="3DB16F35" w14:textId="77777777" w:rsidTr="00B97EB8">
        <w:trPr>
          <w:trHeight w:val="173"/>
        </w:trPr>
        <w:tc>
          <w:tcPr>
            <w:tcW w:w="0" w:type="auto"/>
            <w:shd w:val="clear" w:color="auto" w:fill="auto"/>
          </w:tcPr>
          <w:p w14:paraId="2ED8885D" w14:textId="791C1D65" w:rsidR="00417FFE" w:rsidRPr="00B97EB8" w:rsidRDefault="00417FFE" w:rsidP="00417FFE">
            <w:pPr>
              <w:spacing w:before="0" w:after="0"/>
              <w:jc w:val="left"/>
              <w:rPr>
                <w:rFonts w:cs="Calibri Light"/>
                <w:sz w:val="16"/>
                <w:szCs w:val="16"/>
                <w:lang w:eastAsia="ar-SA"/>
              </w:rPr>
            </w:pPr>
            <w:r w:rsidRPr="00B97EB8">
              <w:rPr>
                <w:rFonts w:cs="Calibri Light"/>
                <w:sz w:val="16"/>
                <w:szCs w:val="16"/>
              </w:rPr>
              <w:lastRenderedPageBreak/>
              <w:t>2.1.10</w:t>
            </w:r>
          </w:p>
        </w:tc>
        <w:tc>
          <w:tcPr>
            <w:tcW w:w="0" w:type="auto"/>
            <w:shd w:val="clear" w:color="auto" w:fill="auto"/>
          </w:tcPr>
          <w:p w14:paraId="43F426FC" w14:textId="1B31B5E9" w:rsidR="00417FFE" w:rsidRPr="00B97EB8" w:rsidRDefault="00417FFE" w:rsidP="00417FFE">
            <w:pPr>
              <w:spacing w:before="0" w:after="0"/>
              <w:rPr>
                <w:rFonts w:cs="Calibri Light"/>
                <w:sz w:val="16"/>
                <w:szCs w:val="16"/>
                <w:lang w:eastAsia="ar-SA"/>
              </w:rPr>
            </w:pPr>
            <w:r w:rsidRPr="00B97EB8">
              <w:rPr>
                <w:rFonts w:cs="Calibri Light"/>
                <w:sz w:val="16"/>
                <w:szCs w:val="16"/>
              </w:rPr>
              <w:t>Parengti namudinio kompostavimo kiekybinių apimčių vertinimo metodiką ir vykdyti monitoringą.</w:t>
            </w:r>
          </w:p>
        </w:tc>
        <w:tc>
          <w:tcPr>
            <w:tcW w:w="0" w:type="auto"/>
            <w:vMerge/>
          </w:tcPr>
          <w:p w14:paraId="08886B2A" w14:textId="77777777" w:rsidR="00417FFE" w:rsidRPr="00B97EB8" w:rsidRDefault="00417FFE" w:rsidP="00417FFE">
            <w:pPr>
              <w:spacing w:before="0" w:after="0"/>
              <w:jc w:val="center"/>
              <w:rPr>
                <w:rFonts w:cs="Calibri Light"/>
                <w:sz w:val="16"/>
                <w:szCs w:val="16"/>
                <w:lang w:eastAsia="ar-SA"/>
              </w:rPr>
            </w:pPr>
          </w:p>
        </w:tc>
        <w:tc>
          <w:tcPr>
            <w:tcW w:w="0" w:type="auto"/>
            <w:vMerge/>
            <w:shd w:val="clear" w:color="auto" w:fill="auto"/>
          </w:tcPr>
          <w:p w14:paraId="7483E706"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342B6F0"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170BC14"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CEC0929"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62835BA"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FA1CD28"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D482DEE"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516D85A"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876ED2F"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575DA8C"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54E08B9" w14:textId="77777777" w:rsidR="00417FFE" w:rsidRPr="00B97EB8" w:rsidRDefault="00417FFE" w:rsidP="00417FFE">
            <w:pPr>
              <w:spacing w:before="0" w:after="0"/>
              <w:jc w:val="center"/>
              <w:rPr>
                <w:rFonts w:cs="Calibri Light"/>
                <w:sz w:val="16"/>
                <w:szCs w:val="16"/>
                <w:lang w:eastAsia="ar-SA"/>
              </w:rPr>
            </w:pPr>
          </w:p>
        </w:tc>
      </w:tr>
      <w:tr w:rsidR="00B97EB8" w:rsidRPr="00B97EB8" w14:paraId="24BDBE87" w14:textId="77777777" w:rsidTr="00B97EB8">
        <w:trPr>
          <w:trHeight w:val="173"/>
        </w:trPr>
        <w:tc>
          <w:tcPr>
            <w:tcW w:w="0" w:type="auto"/>
            <w:shd w:val="clear" w:color="auto" w:fill="auto"/>
          </w:tcPr>
          <w:p w14:paraId="5B042177" w14:textId="2825EFA5" w:rsidR="00417FFE" w:rsidRPr="00B97EB8" w:rsidRDefault="00417FFE" w:rsidP="00417FFE">
            <w:pPr>
              <w:spacing w:before="0" w:after="0"/>
              <w:jc w:val="left"/>
              <w:rPr>
                <w:rFonts w:cs="Calibri Light"/>
                <w:sz w:val="16"/>
                <w:szCs w:val="16"/>
                <w:lang w:eastAsia="ar-SA"/>
              </w:rPr>
            </w:pPr>
            <w:r w:rsidRPr="00B97EB8">
              <w:rPr>
                <w:rFonts w:cs="Calibri Light"/>
                <w:sz w:val="16"/>
                <w:szCs w:val="16"/>
              </w:rPr>
              <w:t>2.1.11</w:t>
            </w:r>
          </w:p>
        </w:tc>
        <w:tc>
          <w:tcPr>
            <w:tcW w:w="0" w:type="auto"/>
            <w:shd w:val="clear" w:color="auto" w:fill="auto"/>
          </w:tcPr>
          <w:p w14:paraId="4884AA92" w14:textId="6312C182" w:rsidR="00417FFE" w:rsidRPr="00B97EB8" w:rsidRDefault="00417FFE" w:rsidP="00417FFE">
            <w:pPr>
              <w:spacing w:before="0" w:after="0"/>
              <w:rPr>
                <w:rFonts w:cs="Calibri Light"/>
                <w:sz w:val="16"/>
                <w:szCs w:val="16"/>
                <w:lang w:eastAsia="ar-SA"/>
              </w:rPr>
            </w:pPr>
            <w:r w:rsidRPr="00B97EB8">
              <w:rPr>
                <w:rFonts w:cs="Calibri Light"/>
                <w:sz w:val="16"/>
                <w:szCs w:val="16"/>
              </w:rPr>
              <w:t>Vykdyti nuolatinę namudinio kompostavimo kontrolę.</w:t>
            </w:r>
          </w:p>
        </w:tc>
        <w:tc>
          <w:tcPr>
            <w:tcW w:w="0" w:type="auto"/>
            <w:vMerge/>
          </w:tcPr>
          <w:p w14:paraId="249082CD" w14:textId="77777777" w:rsidR="00417FFE" w:rsidRPr="00B97EB8" w:rsidRDefault="00417FFE" w:rsidP="00417FFE">
            <w:pPr>
              <w:spacing w:before="0" w:after="0"/>
              <w:jc w:val="center"/>
              <w:rPr>
                <w:rFonts w:cs="Calibri Light"/>
                <w:sz w:val="16"/>
                <w:szCs w:val="16"/>
                <w:lang w:eastAsia="ar-SA"/>
              </w:rPr>
            </w:pPr>
          </w:p>
        </w:tc>
        <w:tc>
          <w:tcPr>
            <w:tcW w:w="0" w:type="auto"/>
            <w:vMerge/>
            <w:shd w:val="clear" w:color="auto" w:fill="auto"/>
          </w:tcPr>
          <w:p w14:paraId="56F6AB31"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01263E5"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6C8F3403"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CCB3F8A"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C517311"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BB81629"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70370B91"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AC3B05E"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051AED6"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8AD136C"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2CEDB3F" w14:textId="77777777" w:rsidR="00417FFE" w:rsidRPr="00B97EB8" w:rsidRDefault="00417FFE" w:rsidP="00417FFE">
            <w:pPr>
              <w:spacing w:before="0" w:after="0"/>
              <w:jc w:val="center"/>
              <w:rPr>
                <w:rFonts w:cs="Calibri Light"/>
                <w:sz w:val="16"/>
                <w:szCs w:val="16"/>
                <w:lang w:eastAsia="ar-SA"/>
              </w:rPr>
            </w:pPr>
          </w:p>
        </w:tc>
      </w:tr>
      <w:tr w:rsidR="00B97EB8" w:rsidRPr="00B97EB8" w14:paraId="1881E132" w14:textId="77777777" w:rsidTr="00B97EB8">
        <w:trPr>
          <w:trHeight w:val="173"/>
        </w:trPr>
        <w:tc>
          <w:tcPr>
            <w:tcW w:w="0" w:type="auto"/>
            <w:shd w:val="clear" w:color="auto" w:fill="auto"/>
          </w:tcPr>
          <w:p w14:paraId="1E431531" w14:textId="672C3F1C" w:rsidR="00417FFE" w:rsidRPr="00B97EB8" w:rsidRDefault="00417FFE" w:rsidP="00417FFE">
            <w:pPr>
              <w:spacing w:before="0" w:after="0"/>
              <w:jc w:val="left"/>
              <w:rPr>
                <w:rFonts w:cs="Calibri Light"/>
                <w:sz w:val="16"/>
                <w:szCs w:val="16"/>
                <w:lang w:eastAsia="ar-SA"/>
              </w:rPr>
            </w:pPr>
            <w:r w:rsidRPr="00B97EB8">
              <w:rPr>
                <w:rFonts w:cs="Calibri Light"/>
                <w:sz w:val="16"/>
                <w:szCs w:val="16"/>
              </w:rPr>
              <w:t>2.1.12</w:t>
            </w:r>
          </w:p>
        </w:tc>
        <w:tc>
          <w:tcPr>
            <w:tcW w:w="0" w:type="auto"/>
            <w:shd w:val="clear" w:color="auto" w:fill="auto"/>
          </w:tcPr>
          <w:p w14:paraId="0E90AB9B" w14:textId="26246DCE" w:rsidR="00417FFE" w:rsidRPr="00B97EB8" w:rsidRDefault="00417FFE" w:rsidP="00417FFE">
            <w:pPr>
              <w:spacing w:before="0" w:after="0"/>
              <w:rPr>
                <w:rFonts w:cs="Calibri Light"/>
                <w:sz w:val="16"/>
                <w:szCs w:val="16"/>
                <w:lang w:eastAsia="ar-SA"/>
              </w:rPr>
            </w:pPr>
            <w:r w:rsidRPr="00B97EB8">
              <w:rPr>
                <w:rFonts w:cs="Calibri Light"/>
                <w:sz w:val="16"/>
                <w:szCs w:val="16"/>
              </w:rPr>
              <w:t xml:space="preserve">Įvertinti pagaminto namudinio komposto tolesnio naudojimo galimybes, vykdyti jo kokybės tyrimus, stebėseną bei viešinti rekomendacijas atliekų turėtojams. </w:t>
            </w:r>
          </w:p>
        </w:tc>
        <w:tc>
          <w:tcPr>
            <w:tcW w:w="0" w:type="auto"/>
            <w:vMerge/>
          </w:tcPr>
          <w:p w14:paraId="5F1412A1" w14:textId="77777777" w:rsidR="00417FFE" w:rsidRPr="00B97EB8" w:rsidRDefault="00417FFE" w:rsidP="00417FFE">
            <w:pPr>
              <w:spacing w:before="0" w:after="0"/>
              <w:jc w:val="center"/>
              <w:rPr>
                <w:rFonts w:cs="Calibri Light"/>
                <w:sz w:val="16"/>
                <w:szCs w:val="16"/>
                <w:lang w:eastAsia="ar-SA"/>
              </w:rPr>
            </w:pPr>
          </w:p>
        </w:tc>
        <w:tc>
          <w:tcPr>
            <w:tcW w:w="0" w:type="auto"/>
            <w:vMerge/>
            <w:shd w:val="clear" w:color="auto" w:fill="auto"/>
          </w:tcPr>
          <w:p w14:paraId="201B829B"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A6E3F29"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279F357"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B793C94"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6515C9C9"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FEB23ED"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ACDF0E5"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99F6B10"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3DB37E7"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BFC72C2"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ECB4E26" w14:textId="77777777" w:rsidR="00417FFE" w:rsidRPr="00B97EB8" w:rsidRDefault="00417FFE" w:rsidP="00417FFE">
            <w:pPr>
              <w:spacing w:before="0" w:after="0"/>
              <w:jc w:val="center"/>
              <w:rPr>
                <w:rFonts w:cs="Calibri Light"/>
                <w:sz w:val="16"/>
                <w:szCs w:val="16"/>
                <w:lang w:eastAsia="ar-SA"/>
              </w:rPr>
            </w:pPr>
          </w:p>
        </w:tc>
      </w:tr>
      <w:tr w:rsidR="00B97EB8" w:rsidRPr="00B97EB8" w14:paraId="5D28D417" w14:textId="77777777" w:rsidTr="00B97EB8">
        <w:trPr>
          <w:trHeight w:val="173"/>
        </w:trPr>
        <w:tc>
          <w:tcPr>
            <w:tcW w:w="0" w:type="auto"/>
            <w:shd w:val="clear" w:color="auto" w:fill="auto"/>
          </w:tcPr>
          <w:p w14:paraId="49A90964" w14:textId="1FCA5E46" w:rsidR="00417FFE" w:rsidRPr="00B97EB8" w:rsidRDefault="00417FFE" w:rsidP="00417FFE">
            <w:pPr>
              <w:spacing w:before="0" w:after="0"/>
              <w:jc w:val="left"/>
              <w:rPr>
                <w:rFonts w:cs="Calibri Light"/>
                <w:sz w:val="16"/>
                <w:szCs w:val="16"/>
                <w:lang w:eastAsia="ar-SA"/>
              </w:rPr>
            </w:pPr>
            <w:r w:rsidRPr="00B97EB8">
              <w:rPr>
                <w:rFonts w:cs="Calibri Light"/>
                <w:sz w:val="16"/>
                <w:szCs w:val="16"/>
              </w:rPr>
              <w:t>2.1.13</w:t>
            </w:r>
          </w:p>
        </w:tc>
        <w:tc>
          <w:tcPr>
            <w:tcW w:w="0" w:type="auto"/>
            <w:shd w:val="clear" w:color="auto" w:fill="auto"/>
          </w:tcPr>
          <w:p w14:paraId="74DA0D14" w14:textId="66448E93" w:rsidR="00417FFE" w:rsidRPr="00B97EB8" w:rsidRDefault="00417FFE" w:rsidP="00417FFE">
            <w:pPr>
              <w:spacing w:before="0" w:after="0"/>
              <w:rPr>
                <w:rFonts w:cs="Calibri Light"/>
                <w:sz w:val="16"/>
                <w:szCs w:val="16"/>
                <w:lang w:eastAsia="ar-SA"/>
              </w:rPr>
            </w:pPr>
            <w:r w:rsidRPr="00B97EB8">
              <w:rPr>
                <w:rFonts w:cs="Calibri Light"/>
                <w:sz w:val="16"/>
                <w:szCs w:val="16"/>
              </w:rPr>
              <w:t>Bendradarbiauti su aukštojo mokslo ir švietimo įstaigomis, siekiant rasti papildomų namudinio komposto realizacijos būdų.</w:t>
            </w:r>
          </w:p>
        </w:tc>
        <w:tc>
          <w:tcPr>
            <w:tcW w:w="0" w:type="auto"/>
            <w:vMerge/>
          </w:tcPr>
          <w:p w14:paraId="6C34AA9B" w14:textId="77777777" w:rsidR="00417FFE" w:rsidRPr="00B97EB8" w:rsidRDefault="00417FFE" w:rsidP="00417FFE">
            <w:pPr>
              <w:spacing w:before="0" w:after="0"/>
              <w:jc w:val="center"/>
              <w:rPr>
                <w:rFonts w:cs="Calibri Light"/>
                <w:sz w:val="16"/>
                <w:szCs w:val="16"/>
                <w:lang w:eastAsia="ar-SA"/>
              </w:rPr>
            </w:pPr>
          </w:p>
        </w:tc>
        <w:tc>
          <w:tcPr>
            <w:tcW w:w="0" w:type="auto"/>
            <w:vMerge/>
            <w:shd w:val="clear" w:color="auto" w:fill="auto"/>
          </w:tcPr>
          <w:p w14:paraId="3B81DD57"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00153524"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48A45415"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633A97B3"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9DA8EFC"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30AC3509"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597B6BCA"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6EE31632"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8D778FF"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1D4999CB" w14:textId="77777777" w:rsidR="00417FFE" w:rsidRPr="00B97EB8" w:rsidRDefault="00417FFE" w:rsidP="00417FFE">
            <w:pPr>
              <w:spacing w:before="0" w:after="0"/>
              <w:jc w:val="center"/>
              <w:rPr>
                <w:rFonts w:cs="Calibri Light"/>
                <w:sz w:val="16"/>
                <w:szCs w:val="16"/>
                <w:lang w:eastAsia="ar-SA"/>
              </w:rPr>
            </w:pPr>
          </w:p>
        </w:tc>
        <w:tc>
          <w:tcPr>
            <w:tcW w:w="0" w:type="auto"/>
            <w:vMerge/>
          </w:tcPr>
          <w:p w14:paraId="2B9DBB57" w14:textId="77777777" w:rsidR="00417FFE" w:rsidRPr="00B97EB8" w:rsidRDefault="00417FFE" w:rsidP="00417FFE">
            <w:pPr>
              <w:spacing w:before="0" w:after="0"/>
              <w:jc w:val="center"/>
              <w:rPr>
                <w:rFonts w:cs="Calibri Light"/>
                <w:sz w:val="16"/>
                <w:szCs w:val="16"/>
                <w:lang w:eastAsia="ar-SA"/>
              </w:rPr>
            </w:pPr>
          </w:p>
        </w:tc>
      </w:tr>
      <w:tr w:rsidR="00FD07B4" w:rsidRPr="00B97EB8" w14:paraId="203EDC3C" w14:textId="77777777" w:rsidTr="00B97EB8">
        <w:trPr>
          <w:trHeight w:val="173"/>
        </w:trPr>
        <w:tc>
          <w:tcPr>
            <w:tcW w:w="0" w:type="auto"/>
            <w:gridSpan w:val="2"/>
            <w:shd w:val="clear" w:color="auto" w:fill="E1E1D5" w:themeFill="background2"/>
          </w:tcPr>
          <w:p w14:paraId="0934C2F7" w14:textId="7DA7B32B" w:rsidR="00417FFE" w:rsidRPr="00B97EB8" w:rsidRDefault="00417FFE" w:rsidP="00417FFE">
            <w:pPr>
              <w:spacing w:before="0" w:after="0"/>
              <w:rPr>
                <w:rFonts w:cs="Calibri Light"/>
                <w:b/>
                <w:bCs/>
                <w:sz w:val="16"/>
                <w:szCs w:val="16"/>
                <w:lang w:eastAsia="ar-SA"/>
              </w:rPr>
            </w:pPr>
            <w:r w:rsidRPr="00B97EB8">
              <w:rPr>
                <w:rFonts w:cs="Calibri Light"/>
                <w:sz w:val="16"/>
                <w:szCs w:val="16"/>
              </w:rPr>
              <w:t>2.2 uždavinys. Iki 2027 m. padidinti rūšiuojamuoju būdu surinktų PA ir AŽ dalį lyginant su susidarymu.</w:t>
            </w:r>
          </w:p>
        </w:tc>
        <w:tc>
          <w:tcPr>
            <w:tcW w:w="0" w:type="auto"/>
            <w:vMerge w:val="restart"/>
          </w:tcPr>
          <w:p w14:paraId="48283DA5"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+1</w:t>
            </w:r>
          </w:p>
          <w:p w14:paraId="4AD1BA75" w14:textId="77777777" w:rsidR="00417FFE" w:rsidRPr="00B97EB8" w:rsidRDefault="00417FFE" w:rsidP="00417FFE">
            <w:pPr>
              <w:spacing w:before="0" w:after="0"/>
              <w:jc w:val="center"/>
              <w:rPr>
                <w:rFonts w:cs="Calibri Light"/>
                <w:sz w:val="16"/>
                <w:szCs w:val="16"/>
                <w:lang w:eastAsia="ar-SA"/>
              </w:rPr>
            </w:pPr>
          </w:p>
          <w:p w14:paraId="6AEAFA56"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shd w:val="clear" w:color="auto" w:fill="auto"/>
          </w:tcPr>
          <w:p w14:paraId="53929B4B"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+1</w:t>
            </w:r>
          </w:p>
          <w:p w14:paraId="3A5C755F" w14:textId="77777777" w:rsidR="00417FFE" w:rsidRPr="00B97EB8" w:rsidRDefault="00417FFE" w:rsidP="00417FFE">
            <w:pPr>
              <w:spacing w:before="0" w:after="0"/>
              <w:jc w:val="center"/>
              <w:rPr>
                <w:rFonts w:cs="Calibri Light"/>
                <w:sz w:val="16"/>
                <w:szCs w:val="16"/>
                <w:lang w:eastAsia="ar-SA"/>
              </w:rPr>
            </w:pPr>
          </w:p>
          <w:p w14:paraId="080F9149"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584553D7"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76AE5364"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18C21FF0"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6A4FF05C"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+2</w:t>
            </w:r>
          </w:p>
          <w:p w14:paraId="17C4DFC7" w14:textId="77777777" w:rsidR="00417FFE" w:rsidRPr="00B97EB8" w:rsidRDefault="00417FFE" w:rsidP="00417FFE">
            <w:pPr>
              <w:spacing w:before="0" w:after="0"/>
              <w:jc w:val="center"/>
              <w:rPr>
                <w:rFonts w:cs="Calibri Light"/>
                <w:sz w:val="16"/>
                <w:szCs w:val="16"/>
                <w:lang w:eastAsia="ar-SA"/>
              </w:rPr>
            </w:pPr>
          </w:p>
          <w:p w14:paraId="76C98D69"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G, N</w:t>
            </w:r>
          </w:p>
        </w:tc>
        <w:tc>
          <w:tcPr>
            <w:tcW w:w="0" w:type="auto"/>
            <w:vMerge w:val="restart"/>
          </w:tcPr>
          <w:p w14:paraId="2D42F739"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7D1305C4"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5DD13C05"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3EF8638F"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+1</w:t>
            </w:r>
          </w:p>
          <w:p w14:paraId="5A103353" w14:textId="77777777" w:rsidR="00417FFE" w:rsidRPr="00B97EB8" w:rsidRDefault="00417FFE" w:rsidP="00417FFE">
            <w:pPr>
              <w:spacing w:before="0" w:after="0"/>
              <w:jc w:val="center"/>
              <w:rPr>
                <w:rFonts w:cs="Calibri Light"/>
                <w:sz w:val="16"/>
                <w:szCs w:val="16"/>
                <w:lang w:eastAsia="ar-SA"/>
              </w:rPr>
            </w:pPr>
          </w:p>
          <w:p w14:paraId="3A8DD0D8" w14:textId="77777777" w:rsidR="00417FFE" w:rsidRPr="00B97EB8" w:rsidRDefault="00417FFE" w:rsidP="00417FFE">
            <w:pPr>
              <w:spacing w:before="0" w:after="0"/>
              <w:jc w:val="center"/>
              <w:rPr>
                <w:rFonts w:cs="Calibri Light"/>
                <w:sz w:val="16"/>
                <w:szCs w:val="16"/>
                <w:lang w:eastAsia="ar-SA"/>
              </w:rPr>
            </w:pPr>
            <w:r w:rsidRPr="00B97EB8">
              <w:rPr>
                <w:rFonts w:cs="Calibri Light"/>
                <w:sz w:val="16"/>
                <w:szCs w:val="16"/>
                <w:lang w:eastAsia="ar-SA"/>
              </w:rPr>
              <w:t>R, T</w:t>
            </w:r>
          </w:p>
        </w:tc>
        <w:tc>
          <w:tcPr>
            <w:tcW w:w="0" w:type="auto"/>
            <w:vMerge w:val="restart"/>
          </w:tcPr>
          <w:p w14:paraId="6D91B234" w14:textId="77777777" w:rsidR="00417FFE" w:rsidRPr="00B97EB8" w:rsidRDefault="00417FFE" w:rsidP="00417FFE">
            <w:pPr>
              <w:spacing w:before="0" w:after="0"/>
              <w:jc w:val="center"/>
              <w:rPr>
                <w:rFonts w:cs="Calibri Light"/>
                <w:sz w:val="16"/>
                <w:szCs w:val="16"/>
                <w:lang w:eastAsia="ar-SA"/>
              </w:rPr>
            </w:pPr>
          </w:p>
        </w:tc>
        <w:tc>
          <w:tcPr>
            <w:tcW w:w="0" w:type="auto"/>
            <w:vMerge w:val="restart"/>
          </w:tcPr>
          <w:p w14:paraId="096E5687" w14:textId="77777777" w:rsidR="00417FFE" w:rsidRPr="00B97EB8" w:rsidRDefault="00417FFE" w:rsidP="00417FFE">
            <w:pPr>
              <w:spacing w:before="0" w:after="0"/>
              <w:jc w:val="left"/>
              <w:rPr>
                <w:rFonts w:cs="Calibri Light"/>
                <w:sz w:val="16"/>
                <w:szCs w:val="16"/>
                <w:lang w:eastAsia="ar-SA"/>
              </w:rPr>
            </w:pPr>
            <w:r w:rsidRPr="00B97EB8">
              <w:rPr>
                <w:rFonts w:cs="Calibri Light"/>
                <w:sz w:val="16"/>
                <w:szCs w:val="16"/>
                <w:lang w:eastAsia="ar-SA"/>
              </w:rPr>
              <w:t>Optimizuota atliekų surinkimo sistema, mažesnis degalų sunaudojimas ir netiesioginės teigiamos pasekmės oro taršos, ŠESD, triukšmo sumažinimui</w:t>
            </w:r>
          </w:p>
          <w:p w14:paraId="68FA203A" w14:textId="77777777" w:rsidR="00417FFE" w:rsidRPr="00B97EB8" w:rsidRDefault="00417FFE" w:rsidP="00417FFE">
            <w:pPr>
              <w:spacing w:before="0" w:after="0"/>
              <w:jc w:val="left"/>
              <w:rPr>
                <w:rFonts w:cs="Calibri Light"/>
                <w:sz w:val="16"/>
                <w:szCs w:val="16"/>
                <w:lang w:eastAsia="ar-SA"/>
              </w:rPr>
            </w:pPr>
          </w:p>
          <w:p w14:paraId="5EB35132" w14:textId="77777777" w:rsidR="00417FFE" w:rsidRPr="00B97EB8" w:rsidRDefault="00417FFE" w:rsidP="00417FFE">
            <w:pPr>
              <w:spacing w:before="0" w:after="0"/>
              <w:jc w:val="left"/>
              <w:rPr>
                <w:rFonts w:cs="Calibri Light"/>
                <w:sz w:val="16"/>
                <w:szCs w:val="16"/>
                <w:lang w:eastAsia="ar-SA"/>
              </w:rPr>
            </w:pPr>
            <w:r w:rsidRPr="00B97EB8">
              <w:rPr>
                <w:rFonts w:cs="Calibri Light"/>
                <w:sz w:val="16"/>
                <w:szCs w:val="16"/>
                <w:lang w:eastAsia="ar-SA"/>
              </w:rPr>
              <w:t>Efektyvesnis PA ir AŽ surinkimas, atskyrimas ir paruošimas perdirbimui – teigiamos pasekmės ekonominei aplinkai ir klimato kaitai</w:t>
            </w:r>
          </w:p>
        </w:tc>
      </w:tr>
      <w:tr w:rsidR="00B97EB8" w:rsidRPr="00B97EB8" w14:paraId="4D59B4BB" w14:textId="77777777" w:rsidTr="00B97EB8">
        <w:trPr>
          <w:trHeight w:val="173"/>
        </w:trPr>
        <w:tc>
          <w:tcPr>
            <w:tcW w:w="0" w:type="auto"/>
            <w:shd w:val="clear" w:color="auto" w:fill="auto"/>
          </w:tcPr>
          <w:p w14:paraId="2693A0F2" w14:textId="3E15968F"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2.2.1</w:t>
            </w:r>
          </w:p>
        </w:tc>
        <w:tc>
          <w:tcPr>
            <w:tcW w:w="0" w:type="auto"/>
            <w:shd w:val="clear" w:color="auto" w:fill="auto"/>
          </w:tcPr>
          <w:p w14:paraId="089231C5" w14:textId="1FE63342" w:rsidR="00F17787" w:rsidRPr="00B97EB8" w:rsidRDefault="00F17787" w:rsidP="00F17787">
            <w:pPr>
              <w:spacing w:before="0" w:after="0"/>
              <w:rPr>
                <w:rFonts w:cs="Calibri Light"/>
                <w:sz w:val="16"/>
                <w:szCs w:val="16"/>
                <w:lang w:eastAsia="ar-SA"/>
              </w:rPr>
            </w:pPr>
            <w:r w:rsidRPr="00B97EB8">
              <w:rPr>
                <w:rFonts w:cs="Calibri Light"/>
                <w:sz w:val="16"/>
                <w:szCs w:val="16"/>
              </w:rPr>
              <w:t xml:space="preserve">Minimizavus maisto-virtuvės atliekų kiekį MKA sraute ir modernizavus mechaninio rūšiavimo liniją, siekti pagerinti surenkamų popieriaus PA ir AŽ kokybę, individualiose namų valdose plastiko ir metalo PA ir AŽ mesti į MKA konteinerius, o mėlynąjį pakuočių konteinerį skirti tik popieriaus PA ir AŽ. </w:t>
            </w:r>
          </w:p>
        </w:tc>
        <w:tc>
          <w:tcPr>
            <w:tcW w:w="0" w:type="auto"/>
            <w:vMerge/>
          </w:tcPr>
          <w:p w14:paraId="6B8BFB7A"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743B57E6"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3A81801"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2ADA52D"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5AA65569"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A27817A"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89EF81E"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5A165BA"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BC8475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D65CC5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55D097D"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D41B8C2" w14:textId="77777777" w:rsidR="00F17787" w:rsidRPr="00B97EB8" w:rsidRDefault="00F17787" w:rsidP="00F17787">
            <w:pPr>
              <w:spacing w:before="0" w:after="0"/>
              <w:jc w:val="center"/>
              <w:rPr>
                <w:rFonts w:cs="Calibri Light"/>
                <w:sz w:val="16"/>
                <w:szCs w:val="16"/>
                <w:lang w:eastAsia="ar-SA"/>
              </w:rPr>
            </w:pPr>
          </w:p>
        </w:tc>
      </w:tr>
      <w:tr w:rsidR="00B97EB8" w:rsidRPr="00B97EB8" w14:paraId="34ED5FE4" w14:textId="77777777" w:rsidTr="00B97EB8">
        <w:trPr>
          <w:trHeight w:val="173"/>
        </w:trPr>
        <w:tc>
          <w:tcPr>
            <w:tcW w:w="0" w:type="auto"/>
            <w:shd w:val="clear" w:color="auto" w:fill="auto"/>
          </w:tcPr>
          <w:p w14:paraId="05774400" w14:textId="58F6FBC0"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2.2.2</w:t>
            </w:r>
          </w:p>
        </w:tc>
        <w:tc>
          <w:tcPr>
            <w:tcW w:w="0" w:type="auto"/>
            <w:shd w:val="clear" w:color="auto" w:fill="auto"/>
          </w:tcPr>
          <w:p w14:paraId="4B787437" w14:textId="2088C0D4" w:rsidR="00F17787" w:rsidRPr="00B97EB8" w:rsidRDefault="00F17787" w:rsidP="00F17787">
            <w:pPr>
              <w:spacing w:before="0" w:after="0"/>
              <w:rPr>
                <w:rFonts w:cs="Calibri Light"/>
                <w:sz w:val="16"/>
                <w:szCs w:val="16"/>
                <w:lang w:eastAsia="ar-SA"/>
              </w:rPr>
            </w:pPr>
            <w:r w:rsidRPr="00B97EB8">
              <w:rPr>
                <w:rFonts w:cs="Calibri Light"/>
                <w:sz w:val="16"/>
                <w:szCs w:val="16"/>
              </w:rPr>
              <w:t xml:space="preserve">PA ir AŽ konteineriais ir kitomis priemonėmis aprūpinti visus atliekų surinkimo paslaugą, gaunančius, atliekų turėtojus, įskaitant juridinius asmenis.  </w:t>
            </w:r>
          </w:p>
        </w:tc>
        <w:tc>
          <w:tcPr>
            <w:tcW w:w="0" w:type="auto"/>
            <w:vMerge/>
          </w:tcPr>
          <w:p w14:paraId="670F2F01"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4C8B2F13"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299D37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251E40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AA5C70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4D1DD6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52282557"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92D61C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D0D1412"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9C7A4EB"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B0EB5E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E65DD73" w14:textId="77777777" w:rsidR="00F17787" w:rsidRPr="00B97EB8" w:rsidRDefault="00F17787" w:rsidP="00F17787">
            <w:pPr>
              <w:spacing w:before="0" w:after="0"/>
              <w:jc w:val="center"/>
              <w:rPr>
                <w:rFonts w:cs="Calibri Light"/>
                <w:sz w:val="16"/>
                <w:szCs w:val="16"/>
                <w:lang w:eastAsia="ar-SA"/>
              </w:rPr>
            </w:pPr>
          </w:p>
        </w:tc>
      </w:tr>
      <w:tr w:rsidR="00B97EB8" w:rsidRPr="00B97EB8" w14:paraId="1785F86F" w14:textId="77777777" w:rsidTr="00B97EB8">
        <w:trPr>
          <w:trHeight w:val="173"/>
        </w:trPr>
        <w:tc>
          <w:tcPr>
            <w:tcW w:w="0" w:type="auto"/>
            <w:shd w:val="clear" w:color="auto" w:fill="auto"/>
          </w:tcPr>
          <w:p w14:paraId="118482E0" w14:textId="55446ACC"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2.2.3</w:t>
            </w:r>
          </w:p>
        </w:tc>
        <w:tc>
          <w:tcPr>
            <w:tcW w:w="0" w:type="auto"/>
            <w:shd w:val="clear" w:color="auto" w:fill="auto"/>
          </w:tcPr>
          <w:p w14:paraId="239D8512" w14:textId="796A5712" w:rsidR="00F17787" w:rsidRPr="00B97EB8" w:rsidRDefault="00F17787" w:rsidP="00F17787">
            <w:pPr>
              <w:spacing w:before="0" w:after="0"/>
              <w:rPr>
                <w:rFonts w:cs="Calibri Light"/>
                <w:sz w:val="16"/>
                <w:szCs w:val="16"/>
                <w:lang w:eastAsia="ar-SA"/>
              </w:rPr>
            </w:pPr>
            <w:r w:rsidRPr="00B97EB8">
              <w:rPr>
                <w:rFonts w:cs="Calibri Light"/>
                <w:sz w:val="16"/>
                <w:szCs w:val="16"/>
              </w:rPr>
              <w:t>Vykdyti nuolatinį PA ir AŽ konteinerių rūšiavimo monitoringą ir kontrolę.</w:t>
            </w:r>
          </w:p>
        </w:tc>
        <w:tc>
          <w:tcPr>
            <w:tcW w:w="0" w:type="auto"/>
            <w:vMerge/>
          </w:tcPr>
          <w:p w14:paraId="6D06D821"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3A9E6CF7"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AC706AF"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058684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AA62E37"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447982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9A59F8E"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1E7070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705FF8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C2878F1"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7B4976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6215351" w14:textId="77777777" w:rsidR="00F17787" w:rsidRPr="00B97EB8" w:rsidRDefault="00F17787" w:rsidP="00F17787">
            <w:pPr>
              <w:spacing w:before="0" w:after="0"/>
              <w:jc w:val="center"/>
              <w:rPr>
                <w:rFonts w:cs="Calibri Light"/>
                <w:sz w:val="16"/>
                <w:szCs w:val="16"/>
                <w:lang w:eastAsia="ar-SA"/>
              </w:rPr>
            </w:pPr>
          </w:p>
        </w:tc>
      </w:tr>
      <w:tr w:rsidR="00B97EB8" w:rsidRPr="00B97EB8" w14:paraId="58F8308C" w14:textId="77777777" w:rsidTr="00B97EB8">
        <w:trPr>
          <w:trHeight w:val="173"/>
        </w:trPr>
        <w:tc>
          <w:tcPr>
            <w:tcW w:w="0" w:type="auto"/>
            <w:shd w:val="clear" w:color="auto" w:fill="auto"/>
          </w:tcPr>
          <w:p w14:paraId="09988209" w14:textId="05021830"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2.2.4</w:t>
            </w:r>
          </w:p>
        </w:tc>
        <w:tc>
          <w:tcPr>
            <w:tcW w:w="0" w:type="auto"/>
            <w:shd w:val="clear" w:color="auto" w:fill="auto"/>
          </w:tcPr>
          <w:p w14:paraId="3AC1403A" w14:textId="4A16F23A" w:rsidR="00F17787" w:rsidRPr="00B97EB8" w:rsidRDefault="00F17787" w:rsidP="00F17787">
            <w:pPr>
              <w:spacing w:before="0" w:after="0"/>
              <w:rPr>
                <w:rFonts w:cs="Calibri Light"/>
                <w:sz w:val="16"/>
                <w:szCs w:val="16"/>
                <w:lang w:eastAsia="ar-SA"/>
              </w:rPr>
            </w:pPr>
            <w:r w:rsidRPr="00B97EB8">
              <w:rPr>
                <w:rFonts w:cs="Calibri Light"/>
                <w:sz w:val="16"/>
                <w:szCs w:val="16"/>
              </w:rPr>
              <w:t>Vadovaujantis patvirtintais aplinkos ministro reikalavimais, įvertinus esamą konteinerių aikštelių tinklą, naujų aikštelių poreikį ir parengti naujas (interaktyvias) jų išdėstymo schemas.</w:t>
            </w:r>
          </w:p>
        </w:tc>
        <w:tc>
          <w:tcPr>
            <w:tcW w:w="0" w:type="auto"/>
            <w:vMerge/>
          </w:tcPr>
          <w:p w14:paraId="22C9CA50"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32631F5A"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FB693B1"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A4CB88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C4FFAF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35BD377"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4CC27C4"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71E5222"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141CA94"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4055CA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CBFE75A"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91B577C" w14:textId="77777777" w:rsidR="00F17787" w:rsidRPr="00B97EB8" w:rsidRDefault="00F17787" w:rsidP="00F17787">
            <w:pPr>
              <w:spacing w:before="0" w:after="0"/>
              <w:jc w:val="center"/>
              <w:rPr>
                <w:rFonts w:cs="Calibri Light"/>
                <w:sz w:val="16"/>
                <w:szCs w:val="16"/>
                <w:lang w:eastAsia="ar-SA"/>
              </w:rPr>
            </w:pPr>
          </w:p>
        </w:tc>
      </w:tr>
      <w:tr w:rsidR="00B97EB8" w:rsidRPr="00B97EB8" w14:paraId="486A8902" w14:textId="77777777" w:rsidTr="00B97EB8">
        <w:trPr>
          <w:trHeight w:val="173"/>
        </w:trPr>
        <w:tc>
          <w:tcPr>
            <w:tcW w:w="0" w:type="auto"/>
            <w:shd w:val="clear" w:color="auto" w:fill="auto"/>
          </w:tcPr>
          <w:p w14:paraId="446B5868" w14:textId="513808C7" w:rsidR="00F17787" w:rsidRPr="00B97EB8" w:rsidRDefault="00F17787" w:rsidP="00F17787">
            <w:pPr>
              <w:spacing w:before="0" w:after="0"/>
              <w:jc w:val="left"/>
              <w:rPr>
                <w:rFonts w:cs="Calibri Light"/>
                <w:sz w:val="16"/>
                <w:szCs w:val="16"/>
                <w:lang w:eastAsia="ar-SA"/>
              </w:rPr>
            </w:pPr>
            <w:r w:rsidRPr="00B97EB8">
              <w:rPr>
                <w:rFonts w:cs="Calibri Light"/>
                <w:sz w:val="16"/>
                <w:szCs w:val="16"/>
              </w:rPr>
              <w:lastRenderedPageBreak/>
              <w:t>2.2.5</w:t>
            </w:r>
          </w:p>
        </w:tc>
        <w:tc>
          <w:tcPr>
            <w:tcW w:w="0" w:type="auto"/>
            <w:shd w:val="clear" w:color="auto" w:fill="auto"/>
          </w:tcPr>
          <w:p w14:paraId="652B56AF" w14:textId="6C84910D" w:rsidR="00F17787" w:rsidRPr="00B97EB8" w:rsidRDefault="00F17787" w:rsidP="00F17787">
            <w:pPr>
              <w:spacing w:before="0" w:after="0"/>
              <w:rPr>
                <w:rFonts w:cs="Calibri Light"/>
                <w:sz w:val="16"/>
                <w:szCs w:val="16"/>
                <w:lang w:eastAsia="ar-SA"/>
              </w:rPr>
            </w:pPr>
            <w:r w:rsidRPr="00B97EB8">
              <w:rPr>
                <w:rFonts w:cs="Calibri Light"/>
                <w:sz w:val="16"/>
                <w:szCs w:val="16"/>
              </w:rPr>
              <w:t>Juridiniams asmenims, ypač apgyvendinimo, turizmo paslaugų teikėjams, organizuoti mokymus, dalinimąsi gerąja patirtimi kaip tvarkyti veiklos metu susidarančias atliekas nuo jų susidarymo iki atidavimo tvarkytojui.</w:t>
            </w:r>
          </w:p>
        </w:tc>
        <w:tc>
          <w:tcPr>
            <w:tcW w:w="0" w:type="auto"/>
            <w:vMerge/>
          </w:tcPr>
          <w:p w14:paraId="4AA96DA9"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60E0D06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BA8ABE2"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0D6BF1E"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96E9659"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28AB3DE"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E23214B"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4C10552"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BF61B2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B7C13C4"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20EF7F6"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34B3CDC" w14:textId="77777777" w:rsidR="00F17787" w:rsidRPr="00B97EB8" w:rsidRDefault="00F17787" w:rsidP="00F17787">
            <w:pPr>
              <w:spacing w:before="0" w:after="0"/>
              <w:jc w:val="center"/>
              <w:rPr>
                <w:rFonts w:cs="Calibri Light"/>
                <w:sz w:val="16"/>
                <w:szCs w:val="16"/>
                <w:lang w:eastAsia="ar-SA"/>
              </w:rPr>
            </w:pPr>
          </w:p>
        </w:tc>
      </w:tr>
      <w:tr w:rsidR="00B97EB8" w:rsidRPr="00B97EB8" w14:paraId="53FB5EB6" w14:textId="77777777" w:rsidTr="00B97EB8">
        <w:trPr>
          <w:trHeight w:val="173"/>
        </w:trPr>
        <w:tc>
          <w:tcPr>
            <w:tcW w:w="0" w:type="auto"/>
            <w:shd w:val="clear" w:color="auto" w:fill="auto"/>
          </w:tcPr>
          <w:p w14:paraId="3A16EE57" w14:textId="693FDDC2"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2.2.6</w:t>
            </w:r>
          </w:p>
        </w:tc>
        <w:tc>
          <w:tcPr>
            <w:tcW w:w="0" w:type="auto"/>
            <w:shd w:val="clear" w:color="auto" w:fill="auto"/>
          </w:tcPr>
          <w:p w14:paraId="1CC24691" w14:textId="601C056A" w:rsidR="00F17787" w:rsidRPr="00B97EB8" w:rsidRDefault="00F17787" w:rsidP="00F17787">
            <w:pPr>
              <w:spacing w:before="0" w:after="0"/>
              <w:rPr>
                <w:rFonts w:cs="Calibri Light"/>
                <w:sz w:val="16"/>
                <w:szCs w:val="16"/>
                <w:lang w:eastAsia="ar-SA"/>
              </w:rPr>
            </w:pPr>
            <w:r w:rsidRPr="00B97EB8">
              <w:rPr>
                <w:rFonts w:cs="Calibri Light"/>
                <w:sz w:val="16"/>
                <w:szCs w:val="16"/>
              </w:rPr>
              <w:t>Parengti reikalavimus viešų renginių organizatoriams kaip organizuoti atliekų, ypač pakuočių, tvarkymą viešų renginių metu (galima/negalima maisto, gėrimų tara, atliekų rūšiavimo surinkimo priemonės ir pan.).</w:t>
            </w:r>
          </w:p>
        </w:tc>
        <w:tc>
          <w:tcPr>
            <w:tcW w:w="0" w:type="auto"/>
            <w:vMerge/>
          </w:tcPr>
          <w:p w14:paraId="6419DCAD"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4F33B4EF"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DB117B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5DE831C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FCA9F1F"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B473D7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70D7923"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AED0011"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128698A"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6659333"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1CCCA9E"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885E6FD" w14:textId="77777777" w:rsidR="00F17787" w:rsidRPr="00B97EB8" w:rsidRDefault="00F17787" w:rsidP="00F17787">
            <w:pPr>
              <w:spacing w:before="0" w:after="0"/>
              <w:jc w:val="center"/>
              <w:rPr>
                <w:rFonts w:cs="Calibri Light"/>
                <w:sz w:val="16"/>
                <w:szCs w:val="16"/>
                <w:lang w:eastAsia="ar-SA"/>
              </w:rPr>
            </w:pPr>
          </w:p>
        </w:tc>
      </w:tr>
      <w:tr w:rsidR="00B97EB8" w:rsidRPr="00B97EB8" w14:paraId="48B6047C" w14:textId="77777777" w:rsidTr="00B97EB8">
        <w:trPr>
          <w:trHeight w:val="173"/>
        </w:trPr>
        <w:tc>
          <w:tcPr>
            <w:tcW w:w="0" w:type="auto"/>
            <w:shd w:val="clear" w:color="auto" w:fill="auto"/>
          </w:tcPr>
          <w:p w14:paraId="6D6D4E0C" w14:textId="19E3F857"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2.2.7</w:t>
            </w:r>
          </w:p>
        </w:tc>
        <w:tc>
          <w:tcPr>
            <w:tcW w:w="0" w:type="auto"/>
            <w:shd w:val="clear" w:color="auto" w:fill="auto"/>
          </w:tcPr>
          <w:p w14:paraId="15580BB6" w14:textId="741983EC" w:rsidR="00F17787" w:rsidRPr="00B97EB8" w:rsidRDefault="00F17787" w:rsidP="00F17787">
            <w:pPr>
              <w:spacing w:before="0" w:after="0"/>
              <w:rPr>
                <w:rFonts w:cs="Calibri Light"/>
                <w:sz w:val="16"/>
                <w:szCs w:val="16"/>
                <w:lang w:eastAsia="ar-SA"/>
              </w:rPr>
            </w:pPr>
            <w:r w:rsidRPr="00B97EB8">
              <w:rPr>
                <w:rFonts w:cs="Calibri Light"/>
                <w:sz w:val="16"/>
                <w:szCs w:val="16"/>
              </w:rPr>
              <w:t>Tobulinti bendradarbiavimo modelius su GIO organizuojant PA tvarkymo sistemą Lazdijų r. sav. (pvz. atsakomybės, atskaitomybė, vystymo kryptys ir pan.).</w:t>
            </w:r>
          </w:p>
        </w:tc>
        <w:tc>
          <w:tcPr>
            <w:tcW w:w="0" w:type="auto"/>
            <w:vMerge/>
          </w:tcPr>
          <w:p w14:paraId="6DC60793"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611D9706"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737AE80"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E2E3EDD"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F2E8060"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5FF9F6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A939CB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BF0184F"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54E163E4"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5C20FD2"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0E5DE01"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D82A9B9" w14:textId="77777777" w:rsidR="00F17787" w:rsidRPr="00B97EB8" w:rsidRDefault="00F17787" w:rsidP="00F17787">
            <w:pPr>
              <w:spacing w:before="0" w:after="0"/>
              <w:jc w:val="center"/>
              <w:rPr>
                <w:rFonts w:cs="Calibri Light"/>
                <w:sz w:val="16"/>
                <w:szCs w:val="16"/>
                <w:lang w:eastAsia="ar-SA"/>
              </w:rPr>
            </w:pPr>
          </w:p>
        </w:tc>
      </w:tr>
      <w:tr w:rsidR="00FD07B4" w:rsidRPr="00B97EB8" w14:paraId="74A24436" w14:textId="77777777" w:rsidTr="00B97EB8">
        <w:trPr>
          <w:trHeight w:val="173"/>
        </w:trPr>
        <w:tc>
          <w:tcPr>
            <w:tcW w:w="0" w:type="auto"/>
            <w:gridSpan w:val="2"/>
            <w:shd w:val="clear" w:color="auto" w:fill="E1E1D5" w:themeFill="background2"/>
          </w:tcPr>
          <w:p w14:paraId="09D6E0A4" w14:textId="6FEF1952" w:rsidR="00F17787" w:rsidRPr="00B97EB8" w:rsidRDefault="00F17787" w:rsidP="00F17787">
            <w:pPr>
              <w:spacing w:before="0" w:after="0"/>
              <w:rPr>
                <w:rFonts w:cs="Calibri Light"/>
                <w:b/>
                <w:bCs/>
                <w:sz w:val="16"/>
                <w:szCs w:val="16"/>
                <w:lang w:eastAsia="ar-SA"/>
              </w:rPr>
            </w:pPr>
            <w:r w:rsidRPr="00B97EB8">
              <w:rPr>
                <w:rFonts w:cs="Calibri Light"/>
                <w:sz w:val="16"/>
                <w:szCs w:val="16"/>
              </w:rPr>
              <w:t>2.3 uždavinys. Padidinti rūšiuojamuoju būdu surinktų kitų atliekų dalį lyginant su susidarymu.</w:t>
            </w:r>
          </w:p>
        </w:tc>
        <w:tc>
          <w:tcPr>
            <w:tcW w:w="0" w:type="auto"/>
          </w:tcPr>
          <w:p w14:paraId="1374B405" w14:textId="77777777" w:rsidR="00F17787" w:rsidRPr="00B97EB8" w:rsidRDefault="00F17787" w:rsidP="00F17787">
            <w:pPr>
              <w:spacing w:before="0" w:after="0"/>
              <w:jc w:val="center"/>
              <w:rPr>
                <w:rFonts w:cs="Calibri Light"/>
                <w:sz w:val="16"/>
                <w:szCs w:val="16"/>
                <w:lang w:eastAsia="ar-SA"/>
              </w:rPr>
            </w:pPr>
          </w:p>
        </w:tc>
        <w:tc>
          <w:tcPr>
            <w:tcW w:w="0" w:type="auto"/>
            <w:shd w:val="clear" w:color="auto" w:fill="auto"/>
          </w:tcPr>
          <w:p w14:paraId="7F2ADF62" w14:textId="77777777" w:rsidR="00F17787" w:rsidRPr="00B97EB8" w:rsidRDefault="00F17787" w:rsidP="00F17787">
            <w:pPr>
              <w:spacing w:before="0" w:after="0"/>
              <w:jc w:val="center"/>
              <w:rPr>
                <w:rFonts w:cs="Calibri Light"/>
                <w:sz w:val="16"/>
                <w:szCs w:val="16"/>
                <w:lang w:eastAsia="ar-SA"/>
              </w:rPr>
            </w:pPr>
          </w:p>
        </w:tc>
        <w:tc>
          <w:tcPr>
            <w:tcW w:w="0" w:type="auto"/>
          </w:tcPr>
          <w:p w14:paraId="2AC89BF4" w14:textId="77777777" w:rsidR="00F17787" w:rsidRPr="00B97EB8" w:rsidRDefault="00F17787" w:rsidP="00F17787">
            <w:pPr>
              <w:spacing w:before="0" w:after="0"/>
              <w:jc w:val="center"/>
              <w:rPr>
                <w:rFonts w:cs="Calibri Light"/>
                <w:sz w:val="16"/>
                <w:szCs w:val="16"/>
                <w:lang w:eastAsia="ar-SA"/>
              </w:rPr>
            </w:pPr>
          </w:p>
        </w:tc>
        <w:tc>
          <w:tcPr>
            <w:tcW w:w="0" w:type="auto"/>
          </w:tcPr>
          <w:p w14:paraId="6D13A219" w14:textId="77777777" w:rsidR="00F17787" w:rsidRPr="00B97EB8" w:rsidRDefault="00F17787" w:rsidP="00F17787">
            <w:pPr>
              <w:spacing w:before="0" w:after="0"/>
              <w:jc w:val="center"/>
              <w:rPr>
                <w:rFonts w:cs="Calibri Light"/>
                <w:sz w:val="16"/>
                <w:szCs w:val="16"/>
                <w:lang w:eastAsia="ar-SA"/>
              </w:rPr>
            </w:pPr>
          </w:p>
        </w:tc>
        <w:tc>
          <w:tcPr>
            <w:tcW w:w="0" w:type="auto"/>
          </w:tcPr>
          <w:p w14:paraId="253E9DB5" w14:textId="77777777" w:rsidR="00F17787" w:rsidRPr="00B97EB8" w:rsidRDefault="00F17787" w:rsidP="00F17787">
            <w:pPr>
              <w:spacing w:before="0" w:after="0"/>
              <w:jc w:val="center"/>
              <w:rPr>
                <w:rFonts w:cs="Calibri Light"/>
                <w:sz w:val="16"/>
                <w:szCs w:val="16"/>
                <w:lang w:eastAsia="ar-SA"/>
              </w:rPr>
            </w:pPr>
          </w:p>
        </w:tc>
        <w:tc>
          <w:tcPr>
            <w:tcW w:w="0" w:type="auto"/>
          </w:tcPr>
          <w:p w14:paraId="6E34EFB5" w14:textId="77777777" w:rsidR="00F17787" w:rsidRPr="00B97EB8" w:rsidRDefault="00F17787" w:rsidP="00F17787">
            <w:pPr>
              <w:spacing w:before="0" w:after="0"/>
              <w:jc w:val="center"/>
              <w:rPr>
                <w:rFonts w:cs="Calibri Light"/>
                <w:sz w:val="16"/>
                <w:szCs w:val="16"/>
                <w:lang w:eastAsia="ar-SA"/>
              </w:rPr>
            </w:pPr>
          </w:p>
        </w:tc>
        <w:tc>
          <w:tcPr>
            <w:tcW w:w="0" w:type="auto"/>
          </w:tcPr>
          <w:p w14:paraId="7FDCF37A" w14:textId="77777777" w:rsidR="00F17787" w:rsidRPr="00B97EB8" w:rsidRDefault="00F17787" w:rsidP="00F17787">
            <w:pPr>
              <w:spacing w:before="0" w:after="0"/>
              <w:jc w:val="center"/>
              <w:rPr>
                <w:rFonts w:cs="Calibri Light"/>
                <w:sz w:val="16"/>
                <w:szCs w:val="16"/>
                <w:lang w:eastAsia="ar-SA"/>
              </w:rPr>
            </w:pPr>
          </w:p>
        </w:tc>
        <w:tc>
          <w:tcPr>
            <w:tcW w:w="0" w:type="auto"/>
          </w:tcPr>
          <w:p w14:paraId="5A7591EB" w14:textId="77777777" w:rsidR="00F17787" w:rsidRPr="00B97EB8" w:rsidRDefault="00F17787" w:rsidP="00F17787">
            <w:pPr>
              <w:spacing w:before="0" w:after="0"/>
              <w:jc w:val="center"/>
              <w:rPr>
                <w:rFonts w:cs="Calibri Light"/>
                <w:sz w:val="16"/>
                <w:szCs w:val="16"/>
                <w:lang w:eastAsia="ar-SA"/>
              </w:rPr>
            </w:pPr>
          </w:p>
        </w:tc>
        <w:tc>
          <w:tcPr>
            <w:tcW w:w="0" w:type="auto"/>
          </w:tcPr>
          <w:p w14:paraId="6B6BD549" w14:textId="77777777" w:rsidR="00F17787" w:rsidRPr="00B97EB8" w:rsidRDefault="00F17787" w:rsidP="00F17787">
            <w:pPr>
              <w:spacing w:before="0" w:after="0"/>
              <w:jc w:val="center"/>
              <w:rPr>
                <w:rFonts w:cs="Calibri Light"/>
                <w:sz w:val="16"/>
                <w:szCs w:val="16"/>
                <w:lang w:eastAsia="ar-SA"/>
              </w:rPr>
            </w:pPr>
          </w:p>
        </w:tc>
        <w:tc>
          <w:tcPr>
            <w:tcW w:w="0" w:type="auto"/>
          </w:tcPr>
          <w:p w14:paraId="22E24775" w14:textId="77777777" w:rsidR="00F17787" w:rsidRPr="00B97EB8" w:rsidRDefault="00F17787" w:rsidP="00F17787">
            <w:pPr>
              <w:spacing w:before="0" w:after="0"/>
              <w:jc w:val="center"/>
              <w:rPr>
                <w:rFonts w:cs="Calibri Light"/>
                <w:sz w:val="16"/>
                <w:szCs w:val="16"/>
                <w:lang w:eastAsia="ar-SA"/>
              </w:rPr>
            </w:pPr>
          </w:p>
        </w:tc>
        <w:tc>
          <w:tcPr>
            <w:tcW w:w="0" w:type="auto"/>
          </w:tcPr>
          <w:p w14:paraId="5DDC29BF" w14:textId="77777777" w:rsidR="00F17787" w:rsidRPr="00B97EB8" w:rsidRDefault="00F17787" w:rsidP="00F17787">
            <w:pPr>
              <w:spacing w:before="0" w:after="0"/>
              <w:jc w:val="center"/>
              <w:rPr>
                <w:rFonts w:cs="Calibri Light"/>
                <w:sz w:val="16"/>
                <w:szCs w:val="16"/>
                <w:lang w:eastAsia="ar-SA"/>
              </w:rPr>
            </w:pPr>
          </w:p>
        </w:tc>
        <w:tc>
          <w:tcPr>
            <w:tcW w:w="0" w:type="auto"/>
          </w:tcPr>
          <w:p w14:paraId="623A60D9" w14:textId="77777777" w:rsidR="00F17787" w:rsidRPr="00B97EB8" w:rsidRDefault="00F17787" w:rsidP="00F17787">
            <w:pPr>
              <w:spacing w:before="0" w:after="0"/>
              <w:jc w:val="center"/>
              <w:rPr>
                <w:rFonts w:cs="Calibri Light"/>
                <w:sz w:val="16"/>
                <w:szCs w:val="16"/>
                <w:lang w:eastAsia="ar-SA"/>
              </w:rPr>
            </w:pPr>
          </w:p>
        </w:tc>
      </w:tr>
      <w:tr w:rsidR="00B97EB8" w:rsidRPr="00B97EB8" w14:paraId="14423E47" w14:textId="77777777" w:rsidTr="00B97EB8">
        <w:trPr>
          <w:trHeight w:val="173"/>
        </w:trPr>
        <w:tc>
          <w:tcPr>
            <w:tcW w:w="0" w:type="auto"/>
            <w:shd w:val="clear" w:color="auto" w:fill="auto"/>
          </w:tcPr>
          <w:p w14:paraId="51D69F98" w14:textId="2B9FBA8F"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2.3.1</w:t>
            </w:r>
          </w:p>
        </w:tc>
        <w:tc>
          <w:tcPr>
            <w:tcW w:w="0" w:type="auto"/>
            <w:shd w:val="clear" w:color="auto" w:fill="auto"/>
          </w:tcPr>
          <w:p w14:paraId="31B56F4C" w14:textId="19883C3F" w:rsidR="00F17787" w:rsidRPr="00B97EB8" w:rsidRDefault="00F17787" w:rsidP="00F17787">
            <w:pPr>
              <w:spacing w:before="0" w:after="0"/>
              <w:rPr>
                <w:rFonts w:cs="Calibri Light"/>
                <w:sz w:val="16"/>
                <w:szCs w:val="16"/>
                <w:lang w:eastAsia="ar-SA"/>
              </w:rPr>
            </w:pPr>
            <w:r w:rsidRPr="00B97EB8">
              <w:rPr>
                <w:rFonts w:cs="Calibri Light"/>
                <w:sz w:val="16"/>
                <w:szCs w:val="16"/>
              </w:rPr>
              <w:t xml:space="preserve">Įrengti mobilias, originalaus grafinio dizaino, informacines lentas skirtas informuoti bendro naudojimo konteinerių aikštelėmis besinaudojančius atliekų turėtojus apie tinkamą atliekų tvarkymą, atliekų surinkimo grafikus, rūšiavimo klaidas ir pan. </w:t>
            </w:r>
          </w:p>
        </w:tc>
        <w:tc>
          <w:tcPr>
            <w:tcW w:w="0" w:type="auto"/>
            <w:vMerge w:val="restart"/>
          </w:tcPr>
          <w:p w14:paraId="187B91BA"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+ 1</w:t>
            </w:r>
          </w:p>
          <w:p w14:paraId="57923B40" w14:textId="77777777" w:rsidR="00F17787" w:rsidRPr="00B97EB8" w:rsidRDefault="00F17787" w:rsidP="00F17787">
            <w:pPr>
              <w:spacing w:before="0" w:after="0"/>
              <w:jc w:val="center"/>
              <w:rPr>
                <w:rFonts w:cs="Calibri Light"/>
                <w:sz w:val="16"/>
                <w:szCs w:val="16"/>
                <w:lang w:eastAsia="ar-SA"/>
              </w:rPr>
            </w:pPr>
          </w:p>
          <w:p w14:paraId="1FF7E64F"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shd w:val="clear" w:color="auto" w:fill="auto"/>
          </w:tcPr>
          <w:p w14:paraId="044B394C"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+1</w:t>
            </w:r>
          </w:p>
          <w:p w14:paraId="54E1CEDB" w14:textId="77777777" w:rsidR="00F17787" w:rsidRPr="00B97EB8" w:rsidRDefault="00F17787" w:rsidP="00F17787">
            <w:pPr>
              <w:spacing w:before="0" w:after="0"/>
              <w:jc w:val="center"/>
              <w:rPr>
                <w:rFonts w:cs="Calibri Light"/>
                <w:sz w:val="16"/>
                <w:szCs w:val="16"/>
                <w:lang w:eastAsia="ar-SA"/>
              </w:rPr>
            </w:pPr>
          </w:p>
          <w:p w14:paraId="75C994E0"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T</w:t>
            </w:r>
          </w:p>
        </w:tc>
        <w:tc>
          <w:tcPr>
            <w:tcW w:w="0" w:type="auto"/>
            <w:vMerge w:val="restart"/>
          </w:tcPr>
          <w:p w14:paraId="5161561A"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+1</w:t>
            </w:r>
          </w:p>
          <w:p w14:paraId="1E30FF89" w14:textId="77777777" w:rsidR="00F17787" w:rsidRPr="00B97EB8" w:rsidRDefault="00F17787" w:rsidP="00F17787">
            <w:pPr>
              <w:spacing w:before="0" w:after="0"/>
              <w:jc w:val="center"/>
              <w:rPr>
                <w:rFonts w:cs="Calibri Light"/>
                <w:sz w:val="16"/>
                <w:szCs w:val="16"/>
                <w:lang w:eastAsia="ar-SA"/>
              </w:rPr>
            </w:pPr>
          </w:p>
          <w:p w14:paraId="58C7E74F"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0801B8EA"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+1</w:t>
            </w:r>
          </w:p>
          <w:p w14:paraId="451F9C1C" w14:textId="77777777" w:rsidR="00F17787" w:rsidRPr="00B97EB8" w:rsidRDefault="00F17787" w:rsidP="00F17787">
            <w:pPr>
              <w:spacing w:before="0" w:after="0"/>
              <w:jc w:val="center"/>
              <w:rPr>
                <w:rFonts w:cs="Calibri Light"/>
                <w:sz w:val="16"/>
                <w:szCs w:val="16"/>
                <w:lang w:eastAsia="ar-SA"/>
              </w:rPr>
            </w:pPr>
          </w:p>
          <w:p w14:paraId="68B4B35D"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7751E4C7"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+1</w:t>
            </w:r>
          </w:p>
          <w:p w14:paraId="1BC29903" w14:textId="77777777" w:rsidR="00F17787" w:rsidRPr="00B97EB8" w:rsidRDefault="00F17787" w:rsidP="00F17787">
            <w:pPr>
              <w:spacing w:before="0" w:after="0"/>
              <w:jc w:val="center"/>
              <w:rPr>
                <w:rFonts w:cs="Calibri Light"/>
                <w:sz w:val="16"/>
                <w:szCs w:val="16"/>
                <w:lang w:eastAsia="ar-SA"/>
              </w:rPr>
            </w:pPr>
          </w:p>
          <w:p w14:paraId="1374BF2A"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00D67525"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+1</w:t>
            </w:r>
          </w:p>
          <w:p w14:paraId="3E58B979" w14:textId="77777777" w:rsidR="00F17787" w:rsidRPr="00B97EB8" w:rsidRDefault="00F17787" w:rsidP="00F17787">
            <w:pPr>
              <w:spacing w:before="0" w:after="0"/>
              <w:jc w:val="center"/>
              <w:rPr>
                <w:rFonts w:cs="Calibri Light"/>
                <w:sz w:val="16"/>
                <w:szCs w:val="16"/>
                <w:lang w:eastAsia="ar-SA"/>
              </w:rPr>
            </w:pPr>
          </w:p>
          <w:p w14:paraId="6CD0372A"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N, G</w:t>
            </w:r>
          </w:p>
        </w:tc>
        <w:tc>
          <w:tcPr>
            <w:tcW w:w="0" w:type="auto"/>
            <w:vMerge w:val="restart"/>
          </w:tcPr>
          <w:p w14:paraId="0AE13442"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7C9E6DF6"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64ED7A17"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0571AAA3"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74ABE05D"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+6</w:t>
            </w:r>
          </w:p>
        </w:tc>
        <w:tc>
          <w:tcPr>
            <w:tcW w:w="0" w:type="auto"/>
            <w:vMerge w:val="restart"/>
          </w:tcPr>
          <w:p w14:paraId="00CB55FC" w14:textId="77777777" w:rsidR="00F17787" w:rsidRPr="00B97EB8" w:rsidRDefault="00F17787" w:rsidP="00F17787">
            <w:pPr>
              <w:spacing w:before="0" w:after="0"/>
              <w:rPr>
                <w:rFonts w:cs="Calibri Light"/>
                <w:sz w:val="16"/>
                <w:szCs w:val="16"/>
                <w:lang w:eastAsia="ar-SA"/>
              </w:rPr>
            </w:pPr>
            <w:r w:rsidRPr="00B97EB8">
              <w:rPr>
                <w:rFonts w:cs="Calibri Light"/>
                <w:sz w:val="16"/>
                <w:szCs w:val="16"/>
                <w:lang w:eastAsia="ar-SA"/>
              </w:rPr>
              <w:t>Padidintas paslaugų prieinamumas/ patogumas gyventojams – teigiamos socialinės pasekmės.</w:t>
            </w:r>
          </w:p>
          <w:p w14:paraId="13AE6450" w14:textId="77777777" w:rsidR="00F17787" w:rsidRPr="00B97EB8" w:rsidRDefault="00F17787" w:rsidP="00F17787">
            <w:pPr>
              <w:spacing w:before="0" w:after="0"/>
              <w:rPr>
                <w:rFonts w:cs="Calibri Light"/>
                <w:sz w:val="16"/>
                <w:szCs w:val="16"/>
                <w:lang w:eastAsia="ar-SA"/>
              </w:rPr>
            </w:pPr>
          </w:p>
          <w:p w14:paraId="244B1AA5" w14:textId="77777777" w:rsidR="00F17787" w:rsidRPr="00B97EB8" w:rsidRDefault="00F17787" w:rsidP="00F17787">
            <w:pPr>
              <w:spacing w:before="0" w:after="0"/>
              <w:rPr>
                <w:rFonts w:cs="Calibri Light"/>
                <w:sz w:val="16"/>
                <w:szCs w:val="16"/>
                <w:lang w:eastAsia="ar-SA"/>
              </w:rPr>
            </w:pPr>
            <w:r w:rsidRPr="00B97EB8">
              <w:rPr>
                <w:rFonts w:cs="Calibri Light"/>
                <w:sz w:val="16"/>
                <w:szCs w:val="16"/>
                <w:lang w:eastAsia="ar-SA"/>
              </w:rPr>
              <w:t>Pavojingų ir kitų srautų atliekų atskiras surinkimas ir tinkamas tvarkymas – neigiamo poveikio aplinkai prevencija.</w:t>
            </w:r>
          </w:p>
          <w:p w14:paraId="7049F927" w14:textId="77777777" w:rsidR="00F17787" w:rsidRPr="00B97EB8" w:rsidRDefault="00F17787" w:rsidP="00F17787">
            <w:pPr>
              <w:spacing w:before="0" w:after="0"/>
              <w:rPr>
                <w:rFonts w:cs="Calibri Light"/>
                <w:sz w:val="16"/>
                <w:szCs w:val="16"/>
                <w:lang w:eastAsia="ar-SA"/>
              </w:rPr>
            </w:pPr>
          </w:p>
          <w:p w14:paraId="60E8411E" w14:textId="77777777" w:rsidR="00F17787" w:rsidRPr="00B97EB8" w:rsidRDefault="00F17787" w:rsidP="00F17787">
            <w:pPr>
              <w:spacing w:before="0" w:after="0"/>
              <w:jc w:val="left"/>
              <w:rPr>
                <w:rFonts w:cs="Calibri Light"/>
                <w:sz w:val="16"/>
                <w:szCs w:val="16"/>
                <w:lang w:eastAsia="ar-SA"/>
              </w:rPr>
            </w:pPr>
            <w:r w:rsidRPr="00B97EB8">
              <w:rPr>
                <w:rFonts w:cs="Calibri Light"/>
                <w:sz w:val="16"/>
                <w:szCs w:val="16"/>
                <w:lang w:eastAsia="ar-SA"/>
              </w:rPr>
              <w:t>Mažinamas sąvartynuose šalinamų atliekų kiekis.</w:t>
            </w:r>
          </w:p>
          <w:p w14:paraId="49170C5E" w14:textId="77777777" w:rsidR="00F17787" w:rsidRPr="00B97EB8" w:rsidRDefault="00F17787" w:rsidP="00F17787">
            <w:pPr>
              <w:spacing w:before="0" w:after="0"/>
              <w:rPr>
                <w:rFonts w:cs="Calibri Light"/>
                <w:sz w:val="16"/>
                <w:szCs w:val="16"/>
                <w:lang w:eastAsia="ar-SA"/>
              </w:rPr>
            </w:pPr>
          </w:p>
        </w:tc>
      </w:tr>
      <w:tr w:rsidR="00B97EB8" w:rsidRPr="00B97EB8" w14:paraId="730F97A6" w14:textId="77777777" w:rsidTr="00B97EB8">
        <w:trPr>
          <w:trHeight w:val="173"/>
        </w:trPr>
        <w:tc>
          <w:tcPr>
            <w:tcW w:w="0" w:type="auto"/>
            <w:shd w:val="clear" w:color="auto" w:fill="auto"/>
          </w:tcPr>
          <w:p w14:paraId="4C5BF240" w14:textId="20BDF194"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2.3.2</w:t>
            </w:r>
          </w:p>
        </w:tc>
        <w:tc>
          <w:tcPr>
            <w:tcW w:w="0" w:type="auto"/>
            <w:shd w:val="clear" w:color="auto" w:fill="auto"/>
          </w:tcPr>
          <w:p w14:paraId="7E694D86" w14:textId="687CA57A" w:rsidR="00F17787" w:rsidRPr="00B97EB8" w:rsidRDefault="00F17787" w:rsidP="00F17787">
            <w:pPr>
              <w:spacing w:before="0" w:after="0"/>
              <w:rPr>
                <w:rFonts w:cs="Calibri Light"/>
                <w:sz w:val="16"/>
                <w:szCs w:val="16"/>
                <w:lang w:eastAsia="ar-SA"/>
              </w:rPr>
            </w:pPr>
            <w:r w:rsidRPr="00B97EB8">
              <w:rPr>
                <w:rFonts w:cs="Calibri Light"/>
                <w:sz w:val="16"/>
                <w:szCs w:val="16"/>
              </w:rPr>
              <w:t>Naujai gyvenamąją vietą Lazdijų r. sav. deklaruojantiems asmenims, pateikti savivaldybės atliekų tvarkymo atmintinę ir suteikti galimybę susitikti su konteinerinių aikštelių priežiūros specialistais.</w:t>
            </w:r>
          </w:p>
        </w:tc>
        <w:tc>
          <w:tcPr>
            <w:tcW w:w="0" w:type="auto"/>
            <w:vMerge/>
          </w:tcPr>
          <w:p w14:paraId="28D00A70"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502D2EC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0692637"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CEC119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576B2F82"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60A78C6"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AC82903"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BDA0CD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72B6926"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76DB6D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70D10E0"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B4D6459" w14:textId="77777777" w:rsidR="00F17787" w:rsidRPr="00B97EB8" w:rsidRDefault="00F17787" w:rsidP="00F17787">
            <w:pPr>
              <w:spacing w:before="0" w:after="0"/>
              <w:rPr>
                <w:rFonts w:cs="Calibri Light"/>
                <w:sz w:val="16"/>
                <w:szCs w:val="16"/>
                <w:lang w:eastAsia="ar-SA"/>
              </w:rPr>
            </w:pPr>
          </w:p>
        </w:tc>
      </w:tr>
      <w:tr w:rsidR="00B97EB8" w:rsidRPr="00B97EB8" w14:paraId="41E87BD0" w14:textId="77777777" w:rsidTr="00B97EB8">
        <w:trPr>
          <w:trHeight w:val="173"/>
        </w:trPr>
        <w:tc>
          <w:tcPr>
            <w:tcW w:w="0" w:type="auto"/>
            <w:shd w:val="clear" w:color="auto" w:fill="auto"/>
          </w:tcPr>
          <w:p w14:paraId="3839BC08" w14:textId="3F6BEA0C"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2.3.3</w:t>
            </w:r>
          </w:p>
        </w:tc>
        <w:tc>
          <w:tcPr>
            <w:tcW w:w="0" w:type="auto"/>
            <w:shd w:val="clear" w:color="auto" w:fill="auto"/>
          </w:tcPr>
          <w:p w14:paraId="19EF5AFF" w14:textId="2A3F75ED" w:rsidR="00F17787" w:rsidRPr="00B97EB8" w:rsidRDefault="00F17787" w:rsidP="00F17787">
            <w:pPr>
              <w:spacing w:before="0" w:after="0"/>
              <w:rPr>
                <w:rFonts w:cs="Calibri Light"/>
                <w:sz w:val="16"/>
                <w:szCs w:val="16"/>
                <w:lang w:eastAsia="ar-SA"/>
              </w:rPr>
            </w:pPr>
            <w:r w:rsidRPr="00B97EB8">
              <w:rPr>
                <w:rFonts w:cs="Calibri Light"/>
                <w:sz w:val="16"/>
                <w:szCs w:val="16"/>
              </w:rPr>
              <w:t xml:space="preserve">Statybos ir remonto darbus atliekantiems asmenims pateikti statybos ir griovimo bei kitų atliekų tvarkymo rekomendacijas ir atmintines.  </w:t>
            </w:r>
          </w:p>
        </w:tc>
        <w:tc>
          <w:tcPr>
            <w:tcW w:w="0" w:type="auto"/>
            <w:vMerge/>
          </w:tcPr>
          <w:p w14:paraId="0E82A52F"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4507A68F"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518D956A"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FA9D8B4"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1EB390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7F7678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94BA9D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6BF8A5B"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D2B7216"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6C4BC91"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482C2D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779ACD6" w14:textId="77777777" w:rsidR="00F17787" w:rsidRPr="00B97EB8" w:rsidRDefault="00F17787" w:rsidP="00F17787">
            <w:pPr>
              <w:spacing w:before="0" w:after="0"/>
              <w:rPr>
                <w:rFonts w:cs="Calibri Light"/>
                <w:sz w:val="16"/>
                <w:szCs w:val="16"/>
                <w:lang w:eastAsia="ar-SA"/>
              </w:rPr>
            </w:pPr>
          </w:p>
        </w:tc>
      </w:tr>
      <w:tr w:rsidR="00B97EB8" w:rsidRPr="00B97EB8" w14:paraId="3C519756" w14:textId="77777777" w:rsidTr="00B97EB8">
        <w:trPr>
          <w:trHeight w:val="173"/>
        </w:trPr>
        <w:tc>
          <w:tcPr>
            <w:tcW w:w="0" w:type="auto"/>
            <w:shd w:val="clear" w:color="auto" w:fill="FFFFCC"/>
          </w:tcPr>
          <w:p w14:paraId="101FD497" w14:textId="2149B46D" w:rsidR="00F17787" w:rsidRPr="00B97EB8" w:rsidRDefault="00F17787" w:rsidP="00F17787">
            <w:pPr>
              <w:spacing w:before="0" w:after="0"/>
              <w:rPr>
                <w:rFonts w:cs="Calibri Light"/>
                <w:sz w:val="16"/>
                <w:szCs w:val="16"/>
                <w:lang w:eastAsia="ar-SA"/>
              </w:rPr>
            </w:pPr>
            <w:r w:rsidRPr="00B97EB8">
              <w:rPr>
                <w:rFonts w:cs="Calibri Light"/>
                <w:sz w:val="16"/>
                <w:szCs w:val="16"/>
              </w:rPr>
              <w:lastRenderedPageBreak/>
              <w:t>2.3.4</w:t>
            </w:r>
          </w:p>
        </w:tc>
        <w:tc>
          <w:tcPr>
            <w:tcW w:w="0" w:type="auto"/>
            <w:shd w:val="clear" w:color="auto" w:fill="FFFFCC"/>
          </w:tcPr>
          <w:p w14:paraId="302B59D5" w14:textId="413E4DBB" w:rsidR="00F17787" w:rsidRPr="00B97EB8" w:rsidRDefault="00F17787" w:rsidP="00F17787">
            <w:pPr>
              <w:spacing w:before="0" w:after="0"/>
              <w:rPr>
                <w:rFonts w:cs="Calibri Light"/>
                <w:sz w:val="16"/>
                <w:szCs w:val="16"/>
                <w:lang w:eastAsia="ar-SA"/>
              </w:rPr>
            </w:pPr>
            <w:r w:rsidRPr="00B97EB8">
              <w:rPr>
                <w:rFonts w:cs="Calibri Light"/>
                <w:sz w:val="16"/>
                <w:szCs w:val="16"/>
              </w:rPr>
              <w:t>Įrengti rūšiavimo centrą Krosnoje.</w:t>
            </w:r>
          </w:p>
        </w:tc>
        <w:tc>
          <w:tcPr>
            <w:tcW w:w="0" w:type="auto"/>
          </w:tcPr>
          <w:p w14:paraId="0A2203F8"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-1</w:t>
            </w:r>
          </w:p>
          <w:p w14:paraId="55FEEE6D" w14:textId="77777777" w:rsidR="00F17787" w:rsidRPr="00B97EB8" w:rsidRDefault="00F17787" w:rsidP="00F17787">
            <w:pPr>
              <w:spacing w:before="0" w:after="0"/>
              <w:jc w:val="center"/>
              <w:rPr>
                <w:rFonts w:cs="Calibri Light"/>
                <w:sz w:val="16"/>
                <w:szCs w:val="16"/>
                <w:lang w:eastAsia="ar-SA"/>
              </w:rPr>
            </w:pPr>
          </w:p>
          <w:p w14:paraId="300DA151"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LO</w:t>
            </w:r>
          </w:p>
        </w:tc>
        <w:tc>
          <w:tcPr>
            <w:tcW w:w="0" w:type="auto"/>
            <w:shd w:val="clear" w:color="auto" w:fill="auto"/>
          </w:tcPr>
          <w:p w14:paraId="15F2727A"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 xml:space="preserve">+1 </w:t>
            </w:r>
          </w:p>
          <w:p w14:paraId="111E61D4" w14:textId="77777777" w:rsidR="00F17787" w:rsidRPr="00B97EB8" w:rsidRDefault="00F17787" w:rsidP="00F17787">
            <w:pPr>
              <w:spacing w:before="0" w:after="0"/>
              <w:jc w:val="center"/>
              <w:rPr>
                <w:rFonts w:cs="Calibri Light"/>
                <w:sz w:val="16"/>
                <w:szCs w:val="16"/>
                <w:lang w:eastAsia="ar-SA"/>
              </w:rPr>
            </w:pPr>
          </w:p>
          <w:p w14:paraId="559BBBA2"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T, LO</w:t>
            </w:r>
          </w:p>
        </w:tc>
        <w:tc>
          <w:tcPr>
            <w:tcW w:w="0" w:type="auto"/>
          </w:tcPr>
          <w:p w14:paraId="527A29D7"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w:t>
            </w:r>
          </w:p>
        </w:tc>
        <w:tc>
          <w:tcPr>
            <w:tcW w:w="0" w:type="auto"/>
          </w:tcPr>
          <w:p w14:paraId="33A3FDD7"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w:t>
            </w:r>
          </w:p>
        </w:tc>
        <w:tc>
          <w:tcPr>
            <w:tcW w:w="0" w:type="auto"/>
          </w:tcPr>
          <w:p w14:paraId="354DE7B0"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w:t>
            </w:r>
          </w:p>
        </w:tc>
        <w:tc>
          <w:tcPr>
            <w:tcW w:w="0" w:type="auto"/>
          </w:tcPr>
          <w:p w14:paraId="08BE28D4"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+1</w:t>
            </w:r>
          </w:p>
          <w:p w14:paraId="0230F0FC" w14:textId="77777777" w:rsidR="00F17787" w:rsidRPr="00B97EB8" w:rsidRDefault="00F17787" w:rsidP="00F17787">
            <w:pPr>
              <w:spacing w:before="0" w:after="0"/>
              <w:jc w:val="center"/>
              <w:rPr>
                <w:rFonts w:cs="Calibri Light"/>
                <w:sz w:val="16"/>
                <w:szCs w:val="16"/>
                <w:lang w:eastAsia="ar-SA"/>
              </w:rPr>
            </w:pPr>
          </w:p>
          <w:p w14:paraId="2A99AE38"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G, N</w:t>
            </w:r>
          </w:p>
        </w:tc>
        <w:tc>
          <w:tcPr>
            <w:tcW w:w="0" w:type="auto"/>
          </w:tcPr>
          <w:p w14:paraId="64BD5670"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0</w:t>
            </w:r>
          </w:p>
        </w:tc>
        <w:tc>
          <w:tcPr>
            <w:tcW w:w="0" w:type="auto"/>
          </w:tcPr>
          <w:p w14:paraId="4EA9EB17"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0</w:t>
            </w:r>
          </w:p>
        </w:tc>
        <w:tc>
          <w:tcPr>
            <w:tcW w:w="0" w:type="auto"/>
          </w:tcPr>
          <w:p w14:paraId="67ACBA7A"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0</w:t>
            </w:r>
          </w:p>
        </w:tc>
        <w:tc>
          <w:tcPr>
            <w:tcW w:w="0" w:type="auto"/>
          </w:tcPr>
          <w:p w14:paraId="687AD474"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 xml:space="preserve">+1 </w:t>
            </w:r>
          </w:p>
          <w:p w14:paraId="4B3542D4" w14:textId="77777777" w:rsidR="00F17787" w:rsidRPr="00B97EB8" w:rsidRDefault="00F17787" w:rsidP="00F17787">
            <w:pPr>
              <w:spacing w:before="0" w:after="0"/>
              <w:jc w:val="center"/>
              <w:rPr>
                <w:rFonts w:cs="Calibri Light"/>
                <w:sz w:val="16"/>
                <w:szCs w:val="16"/>
                <w:lang w:eastAsia="ar-SA"/>
              </w:rPr>
            </w:pPr>
          </w:p>
          <w:p w14:paraId="55518CF1"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N, R</w:t>
            </w:r>
          </w:p>
        </w:tc>
        <w:tc>
          <w:tcPr>
            <w:tcW w:w="0" w:type="auto"/>
          </w:tcPr>
          <w:p w14:paraId="3498CFCB"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+2</w:t>
            </w:r>
          </w:p>
        </w:tc>
        <w:tc>
          <w:tcPr>
            <w:tcW w:w="0" w:type="auto"/>
          </w:tcPr>
          <w:p w14:paraId="65687B35" w14:textId="77777777" w:rsidR="00F17787" w:rsidRPr="00B97EB8" w:rsidRDefault="00F17787" w:rsidP="00F17787">
            <w:pPr>
              <w:spacing w:before="0" w:after="0"/>
              <w:jc w:val="left"/>
              <w:rPr>
                <w:rFonts w:cs="Calibri Light"/>
                <w:sz w:val="16"/>
                <w:szCs w:val="16"/>
                <w:lang w:eastAsia="ar-SA"/>
              </w:rPr>
            </w:pPr>
            <w:r w:rsidRPr="00B97EB8">
              <w:rPr>
                <w:rFonts w:cs="Calibri Light"/>
                <w:sz w:val="16"/>
                <w:szCs w:val="16"/>
                <w:lang w:eastAsia="ar-SA"/>
              </w:rPr>
              <w:t>Netiesioginės teigiamos pasekmės atliekų tvarkymo tikslų įgyvendinimui.</w:t>
            </w:r>
          </w:p>
          <w:p w14:paraId="744B7FA2" w14:textId="77777777" w:rsidR="00F17787" w:rsidRPr="00B97EB8" w:rsidRDefault="00F17787" w:rsidP="00F17787">
            <w:pPr>
              <w:spacing w:before="0" w:after="0"/>
              <w:jc w:val="left"/>
              <w:rPr>
                <w:rFonts w:cs="Calibri Light"/>
                <w:sz w:val="16"/>
                <w:szCs w:val="16"/>
                <w:lang w:eastAsia="ar-SA"/>
              </w:rPr>
            </w:pPr>
          </w:p>
          <w:p w14:paraId="0F6C72D3" w14:textId="77777777" w:rsidR="00F17787" w:rsidRPr="00B97EB8" w:rsidRDefault="00F17787" w:rsidP="00F17787">
            <w:pPr>
              <w:spacing w:before="0" w:after="0"/>
              <w:rPr>
                <w:rFonts w:cs="Calibri Light"/>
                <w:sz w:val="16"/>
                <w:szCs w:val="16"/>
                <w:lang w:eastAsia="ar-SA"/>
              </w:rPr>
            </w:pPr>
            <w:r w:rsidRPr="00B97EB8">
              <w:rPr>
                <w:rFonts w:cs="Calibri Light"/>
                <w:sz w:val="16"/>
                <w:szCs w:val="16"/>
                <w:lang w:eastAsia="ar-SA"/>
              </w:rPr>
              <w:t>Padidinamas atliekų tvarkymo paslaugos prieinamumas</w:t>
            </w:r>
          </w:p>
          <w:p w14:paraId="4E7DBDA0" w14:textId="77777777" w:rsidR="00F17787" w:rsidRPr="00B97EB8" w:rsidRDefault="00F17787" w:rsidP="00F17787">
            <w:pPr>
              <w:spacing w:before="0" w:after="0"/>
              <w:rPr>
                <w:rFonts w:cs="Calibri Light"/>
                <w:sz w:val="16"/>
                <w:szCs w:val="16"/>
                <w:lang w:eastAsia="ar-SA"/>
              </w:rPr>
            </w:pPr>
          </w:p>
          <w:p w14:paraId="48E08D13" w14:textId="77777777" w:rsidR="00F17787" w:rsidRPr="00B97EB8" w:rsidRDefault="00F17787" w:rsidP="00F17787">
            <w:pPr>
              <w:spacing w:before="0" w:after="0"/>
              <w:rPr>
                <w:rFonts w:cs="Calibri Light"/>
                <w:sz w:val="16"/>
                <w:szCs w:val="16"/>
                <w:lang w:eastAsia="ar-SA"/>
              </w:rPr>
            </w:pPr>
            <w:r w:rsidRPr="00B97EB8">
              <w:rPr>
                <w:rFonts w:cs="Calibri Light"/>
                <w:sz w:val="16"/>
                <w:szCs w:val="16"/>
                <w:lang w:eastAsia="ar-SA"/>
              </w:rPr>
              <w:t>Galimas neigiamas lokalus poveikis visuomenės sveikatai dėl taršos į aplinkos orą, triukšmo ir kvapų emisijų.</w:t>
            </w:r>
          </w:p>
          <w:p w14:paraId="6990E598" w14:textId="77777777" w:rsidR="00F17787" w:rsidRPr="00B97EB8" w:rsidRDefault="00F17787" w:rsidP="00F17787">
            <w:pPr>
              <w:spacing w:before="0" w:after="0"/>
              <w:rPr>
                <w:rFonts w:cs="Calibri Light"/>
                <w:sz w:val="16"/>
                <w:szCs w:val="16"/>
                <w:lang w:eastAsia="ar-SA"/>
              </w:rPr>
            </w:pPr>
          </w:p>
          <w:p w14:paraId="76C4F44C" w14:textId="77777777" w:rsidR="00F17787" w:rsidRPr="00B97EB8" w:rsidRDefault="00F17787" w:rsidP="00F17787">
            <w:pPr>
              <w:spacing w:before="0" w:after="0"/>
              <w:jc w:val="left"/>
              <w:rPr>
                <w:rFonts w:cs="Calibri Light"/>
                <w:sz w:val="16"/>
                <w:szCs w:val="16"/>
                <w:lang w:eastAsia="ar-SA"/>
              </w:rPr>
            </w:pPr>
            <w:r w:rsidRPr="00B97EB8">
              <w:rPr>
                <w:rFonts w:cs="Calibri Light"/>
                <w:sz w:val="16"/>
                <w:szCs w:val="16"/>
                <w:lang w:eastAsia="ar-SA"/>
              </w:rPr>
              <w:t xml:space="preserve">Planuojamų objektų statybos vietos nutolusios nuo saugomų teritorijų, gamtinių buveinių – neigiamas poveikis nenumatomas. </w:t>
            </w:r>
          </w:p>
          <w:p w14:paraId="571449EA" w14:textId="77777777" w:rsidR="00F17787" w:rsidRPr="00B97EB8" w:rsidRDefault="00F17787" w:rsidP="00F17787">
            <w:pPr>
              <w:spacing w:before="0" w:after="0"/>
              <w:jc w:val="left"/>
              <w:rPr>
                <w:rFonts w:cs="Calibri Light"/>
                <w:sz w:val="16"/>
                <w:szCs w:val="16"/>
                <w:lang w:eastAsia="ar-SA"/>
              </w:rPr>
            </w:pPr>
          </w:p>
          <w:p w14:paraId="455695C2" w14:textId="45299B24" w:rsidR="00F17787" w:rsidRPr="00B97EB8" w:rsidRDefault="00F17787" w:rsidP="00F17787">
            <w:pPr>
              <w:spacing w:before="0" w:after="0"/>
              <w:jc w:val="left"/>
              <w:rPr>
                <w:rFonts w:cs="Calibri Light"/>
                <w:sz w:val="16"/>
                <w:szCs w:val="16"/>
                <w:lang w:eastAsia="ar-SA"/>
              </w:rPr>
            </w:pPr>
            <w:r w:rsidRPr="00B97EB8">
              <w:rPr>
                <w:rFonts w:cs="Calibri Light"/>
                <w:sz w:val="16"/>
                <w:szCs w:val="16"/>
                <w:lang w:eastAsia="ar-SA"/>
              </w:rPr>
              <w:t xml:space="preserve">Krosnos miestelio istorinės dalys nėra registruotos Kultūros vertybių registre, neturi urbanistinio draustinio statuso. </w:t>
            </w:r>
          </w:p>
          <w:p w14:paraId="25BC1A81" w14:textId="77777777" w:rsidR="00F17787" w:rsidRPr="00B97EB8" w:rsidRDefault="00F17787" w:rsidP="00F17787">
            <w:pPr>
              <w:spacing w:before="0" w:after="0"/>
              <w:jc w:val="center"/>
              <w:rPr>
                <w:rFonts w:cs="Calibri Light"/>
                <w:sz w:val="16"/>
                <w:szCs w:val="16"/>
                <w:lang w:eastAsia="ar-SA"/>
              </w:rPr>
            </w:pPr>
          </w:p>
        </w:tc>
      </w:tr>
      <w:tr w:rsidR="00B97EB8" w:rsidRPr="00B97EB8" w14:paraId="5A623995" w14:textId="77777777" w:rsidTr="00B97EB8">
        <w:trPr>
          <w:trHeight w:val="173"/>
        </w:trPr>
        <w:tc>
          <w:tcPr>
            <w:tcW w:w="0" w:type="auto"/>
            <w:shd w:val="clear" w:color="auto" w:fill="auto"/>
          </w:tcPr>
          <w:p w14:paraId="21279B3B" w14:textId="658B43CB"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2.3.5</w:t>
            </w:r>
          </w:p>
        </w:tc>
        <w:tc>
          <w:tcPr>
            <w:tcW w:w="0" w:type="auto"/>
            <w:shd w:val="clear" w:color="auto" w:fill="auto"/>
          </w:tcPr>
          <w:p w14:paraId="077AE9DF" w14:textId="03AE64C0" w:rsidR="00F17787" w:rsidRPr="00B97EB8" w:rsidRDefault="00F17787" w:rsidP="00F17787">
            <w:pPr>
              <w:spacing w:before="0" w:after="0"/>
              <w:rPr>
                <w:rFonts w:cs="Calibri Light"/>
                <w:sz w:val="16"/>
                <w:szCs w:val="16"/>
                <w:lang w:eastAsia="ar-SA"/>
              </w:rPr>
            </w:pPr>
            <w:r w:rsidRPr="00B97EB8">
              <w:rPr>
                <w:rFonts w:cs="Calibri Light"/>
                <w:sz w:val="16"/>
                <w:szCs w:val="16"/>
              </w:rPr>
              <w:t>Įdiegti slaugos ir higienos priemonių (sauskelnių) atskiro surinkimo sistemą.</w:t>
            </w:r>
          </w:p>
        </w:tc>
        <w:tc>
          <w:tcPr>
            <w:tcW w:w="0" w:type="auto"/>
            <w:vMerge w:val="restart"/>
          </w:tcPr>
          <w:p w14:paraId="116AD5C6"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+ 1</w:t>
            </w:r>
          </w:p>
          <w:p w14:paraId="4A97C487" w14:textId="77777777" w:rsidR="00F17787" w:rsidRPr="00B97EB8" w:rsidRDefault="00F17787" w:rsidP="00F17787">
            <w:pPr>
              <w:spacing w:before="0" w:after="0"/>
              <w:jc w:val="center"/>
              <w:rPr>
                <w:rFonts w:cs="Calibri Light"/>
                <w:sz w:val="16"/>
                <w:szCs w:val="16"/>
                <w:lang w:eastAsia="ar-SA"/>
              </w:rPr>
            </w:pPr>
          </w:p>
          <w:p w14:paraId="3B5B4057"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shd w:val="clear" w:color="auto" w:fill="auto"/>
          </w:tcPr>
          <w:p w14:paraId="36C02684"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+1</w:t>
            </w:r>
          </w:p>
          <w:p w14:paraId="049278CA" w14:textId="77777777" w:rsidR="00F17787" w:rsidRPr="00B97EB8" w:rsidRDefault="00F17787" w:rsidP="00F17787">
            <w:pPr>
              <w:spacing w:before="0" w:after="0"/>
              <w:jc w:val="center"/>
              <w:rPr>
                <w:rFonts w:cs="Calibri Light"/>
                <w:sz w:val="16"/>
                <w:szCs w:val="16"/>
                <w:lang w:eastAsia="ar-SA"/>
              </w:rPr>
            </w:pPr>
          </w:p>
          <w:p w14:paraId="023080E7"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T</w:t>
            </w:r>
          </w:p>
        </w:tc>
        <w:tc>
          <w:tcPr>
            <w:tcW w:w="0" w:type="auto"/>
            <w:vMerge w:val="restart"/>
          </w:tcPr>
          <w:p w14:paraId="19CDD525"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+1</w:t>
            </w:r>
          </w:p>
          <w:p w14:paraId="08769AE7" w14:textId="77777777" w:rsidR="00F17787" w:rsidRPr="00B97EB8" w:rsidRDefault="00F17787" w:rsidP="00F17787">
            <w:pPr>
              <w:spacing w:before="0" w:after="0"/>
              <w:jc w:val="center"/>
              <w:rPr>
                <w:rFonts w:cs="Calibri Light"/>
                <w:sz w:val="16"/>
                <w:szCs w:val="16"/>
                <w:lang w:eastAsia="ar-SA"/>
              </w:rPr>
            </w:pPr>
          </w:p>
          <w:p w14:paraId="49214BB6"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1D625D03"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+1</w:t>
            </w:r>
          </w:p>
          <w:p w14:paraId="6196F209" w14:textId="77777777" w:rsidR="00F17787" w:rsidRPr="00B97EB8" w:rsidRDefault="00F17787" w:rsidP="00F17787">
            <w:pPr>
              <w:spacing w:before="0" w:after="0"/>
              <w:jc w:val="center"/>
              <w:rPr>
                <w:rFonts w:cs="Calibri Light"/>
                <w:sz w:val="16"/>
                <w:szCs w:val="16"/>
                <w:lang w:eastAsia="ar-SA"/>
              </w:rPr>
            </w:pPr>
          </w:p>
          <w:p w14:paraId="76D03B14"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2D77591D"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+1</w:t>
            </w:r>
          </w:p>
          <w:p w14:paraId="56A28846" w14:textId="77777777" w:rsidR="00F17787" w:rsidRPr="00B97EB8" w:rsidRDefault="00F17787" w:rsidP="00F17787">
            <w:pPr>
              <w:spacing w:before="0" w:after="0"/>
              <w:jc w:val="center"/>
              <w:rPr>
                <w:rFonts w:cs="Calibri Light"/>
                <w:sz w:val="16"/>
                <w:szCs w:val="16"/>
                <w:lang w:eastAsia="ar-SA"/>
              </w:rPr>
            </w:pPr>
          </w:p>
          <w:p w14:paraId="3452BDFF"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654FADEF"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+1</w:t>
            </w:r>
          </w:p>
          <w:p w14:paraId="3CD0A2E9" w14:textId="77777777" w:rsidR="00F17787" w:rsidRPr="00B97EB8" w:rsidRDefault="00F17787" w:rsidP="00F17787">
            <w:pPr>
              <w:spacing w:before="0" w:after="0"/>
              <w:jc w:val="center"/>
              <w:rPr>
                <w:rFonts w:cs="Calibri Light"/>
                <w:sz w:val="16"/>
                <w:szCs w:val="16"/>
                <w:lang w:eastAsia="ar-SA"/>
              </w:rPr>
            </w:pPr>
          </w:p>
          <w:p w14:paraId="2B068C81"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N, G</w:t>
            </w:r>
          </w:p>
        </w:tc>
        <w:tc>
          <w:tcPr>
            <w:tcW w:w="0" w:type="auto"/>
            <w:vMerge w:val="restart"/>
          </w:tcPr>
          <w:p w14:paraId="3548EBC2"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49894279"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31C8035C"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6135AD5F"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63490441" w14:textId="77777777" w:rsidR="00F17787" w:rsidRPr="00B97EB8" w:rsidRDefault="00F17787" w:rsidP="00F17787">
            <w:pPr>
              <w:spacing w:before="0" w:after="0"/>
              <w:jc w:val="center"/>
              <w:rPr>
                <w:rFonts w:cs="Calibri Light"/>
                <w:sz w:val="16"/>
                <w:szCs w:val="16"/>
                <w:lang w:eastAsia="ar-SA"/>
              </w:rPr>
            </w:pPr>
            <w:r w:rsidRPr="00B97EB8">
              <w:rPr>
                <w:rFonts w:cs="Calibri Light"/>
                <w:sz w:val="16"/>
                <w:szCs w:val="16"/>
                <w:lang w:eastAsia="ar-SA"/>
              </w:rPr>
              <w:t>+6</w:t>
            </w:r>
          </w:p>
        </w:tc>
        <w:tc>
          <w:tcPr>
            <w:tcW w:w="0" w:type="auto"/>
            <w:vMerge w:val="restart"/>
          </w:tcPr>
          <w:p w14:paraId="03351D4A" w14:textId="77777777" w:rsidR="00F17787" w:rsidRPr="00B97EB8" w:rsidRDefault="00F17787" w:rsidP="00F17787">
            <w:pPr>
              <w:spacing w:before="0" w:after="0"/>
              <w:rPr>
                <w:rFonts w:cs="Calibri Light"/>
                <w:sz w:val="16"/>
                <w:szCs w:val="16"/>
                <w:lang w:eastAsia="ar-SA"/>
              </w:rPr>
            </w:pPr>
            <w:r w:rsidRPr="00B97EB8">
              <w:rPr>
                <w:rFonts w:cs="Calibri Light"/>
                <w:sz w:val="16"/>
                <w:szCs w:val="16"/>
                <w:lang w:eastAsia="ar-SA"/>
              </w:rPr>
              <w:t>Padidintas paslaugų prieinamumas/ patogumas gyventojams – teigiamos socialinės pasekmės.</w:t>
            </w:r>
          </w:p>
          <w:p w14:paraId="27B15409" w14:textId="77777777" w:rsidR="00F17787" w:rsidRPr="00B97EB8" w:rsidRDefault="00F17787" w:rsidP="00F17787">
            <w:pPr>
              <w:spacing w:before="0" w:after="0"/>
              <w:rPr>
                <w:rFonts w:cs="Calibri Light"/>
                <w:sz w:val="16"/>
                <w:szCs w:val="16"/>
                <w:lang w:eastAsia="ar-SA"/>
              </w:rPr>
            </w:pPr>
          </w:p>
          <w:p w14:paraId="58F1A0EE" w14:textId="77777777" w:rsidR="00F17787" w:rsidRPr="00B97EB8" w:rsidRDefault="00F17787" w:rsidP="00F17787">
            <w:pPr>
              <w:spacing w:before="0" w:after="0"/>
              <w:rPr>
                <w:rFonts w:cs="Calibri Light"/>
                <w:sz w:val="16"/>
                <w:szCs w:val="16"/>
                <w:lang w:eastAsia="ar-SA"/>
              </w:rPr>
            </w:pPr>
            <w:r w:rsidRPr="00B97EB8">
              <w:rPr>
                <w:rFonts w:cs="Calibri Light"/>
                <w:sz w:val="16"/>
                <w:szCs w:val="16"/>
                <w:lang w:eastAsia="ar-SA"/>
              </w:rPr>
              <w:t xml:space="preserve">Pavojingų ir kitų srautų atliekų atskiras surinkimas ir </w:t>
            </w:r>
            <w:r w:rsidRPr="00B97EB8">
              <w:rPr>
                <w:rFonts w:cs="Calibri Light"/>
                <w:sz w:val="16"/>
                <w:szCs w:val="16"/>
                <w:lang w:eastAsia="ar-SA"/>
              </w:rPr>
              <w:lastRenderedPageBreak/>
              <w:t>tinkamas tvarkymas – neigiamo poveikio aplinkai prevencija.</w:t>
            </w:r>
          </w:p>
          <w:p w14:paraId="48B7BC20" w14:textId="77777777" w:rsidR="00F17787" w:rsidRPr="00B97EB8" w:rsidRDefault="00F17787" w:rsidP="00F17787">
            <w:pPr>
              <w:spacing w:before="0" w:after="0"/>
              <w:rPr>
                <w:rFonts w:cs="Calibri Light"/>
                <w:sz w:val="16"/>
                <w:szCs w:val="16"/>
                <w:lang w:eastAsia="ar-SA"/>
              </w:rPr>
            </w:pPr>
          </w:p>
          <w:p w14:paraId="4BB90685" w14:textId="77777777" w:rsidR="00F17787" w:rsidRPr="00B97EB8" w:rsidRDefault="00F17787" w:rsidP="00F17787">
            <w:pPr>
              <w:spacing w:before="0" w:after="0"/>
              <w:jc w:val="left"/>
              <w:rPr>
                <w:rFonts w:cs="Calibri Light"/>
                <w:sz w:val="16"/>
                <w:szCs w:val="16"/>
                <w:lang w:eastAsia="ar-SA"/>
              </w:rPr>
            </w:pPr>
            <w:r w:rsidRPr="00B97EB8">
              <w:rPr>
                <w:rFonts w:cs="Calibri Light"/>
                <w:sz w:val="16"/>
                <w:szCs w:val="16"/>
                <w:lang w:eastAsia="ar-SA"/>
              </w:rPr>
              <w:t>Mažinamas sąvartynuose šalinamų atliekų kiekis.</w:t>
            </w:r>
          </w:p>
          <w:p w14:paraId="143BEF91" w14:textId="77777777" w:rsidR="00F17787" w:rsidRPr="00B97EB8" w:rsidRDefault="00F17787" w:rsidP="00F17787">
            <w:pPr>
              <w:spacing w:before="0" w:after="0"/>
              <w:rPr>
                <w:rFonts w:cs="Calibri Light"/>
                <w:sz w:val="16"/>
                <w:szCs w:val="16"/>
                <w:lang w:eastAsia="ar-SA"/>
              </w:rPr>
            </w:pPr>
          </w:p>
        </w:tc>
      </w:tr>
      <w:tr w:rsidR="00B97EB8" w:rsidRPr="00B97EB8" w14:paraId="7EC7C28A" w14:textId="77777777" w:rsidTr="00B97EB8">
        <w:trPr>
          <w:trHeight w:val="173"/>
        </w:trPr>
        <w:tc>
          <w:tcPr>
            <w:tcW w:w="0" w:type="auto"/>
            <w:shd w:val="clear" w:color="auto" w:fill="auto"/>
          </w:tcPr>
          <w:p w14:paraId="0547F3E8" w14:textId="601F4447"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2.3.6</w:t>
            </w:r>
          </w:p>
        </w:tc>
        <w:tc>
          <w:tcPr>
            <w:tcW w:w="0" w:type="auto"/>
            <w:shd w:val="clear" w:color="auto" w:fill="auto"/>
          </w:tcPr>
          <w:p w14:paraId="3464B88A" w14:textId="396EE05A" w:rsidR="00F17787" w:rsidRPr="00B97EB8" w:rsidRDefault="00F17787" w:rsidP="00F17787">
            <w:pPr>
              <w:spacing w:before="0" w:after="0"/>
              <w:rPr>
                <w:rFonts w:cs="Calibri Light"/>
                <w:sz w:val="16"/>
                <w:szCs w:val="16"/>
                <w:lang w:eastAsia="ar-SA"/>
              </w:rPr>
            </w:pPr>
            <w:r w:rsidRPr="00B97EB8">
              <w:rPr>
                <w:rFonts w:cs="Calibri Light"/>
                <w:sz w:val="16"/>
                <w:szCs w:val="16"/>
              </w:rPr>
              <w:t>Šildymo sezono metu atskirai iš gyventojų rinkti pelenus.</w:t>
            </w:r>
          </w:p>
        </w:tc>
        <w:tc>
          <w:tcPr>
            <w:tcW w:w="0" w:type="auto"/>
            <w:vMerge/>
          </w:tcPr>
          <w:p w14:paraId="170854E3"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35AD384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5154848F"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26E457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B6B555F"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FB6FC5E"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59FCA0B3"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BADEB49"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A283DD0"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4D83CCA"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6A0DE43"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47B71C1" w14:textId="77777777" w:rsidR="00F17787" w:rsidRPr="00B97EB8" w:rsidRDefault="00F17787" w:rsidP="00F17787">
            <w:pPr>
              <w:spacing w:before="0" w:after="0"/>
              <w:rPr>
                <w:rFonts w:cs="Calibri Light"/>
                <w:sz w:val="16"/>
                <w:szCs w:val="16"/>
                <w:lang w:eastAsia="ar-SA"/>
              </w:rPr>
            </w:pPr>
          </w:p>
        </w:tc>
      </w:tr>
      <w:tr w:rsidR="00B97EB8" w:rsidRPr="00B97EB8" w14:paraId="2C86A319" w14:textId="77777777" w:rsidTr="00B97EB8">
        <w:trPr>
          <w:trHeight w:val="173"/>
        </w:trPr>
        <w:tc>
          <w:tcPr>
            <w:tcW w:w="0" w:type="auto"/>
            <w:shd w:val="clear" w:color="auto" w:fill="auto"/>
          </w:tcPr>
          <w:p w14:paraId="507F28A2" w14:textId="6E1E4BDF"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2.3.7</w:t>
            </w:r>
          </w:p>
        </w:tc>
        <w:tc>
          <w:tcPr>
            <w:tcW w:w="0" w:type="auto"/>
            <w:shd w:val="clear" w:color="auto" w:fill="auto"/>
          </w:tcPr>
          <w:p w14:paraId="3946BC79" w14:textId="26C25451" w:rsidR="00F17787" w:rsidRPr="00B97EB8" w:rsidRDefault="00F17787" w:rsidP="00F17787">
            <w:pPr>
              <w:spacing w:before="0" w:after="0"/>
              <w:rPr>
                <w:rFonts w:cs="Calibri Light"/>
                <w:sz w:val="16"/>
                <w:szCs w:val="16"/>
                <w:lang w:eastAsia="ar-SA"/>
              </w:rPr>
            </w:pPr>
            <w:r w:rsidRPr="00B97EB8">
              <w:rPr>
                <w:rFonts w:cs="Calibri Light"/>
                <w:sz w:val="16"/>
                <w:szCs w:val="16"/>
              </w:rPr>
              <w:t xml:space="preserve">Parengti pelenų naudojimo namų ūkiuose rekomendacijas (pelenų rūšys, kokiam dirvožemiui tinka, kaip tręšti ir pan.) ir tirti jų tinkamumą namų ūkių dirvožemiui.  </w:t>
            </w:r>
          </w:p>
        </w:tc>
        <w:tc>
          <w:tcPr>
            <w:tcW w:w="0" w:type="auto"/>
            <w:vMerge/>
          </w:tcPr>
          <w:p w14:paraId="69B93DD4"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0285DFF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4EE8496"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D61579F"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A6B332D"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D96F29B"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2E5F30F"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AAA5C9E"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4AFEEE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5C6C845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A1D931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BA17807" w14:textId="77777777" w:rsidR="00F17787" w:rsidRPr="00B97EB8" w:rsidRDefault="00F17787" w:rsidP="00F17787">
            <w:pPr>
              <w:spacing w:before="0" w:after="0"/>
              <w:rPr>
                <w:rFonts w:cs="Calibri Light"/>
                <w:sz w:val="16"/>
                <w:szCs w:val="16"/>
                <w:lang w:eastAsia="ar-SA"/>
              </w:rPr>
            </w:pPr>
          </w:p>
        </w:tc>
      </w:tr>
      <w:tr w:rsidR="00B97EB8" w:rsidRPr="00B97EB8" w14:paraId="7E8718E6" w14:textId="77777777" w:rsidTr="00B97EB8">
        <w:trPr>
          <w:trHeight w:val="173"/>
        </w:trPr>
        <w:tc>
          <w:tcPr>
            <w:tcW w:w="0" w:type="auto"/>
            <w:shd w:val="clear" w:color="auto" w:fill="auto"/>
          </w:tcPr>
          <w:p w14:paraId="442BC7FB" w14:textId="3765AC83" w:rsidR="00F17787" w:rsidRPr="00B97EB8" w:rsidRDefault="00F17787" w:rsidP="00F17787">
            <w:pPr>
              <w:spacing w:before="0" w:after="0"/>
              <w:jc w:val="left"/>
              <w:rPr>
                <w:rFonts w:cs="Calibri Light"/>
                <w:sz w:val="16"/>
                <w:szCs w:val="16"/>
                <w:lang w:eastAsia="ar-SA"/>
              </w:rPr>
            </w:pPr>
            <w:r w:rsidRPr="00B97EB8">
              <w:rPr>
                <w:rFonts w:cs="Calibri Light"/>
                <w:sz w:val="16"/>
                <w:szCs w:val="16"/>
              </w:rPr>
              <w:lastRenderedPageBreak/>
              <w:t>2.3.8</w:t>
            </w:r>
          </w:p>
        </w:tc>
        <w:tc>
          <w:tcPr>
            <w:tcW w:w="0" w:type="auto"/>
            <w:shd w:val="clear" w:color="auto" w:fill="auto"/>
          </w:tcPr>
          <w:p w14:paraId="5EA3B01D" w14:textId="27FC8B2A" w:rsidR="00F17787" w:rsidRPr="00B97EB8" w:rsidRDefault="00F17787" w:rsidP="00F17787">
            <w:pPr>
              <w:spacing w:before="0" w:after="0"/>
              <w:rPr>
                <w:rFonts w:cs="Calibri Light"/>
                <w:sz w:val="16"/>
                <w:szCs w:val="16"/>
                <w:lang w:eastAsia="ar-SA"/>
              </w:rPr>
            </w:pPr>
            <w:r w:rsidRPr="00B97EB8">
              <w:rPr>
                <w:rFonts w:cs="Calibri Light"/>
                <w:sz w:val="16"/>
                <w:szCs w:val="16"/>
              </w:rPr>
              <w:t>Įsigyti spec. transporto priemonę ar antstatą - mobilų konteinerį arba pirkti buityje susidarančių pavojingų atliekų surinkimo paslaugą</w:t>
            </w:r>
          </w:p>
        </w:tc>
        <w:tc>
          <w:tcPr>
            <w:tcW w:w="0" w:type="auto"/>
            <w:vMerge/>
          </w:tcPr>
          <w:p w14:paraId="48A830C3"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776375B7"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DA7D542"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AAD0E7B"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C1165CB"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27ADFCF"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EE8D17B"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4B927E3"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E3BFEE4"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EAE38FB"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CCCF24F"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5D78CE16" w14:textId="77777777" w:rsidR="00F17787" w:rsidRPr="00B97EB8" w:rsidRDefault="00F17787" w:rsidP="00F17787">
            <w:pPr>
              <w:spacing w:before="0" w:after="0"/>
              <w:rPr>
                <w:rFonts w:cs="Calibri Light"/>
                <w:sz w:val="16"/>
                <w:szCs w:val="16"/>
                <w:lang w:eastAsia="ar-SA"/>
              </w:rPr>
            </w:pPr>
          </w:p>
        </w:tc>
      </w:tr>
      <w:tr w:rsidR="00B97EB8" w:rsidRPr="00B97EB8" w14:paraId="02A3FC70" w14:textId="77777777" w:rsidTr="00B97EB8">
        <w:trPr>
          <w:trHeight w:val="173"/>
        </w:trPr>
        <w:tc>
          <w:tcPr>
            <w:tcW w:w="0" w:type="auto"/>
            <w:shd w:val="clear" w:color="auto" w:fill="auto"/>
          </w:tcPr>
          <w:p w14:paraId="1FD339E0" w14:textId="53855A9C"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2.3.9</w:t>
            </w:r>
          </w:p>
        </w:tc>
        <w:tc>
          <w:tcPr>
            <w:tcW w:w="0" w:type="auto"/>
            <w:shd w:val="clear" w:color="auto" w:fill="auto"/>
          </w:tcPr>
          <w:p w14:paraId="056005D8" w14:textId="05DD05D3" w:rsidR="00F17787" w:rsidRPr="00B97EB8" w:rsidRDefault="00F17787" w:rsidP="00F17787">
            <w:pPr>
              <w:spacing w:before="0" w:after="0"/>
              <w:rPr>
                <w:rFonts w:cs="Calibri Light"/>
                <w:sz w:val="16"/>
                <w:szCs w:val="16"/>
                <w:lang w:eastAsia="ar-SA"/>
              </w:rPr>
            </w:pPr>
            <w:r w:rsidRPr="00B97EB8">
              <w:rPr>
                <w:rFonts w:cs="Calibri Light"/>
                <w:sz w:val="16"/>
                <w:szCs w:val="16"/>
              </w:rPr>
              <w:t>Pagal poreikį daugiabučiuose namuose įrengti baterijų surinkimo dėžutes, jas surenkat apvažiavimo būdu 2 kartus per metus.</w:t>
            </w:r>
          </w:p>
        </w:tc>
        <w:tc>
          <w:tcPr>
            <w:tcW w:w="0" w:type="auto"/>
            <w:vMerge/>
          </w:tcPr>
          <w:p w14:paraId="4FCCDD2D"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014DD98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29F8D4D"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5DFC9AB7"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EC8385B"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226E35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8ED1444"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A2F585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55D8B3B"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0B306B0"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F1466E1"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CBB9084" w14:textId="77777777" w:rsidR="00F17787" w:rsidRPr="00B97EB8" w:rsidRDefault="00F17787" w:rsidP="00F17787">
            <w:pPr>
              <w:spacing w:before="0" w:after="0"/>
              <w:jc w:val="center"/>
              <w:rPr>
                <w:rFonts w:cs="Calibri Light"/>
                <w:sz w:val="16"/>
                <w:szCs w:val="16"/>
                <w:lang w:eastAsia="ar-SA"/>
              </w:rPr>
            </w:pPr>
          </w:p>
        </w:tc>
      </w:tr>
      <w:tr w:rsidR="00B97EB8" w:rsidRPr="00B97EB8" w14:paraId="056B3A53" w14:textId="77777777" w:rsidTr="00B97EB8">
        <w:trPr>
          <w:trHeight w:val="173"/>
        </w:trPr>
        <w:tc>
          <w:tcPr>
            <w:tcW w:w="0" w:type="auto"/>
            <w:shd w:val="clear" w:color="auto" w:fill="auto"/>
          </w:tcPr>
          <w:p w14:paraId="6817F80D" w14:textId="116910F7"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2.3.10</w:t>
            </w:r>
          </w:p>
        </w:tc>
        <w:tc>
          <w:tcPr>
            <w:tcW w:w="0" w:type="auto"/>
            <w:shd w:val="clear" w:color="auto" w:fill="auto"/>
          </w:tcPr>
          <w:p w14:paraId="7A9400BC" w14:textId="09373275" w:rsidR="00F17787" w:rsidRPr="00B97EB8" w:rsidRDefault="00F17787" w:rsidP="00F17787">
            <w:pPr>
              <w:spacing w:before="0" w:after="0"/>
              <w:rPr>
                <w:rFonts w:cs="Calibri Light"/>
                <w:sz w:val="16"/>
                <w:szCs w:val="16"/>
                <w:lang w:eastAsia="ar-SA"/>
              </w:rPr>
            </w:pPr>
            <w:r w:rsidRPr="00B97EB8">
              <w:rPr>
                <w:rFonts w:cs="Calibri Light"/>
                <w:sz w:val="16"/>
                <w:szCs w:val="16"/>
              </w:rPr>
              <w:t>Plėsti tekstilės atliekų rūšiavimo konteinerių tinklą.</w:t>
            </w:r>
          </w:p>
        </w:tc>
        <w:tc>
          <w:tcPr>
            <w:tcW w:w="0" w:type="auto"/>
            <w:vMerge/>
          </w:tcPr>
          <w:p w14:paraId="1AED205D"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15FF5133"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EDADAF4"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D0EC32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A6129B3"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C8987E6"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32F748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E95F6CB"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5A29B9EA"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DCE1CB4"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72FDEF0"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28863D8" w14:textId="77777777" w:rsidR="00F17787" w:rsidRPr="00B97EB8" w:rsidRDefault="00F17787" w:rsidP="00F17787">
            <w:pPr>
              <w:spacing w:before="0" w:after="0"/>
              <w:jc w:val="center"/>
              <w:rPr>
                <w:rFonts w:cs="Calibri Light"/>
                <w:sz w:val="16"/>
                <w:szCs w:val="16"/>
                <w:lang w:eastAsia="ar-SA"/>
              </w:rPr>
            </w:pPr>
          </w:p>
        </w:tc>
      </w:tr>
      <w:tr w:rsidR="00B97EB8" w:rsidRPr="00B97EB8" w14:paraId="410CBCB0" w14:textId="77777777" w:rsidTr="00B97EB8">
        <w:trPr>
          <w:trHeight w:val="173"/>
        </w:trPr>
        <w:tc>
          <w:tcPr>
            <w:tcW w:w="0" w:type="auto"/>
            <w:shd w:val="clear" w:color="auto" w:fill="auto"/>
          </w:tcPr>
          <w:p w14:paraId="7DA9485B" w14:textId="3ABD508A" w:rsidR="00F17787" w:rsidRPr="00B97EB8" w:rsidRDefault="00F17787" w:rsidP="00F17787">
            <w:pPr>
              <w:spacing w:before="0" w:after="0"/>
              <w:jc w:val="left"/>
              <w:rPr>
                <w:rFonts w:cs="Calibri Light"/>
                <w:sz w:val="16"/>
                <w:szCs w:val="16"/>
                <w:lang w:eastAsia="ar-SA"/>
              </w:rPr>
            </w:pPr>
            <w:r w:rsidRPr="00B97EB8">
              <w:rPr>
                <w:rFonts w:cs="Calibri Light"/>
                <w:sz w:val="16"/>
                <w:szCs w:val="16"/>
                <w:lang w:val="en-GB"/>
              </w:rPr>
              <w:t>2.3.11</w:t>
            </w:r>
          </w:p>
        </w:tc>
        <w:tc>
          <w:tcPr>
            <w:tcW w:w="0" w:type="auto"/>
            <w:shd w:val="clear" w:color="auto" w:fill="auto"/>
          </w:tcPr>
          <w:p w14:paraId="6249D2D4" w14:textId="023AE75A" w:rsidR="00F17787" w:rsidRPr="00B97EB8" w:rsidRDefault="00F17787" w:rsidP="00F17787">
            <w:pPr>
              <w:spacing w:before="0" w:after="0"/>
              <w:rPr>
                <w:rFonts w:cs="Calibri Light"/>
                <w:sz w:val="16"/>
                <w:szCs w:val="16"/>
                <w:lang w:eastAsia="ar-SA"/>
              </w:rPr>
            </w:pPr>
            <w:r w:rsidRPr="00B97EB8">
              <w:rPr>
                <w:rFonts w:cs="Calibri Light"/>
                <w:sz w:val="16"/>
                <w:szCs w:val="16"/>
              </w:rPr>
              <w:t>Papildoma rūšiuojamojo surinkimo infrastruktūros plėtra (pvz. naujų bendro naudojimo konteinerių aikštelių įrengimas).</w:t>
            </w:r>
          </w:p>
        </w:tc>
        <w:tc>
          <w:tcPr>
            <w:tcW w:w="0" w:type="auto"/>
            <w:vMerge/>
          </w:tcPr>
          <w:p w14:paraId="4529EDF3"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749A626F"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1BF3063"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EB02DBD"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47D79B74"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5738B4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CB31057"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C86A282"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4154B51"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FF72018"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696FF01"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9C18B5F" w14:textId="77777777" w:rsidR="00F17787" w:rsidRPr="00B97EB8" w:rsidRDefault="00F17787" w:rsidP="00F17787">
            <w:pPr>
              <w:spacing w:before="0" w:after="0"/>
              <w:jc w:val="center"/>
              <w:rPr>
                <w:rFonts w:cs="Calibri Light"/>
                <w:sz w:val="16"/>
                <w:szCs w:val="16"/>
                <w:lang w:eastAsia="ar-SA"/>
              </w:rPr>
            </w:pPr>
          </w:p>
        </w:tc>
      </w:tr>
      <w:tr w:rsidR="00B97EB8" w:rsidRPr="00B97EB8" w14:paraId="16625A7B" w14:textId="77777777" w:rsidTr="00B97EB8">
        <w:trPr>
          <w:trHeight w:val="173"/>
        </w:trPr>
        <w:tc>
          <w:tcPr>
            <w:tcW w:w="0" w:type="auto"/>
            <w:shd w:val="clear" w:color="auto" w:fill="auto"/>
          </w:tcPr>
          <w:p w14:paraId="20AF8B79" w14:textId="697BFB72" w:rsidR="00F17787" w:rsidRPr="00B97EB8" w:rsidRDefault="00F17787" w:rsidP="00F17787">
            <w:pPr>
              <w:spacing w:before="0" w:after="0"/>
              <w:jc w:val="left"/>
              <w:rPr>
                <w:rFonts w:cs="Calibri Light"/>
                <w:sz w:val="16"/>
                <w:szCs w:val="16"/>
                <w:lang w:eastAsia="ar-SA"/>
              </w:rPr>
            </w:pPr>
            <w:r w:rsidRPr="00B97EB8">
              <w:rPr>
                <w:rFonts w:cs="Calibri Light"/>
                <w:sz w:val="16"/>
                <w:szCs w:val="16"/>
              </w:rPr>
              <w:t>2.3.12</w:t>
            </w:r>
          </w:p>
        </w:tc>
        <w:tc>
          <w:tcPr>
            <w:tcW w:w="0" w:type="auto"/>
            <w:shd w:val="clear" w:color="auto" w:fill="auto"/>
          </w:tcPr>
          <w:p w14:paraId="09866B24" w14:textId="08E05537" w:rsidR="00F17787" w:rsidRPr="00B97EB8" w:rsidRDefault="00F17787" w:rsidP="00F17787">
            <w:pPr>
              <w:spacing w:before="0" w:after="0"/>
              <w:rPr>
                <w:rFonts w:cs="Calibri Light"/>
                <w:sz w:val="16"/>
                <w:szCs w:val="16"/>
                <w:lang w:eastAsia="ar-SA"/>
              </w:rPr>
            </w:pPr>
            <w:r w:rsidRPr="00B97EB8">
              <w:rPr>
                <w:rFonts w:cs="Calibri Light"/>
                <w:sz w:val="16"/>
                <w:szCs w:val="16"/>
              </w:rPr>
              <w:t>Vykdyti gyventojų apklausas ir identifikuoti problemas, kurios kyla gyventojams rūšiuojant atliekas.</w:t>
            </w:r>
          </w:p>
        </w:tc>
        <w:tc>
          <w:tcPr>
            <w:tcW w:w="0" w:type="auto"/>
            <w:vMerge/>
          </w:tcPr>
          <w:p w14:paraId="04C8F0D0" w14:textId="77777777" w:rsidR="00F17787" w:rsidRPr="00B97EB8" w:rsidRDefault="00F17787" w:rsidP="00F17787">
            <w:pPr>
              <w:spacing w:before="0" w:after="0"/>
              <w:jc w:val="center"/>
              <w:rPr>
                <w:rFonts w:cs="Calibri Light"/>
                <w:sz w:val="16"/>
                <w:szCs w:val="16"/>
                <w:lang w:eastAsia="ar-SA"/>
              </w:rPr>
            </w:pPr>
          </w:p>
        </w:tc>
        <w:tc>
          <w:tcPr>
            <w:tcW w:w="0" w:type="auto"/>
            <w:vMerge/>
            <w:shd w:val="clear" w:color="auto" w:fill="auto"/>
          </w:tcPr>
          <w:p w14:paraId="2BCB1FE6"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A938735"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78B6CF1F"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834D46C"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DC5E5F6"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6C13E714"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5294ECDD"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364FCB34"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2E335977"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02FC0054" w14:textId="77777777" w:rsidR="00F17787" w:rsidRPr="00B97EB8" w:rsidRDefault="00F17787" w:rsidP="00F17787">
            <w:pPr>
              <w:spacing w:before="0" w:after="0"/>
              <w:jc w:val="center"/>
              <w:rPr>
                <w:rFonts w:cs="Calibri Light"/>
                <w:sz w:val="16"/>
                <w:szCs w:val="16"/>
                <w:lang w:eastAsia="ar-SA"/>
              </w:rPr>
            </w:pPr>
          </w:p>
        </w:tc>
        <w:tc>
          <w:tcPr>
            <w:tcW w:w="0" w:type="auto"/>
            <w:vMerge/>
          </w:tcPr>
          <w:p w14:paraId="18A53EAE" w14:textId="77777777" w:rsidR="00F17787" w:rsidRPr="00B97EB8" w:rsidRDefault="00F17787" w:rsidP="00F17787">
            <w:pPr>
              <w:spacing w:before="0" w:after="0"/>
              <w:jc w:val="center"/>
              <w:rPr>
                <w:rFonts w:cs="Calibri Light"/>
                <w:sz w:val="16"/>
                <w:szCs w:val="16"/>
                <w:lang w:eastAsia="ar-SA"/>
              </w:rPr>
            </w:pPr>
          </w:p>
        </w:tc>
      </w:tr>
      <w:tr w:rsidR="0078526C" w:rsidRPr="00B97EB8" w14:paraId="396D9EDD" w14:textId="77777777" w:rsidTr="00B97EB8">
        <w:trPr>
          <w:trHeight w:val="173"/>
        </w:trPr>
        <w:tc>
          <w:tcPr>
            <w:tcW w:w="0" w:type="auto"/>
            <w:gridSpan w:val="14"/>
            <w:shd w:val="clear" w:color="auto" w:fill="E1E1D5" w:themeFill="background2"/>
            <w:vAlign w:val="center"/>
          </w:tcPr>
          <w:p w14:paraId="7B52FAD4" w14:textId="6EEFE6E4" w:rsidR="0078526C" w:rsidRPr="00B97EB8" w:rsidRDefault="0078526C" w:rsidP="0078526C">
            <w:pPr>
              <w:spacing w:before="0" w:after="0"/>
              <w:jc w:val="left"/>
              <w:rPr>
                <w:rFonts w:cs="Calibri Light"/>
                <w:sz w:val="16"/>
                <w:szCs w:val="16"/>
                <w:lang w:eastAsia="ar-SA"/>
              </w:rPr>
            </w:pPr>
            <w:r w:rsidRPr="00B97EB8">
              <w:rPr>
                <w:rFonts w:cs="Calibri Light"/>
                <w:sz w:val="16"/>
                <w:szCs w:val="16"/>
              </w:rPr>
              <w:t>3 tikslas. Padidinti pakartotinai naudoti paruošiamų, perdirbamų komunalinių atliekų kiekį ir mažinti šalinimą</w:t>
            </w:r>
          </w:p>
        </w:tc>
      </w:tr>
      <w:tr w:rsidR="00B97EB8" w:rsidRPr="00B97EB8" w14:paraId="23B61A35" w14:textId="77777777" w:rsidTr="00B97EB8">
        <w:trPr>
          <w:trHeight w:val="173"/>
        </w:trPr>
        <w:tc>
          <w:tcPr>
            <w:tcW w:w="0" w:type="auto"/>
            <w:gridSpan w:val="2"/>
            <w:shd w:val="clear" w:color="auto" w:fill="E1E1D5" w:themeFill="background2"/>
            <w:vAlign w:val="center"/>
          </w:tcPr>
          <w:p w14:paraId="166311C3" w14:textId="77777777" w:rsidR="004E0F0F" w:rsidRPr="00B97EB8" w:rsidRDefault="004E0F0F" w:rsidP="00967558">
            <w:pPr>
              <w:spacing w:before="0" w:after="0"/>
              <w:rPr>
                <w:rFonts w:cs="Calibri Light"/>
                <w:b/>
                <w:bCs/>
                <w:sz w:val="16"/>
                <w:szCs w:val="16"/>
                <w:lang w:eastAsia="ar-SA"/>
              </w:rPr>
            </w:pPr>
            <w:r w:rsidRPr="00B97EB8">
              <w:rPr>
                <w:rFonts w:cs="Calibri Light"/>
                <w:sz w:val="16"/>
                <w:szCs w:val="16"/>
              </w:rPr>
              <w:t>3.1 uždavinys. Užtikrinti, kad pakartotinai panaudotų daiktų apimtys iki 2027 m. Lazdijų r. sav. išaugtų ne mažiau kaip 5 kartus.</w:t>
            </w:r>
          </w:p>
        </w:tc>
        <w:tc>
          <w:tcPr>
            <w:tcW w:w="0" w:type="auto"/>
            <w:vMerge w:val="restart"/>
          </w:tcPr>
          <w:p w14:paraId="71AD24ED"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+1</w:t>
            </w:r>
          </w:p>
          <w:p w14:paraId="1A6E960E" w14:textId="77777777" w:rsidR="004E0F0F" w:rsidRPr="00B97EB8" w:rsidRDefault="004E0F0F" w:rsidP="00967558">
            <w:pPr>
              <w:spacing w:before="0" w:after="0"/>
              <w:jc w:val="center"/>
              <w:rPr>
                <w:rFonts w:cs="Calibri Light"/>
                <w:sz w:val="16"/>
                <w:szCs w:val="16"/>
                <w:lang w:eastAsia="ar-SA"/>
              </w:rPr>
            </w:pPr>
          </w:p>
          <w:p w14:paraId="1F7F579A"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shd w:val="clear" w:color="auto" w:fill="auto"/>
          </w:tcPr>
          <w:p w14:paraId="7350717B"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+2</w:t>
            </w:r>
          </w:p>
          <w:p w14:paraId="701E60E9" w14:textId="77777777" w:rsidR="004E0F0F" w:rsidRPr="00B97EB8" w:rsidRDefault="004E0F0F" w:rsidP="00967558">
            <w:pPr>
              <w:spacing w:before="0" w:after="0"/>
              <w:jc w:val="center"/>
              <w:rPr>
                <w:rFonts w:cs="Calibri Light"/>
                <w:sz w:val="16"/>
                <w:szCs w:val="16"/>
                <w:lang w:eastAsia="ar-SA"/>
              </w:rPr>
            </w:pPr>
          </w:p>
          <w:p w14:paraId="5878B3C5"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T, N</w:t>
            </w:r>
          </w:p>
        </w:tc>
        <w:tc>
          <w:tcPr>
            <w:tcW w:w="0" w:type="auto"/>
            <w:vMerge w:val="restart"/>
          </w:tcPr>
          <w:p w14:paraId="2995606A"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+1</w:t>
            </w:r>
          </w:p>
          <w:p w14:paraId="62A07FCC" w14:textId="77777777" w:rsidR="004E0F0F" w:rsidRPr="00B97EB8" w:rsidRDefault="004E0F0F" w:rsidP="00967558">
            <w:pPr>
              <w:spacing w:before="0" w:after="0"/>
              <w:jc w:val="center"/>
              <w:rPr>
                <w:rFonts w:cs="Calibri Light"/>
                <w:sz w:val="16"/>
                <w:szCs w:val="16"/>
                <w:lang w:eastAsia="ar-SA"/>
              </w:rPr>
            </w:pPr>
          </w:p>
          <w:p w14:paraId="4253A547"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1DF86B6A"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+1</w:t>
            </w:r>
          </w:p>
          <w:p w14:paraId="5E3D7415" w14:textId="77777777" w:rsidR="004E0F0F" w:rsidRPr="00B97EB8" w:rsidRDefault="004E0F0F" w:rsidP="00967558">
            <w:pPr>
              <w:spacing w:before="0" w:after="0"/>
              <w:jc w:val="center"/>
              <w:rPr>
                <w:rFonts w:cs="Calibri Light"/>
                <w:sz w:val="16"/>
                <w:szCs w:val="16"/>
                <w:lang w:eastAsia="ar-SA"/>
              </w:rPr>
            </w:pPr>
          </w:p>
          <w:p w14:paraId="769B3AC5"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3C2A7C0C"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+1</w:t>
            </w:r>
          </w:p>
          <w:p w14:paraId="44E5A22A" w14:textId="77777777" w:rsidR="004E0F0F" w:rsidRPr="00B97EB8" w:rsidRDefault="004E0F0F" w:rsidP="00967558">
            <w:pPr>
              <w:spacing w:before="0" w:after="0"/>
              <w:jc w:val="center"/>
              <w:rPr>
                <w:rFonts w:cs="Calibri Light"/>
                <w:sz w:val="16"/>
                <w:szCs w:val="16"/>
                <w:lang w:eastAsia="ar-SA"/>
              </w:rPr>
            </w:pPr>
          </w:p>
          <w:p w14:paraId="388AFBE0"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46ED9951"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+2</w:t>
            </w:r>
          </w:p>
          <w:p w14:paraId="241F8335" w14:textId="77777777" w:rsidR="004E0F0F" w:rsidRPr="00B97EB8" w:rsidRDefault="004E0F0F" w:rsidP="00967558">
            <w:pPr>
              <w:spacing w:before="0" w:after="0"/>
              <w:jc w:val="center"/>
              <w:rPr>
                <w:rFonts w:cs="Calibri Light"/>
                <w:sz w:val="16"/>
                <w:szCs w:val="16"/>
                <w:lang w:eastAsia="ar-SA"/>
              </w:rPr>
            </w:pPr>
          </w:p>
          <w:p w14:paraId="67F9465E"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N, G</w:t>
            </w:r>
          </w:p>
        </w:tc>
        <w:tc>
          <w:tcPr>
            <w:tcW w:w="0" w:type="auto"/>
            <w:vMerge w:val="restart"/>
          </w:tcPr>
          <w:p w14:paraId="610D743D"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5C313E2C"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682AFB0B"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53EDC5C3"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+2</w:t>
            </w:r>
          </w:p>
          <w:p w14:paraId="63C8B1D7" w14:textId="77777777" w:rsidR="004E0F0F" w:rsidRPr="00B97EB8" w:rsidRDefault="004E0F0F" w:rsidP="00967558">
            <w:pPr>
              <w:spacing w:before="0" w:after="0"/>
              <w:jc w:val="center"/>
              <w:rPr>
                <w:rFonts w:cs="Calibri Light"/>
                <w:sz w:val="16"/>
                <w:szCs w:val="16"/>
                <w:lang w:eastAsia="ar-SA"/>
              </w:rPr>
            </w:pPr>
          </w:p>
          <w:p w14:paraId="255B6371"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T, N, R</w:t>
            </w:r>
          </w:p>
        </w:tc>
        <w:tc>
          <w:tcPr>
            <w:tcW w:w="0" w:type="auto"/>
            <w:vMerge w:val="restart"/>
          </w:tcPr>
          <w:p w14:paraId="3E02B3D4" w14:textId="77777777" w:rsidR="004E0F0F" w:rsidRPr="00B97EB8" w:rsidRDefault="004E0F0F" w:rsidP="00967558">
            <w:pPr>
              <w:spacing w:before="0" w:after="0"/>
              <w:jc w:val="center"/>
              <w:rPr>
                <w:rFonts w:cs="Calibri Light"/>
                <w:sz w:val="16"/>
                <w:szCs w:val="16"/>
                <w:lang w:eastAsia="ar-SA"/>
              </w:rPr>
            </w:pPr>
            <w:r w:rsidRPr="00B97EB8">
              <w:rPr>
                <w:rFonts w:cs="Calibri Light"/>
                <w:sz w:val="16"/>
                <w:szCs w:val="16"/>
                <w:lang w:eastAsia="ar-SA"/>
              </w:rPr>
              <w:t>+10</w:t>
            </w:r>
          </w:p>
        </w:tc>
        <w:tc>
          <w:tcPr>
            <w:tcW w:w="0" w:type="auto"/>
            <w:vMerge w:val="restart"/>
          </w:tcPr>
          <w:p w14:paraId="08B99453" w14:textId="77777777" w:rsidR="004E0F0F" w:rsidRPr="00B97EB8" w:rsidRDefault="004E0F0F" w:rsidP="00967558">
            <w:pPr>
              <w:spacing w:before="0" w:after="0"/>
              <w:jc w:val="left"/>
              <w:rPr>
                <w:rFonts w:cs="Calibri Light"/>
                <w:sz w:val="16"/>
                <w:szCs w:val="16"/>
              </w:rPr>
            </w:pPr>
            <w:r w:rsidRPr="00B97EB8">
              <w:rPr>
                <w:rFonts w:cs="Calibri Light"/>
                <w:sz w:val="16"/>
                <w:szCs w:val="16"/>
              </w:rPr>
              <w:t xml:space="preserve">Daiktų pakartotinio naudojimo skatinimas, dalijimosi paslaugos, edukacijos, švietimo veiklos – reikšmingos teigiamos pasekmės. </w:t>
            </w:r>
          </w:p>
          <w:p w14:paraId="527BF27E" w14:textId="77777777" w:rsidR="004E0F0F" w:rsidRPr="00B97EB8" w:rsidRDefault="004E0F0F" w:rsidP="00967558">
            <w:pPr>
              <w:spacing w:before="0" w:after="0"/>
              <w:jc w:val="left"/>
              <w:rPr>
                <w:rFonts w:cs="Calibri Light"/>
                <w:sz w:val="16"/>
                <w:szCs w:val="16"/>
                <w:lang w:eastAsia="ar-SA"/>
              </w:rPr>
            </w:pPr>
          </w:p>
          <w:p w14:paraId="7F20416D" w14:textId="1507C6D4" w:rsidR="004E0F0F" w:rsidRPr="00B97EB8" w:rsidRDefault="004E0F0F" w:rsidP="00FD07B4">
            <w:pPr>
              <w:spacing w:before="0" w:after="0"/>
              <w:jc w:val="left"/>
              <w:rPr>
                <w:rFonts w:cs="Calibri Light"/>
                <w:sz w:val="16"/>
                <w:szCs w:val="16"/>
                <w:lang w:eastAsia="ar-SA"/>
              </w:rPr>
            </w:pPr>
            <w:r w:rsidRPr="00B97EB8">
              <w:rPr>
                <w:rFonts w:cs="Calibri Light"/>
                <w:sz w:val="16"/>
                <w:szCs w:val="16"/>
                <w:lang w:eastAsia="ar-SA"/>
              </w:rPr>
              <w:t>Taupus ir racionalus išteklių naudojimas, atliekų prevencija turi teigiamas pasekmes ekonominei, visuomeninei aplinkai.</w:t>
            </w:r>
          </w:p>
          <w:p w14:paraId="137AF726" w14:textId="77777777" w:rsidR="004E0F0F" w:rsidRPr="00B97EB8" w:rsidRDefault="004E0F0F" w:rsidP="00967558">
            <w:pPr>
              <w:spacing w:before="0" w:after="0"/>
              <w:rPr>
                <w:rFonts w:cs="Calibri Light"/>
                <w:sz w:val="16"/>
                <w:szCs w:val="16"/>
                <w:lang w:eastAsia="ar-SA"/>
              </w:rPr>
            </w:pPr>
          </w:p>
          <w:p w14:paraId="6F682CB7" w14:textId="77777777" w:rsidR="004E0F0F" w:rsidRPr="00B97EB8" w:rsidRDefault="004E0F0F" w:rsidP="00967558">
            <w:pPr>
              <w:spacing w:before="0" w:after="0"/>
              <w:rPr>
                <w:rFonts w:cs="Calibri Light"/>
                <w:sz w:val="16"/>
                <w:szCs w:val="16"/>
                <w:lang w:eastAsia="ar-SA"/>
              </w:rPr>
            </w:pPr>
            <w:r w:rsidRPr="00B97EB8">
              <w:rPr>
                <w:rFonts w:cs="Calibri Light"/>
                <w:sz w:val="16"/>
                <w:szCs w:val="16"/>
                <w:lang w:eastAsia="ar-SA"/>
              </w:rPr>
              <w:t xml:space="preserve">Netiesioginės teigiamos pasekmės aplinkos komponentams mažinat sąvartynuose </w:t>
            </w:r>
            <w:r w:rsidRPr="00B97EB8">
              <w:rPr>
                <w:rFonts w:cs="Calibri Light"/>
                <w:sz w:val="16"/>
                <w:szCs w:val="16"/>
                <w:lang w:eastAsia="ar-SA"/>
              </w:rPr>
              <w:lastRenderedPageBreak/>
              <w:t>šalinamų atliekų kiekį.</w:t>
            </w:r>
          </w:p>
          <w:p w14:paraId="0A88665D" w14:textId="77777777" w:rsidR="004E0F0F" w:rsidRPr="00B97EB8" w:rsidRDefault="004E0F0F" w:rsidP="00967558">
            <w:pPr>
              <w:spacing w:before="0" w:after="0"/>
              <w:rPr>
                <w:rFonts w:cs="Calibri Light"/>
                <w:sz w:val="16"/>
                <w:szCs w:val="16"/>
                <w:lang w:eastAsia="ar-SA"/>
              </w:rPr>
            </w:pPr>
          </w:p>
          <w:p w14:paraId="2DCBB742" w14:textId="77777777" w:rsidR="004E0F0F" w:rsidRPr="00B97EB8" w:rsidRDefault="004E0F0F" w:rsidP="00967558">
            <w:pPr>
              <w:spacing w:before="0" w:after="0"/>
              <w:rPr>
                <w:rFonts w:cs="Calibri Light"/>
                <w:sz w:val="16"/>
                <w:szCs w:val="16"/>
                <w:lang w:eastAsia="ar-SA"/>
              </w:rPr>
            </w:pPr>
            <w:r w:rsidRPr="00B97EB8">
              <w:rPr>
                <w:rFonts w:cs="Calibri Light"/>
                <w:sz w:val="16"/>
                <w:szCs w:val="16"/>
                <w:lang w:eastAsia="ar-SA"/>
              </w:rPr>
              <w:t>Padidintas paslaugų prieinamumas/ patogumas gyventojams – teigiamos socialinės pasekmės.</w:t>
            </w:r>
          </w:p>
          <w:p w14:paraId="7B421EAA" w14:textId="77777777" w:rsidR="004E0F0F" w:rsidRPr="00B97EB8" w:rsidRDefault="004E0F0F" w:rsidP="00967558">
            <w:pPr>
              <w:spacing w:before="0" w:after="0"/>
              <w:rPr>
                <w:rFonts w:cs="Calibri Light"/>
                <w:sz w:val="16"/>
                <w:szCs w:val="16"/>
                <w:lang w:eastAsia="ar-SA"/>
              </w:rPr>
            </w:pPr>
          </w:p>
          <w:p w14:paraId="329F48BC" w14:textId="77777777" w:rsidR="004E0F0F" w:rsidRPr="00B97EB8" w:rsidRDefault="004E0F0F" w:rsidP="00967558">
            <w:pPr>
              <w:spacing w:before="0" w:after="0"/>
              <w:rPr>
                <w:rFonts w:cs="Calibri Light"/>
                <w:sz w:val="16"/>
                <w:szCs w:val="16"/>
                <w:lang w:eastAsia="ar-SA"/>
              </w:rPr>
            </w:pPr>
            <w:r w:rsidRPr="00B97EB8">
              <w:rPr>
                <w:rFonts w:cs="Calibri Light"/>
                <w:sz w:val="16"/>
                <w:szCs w:val="16"/>
                <w:lang w:eastAsia="ar-SA"/>
              </w:rPr>
              <w:t>Pavojingų atliekų atskiras surinkimas – neigiamo poveikio aplinkai prevencija.</w:t>
            </w:r>
          </w:p>
        </w:tc>
      </w:tr>
      <w:tr w:rsidR="00B97EB8" w:rsidRPr="00B97EB8" w14:paraId="7649F3F5" w14:textId="77777777" w:rsidTr="00B97EB8">
        <w:trPr>
          <w:trHeight w:val="173"/>
        </w:trPr>
        <w:tc>
          <w:tcPr>
            <w:tcW w:w="0" w:type="auto"/>
            <w:shd w:val="clear" w:color="auto" w:fill="auto"/>
          </w:tcPr>
          <w:p w14:paraId="1C1828CA" w14:textId="77777777" w:rsidR="004E0F0F" w:rsidRPr="00B97EB8" w:rsidRDefault="004E0F0F" w:rsidP="00967558">
            <w:pPr>
              <w:spacing w:before="0" w:after="0"/>
              <w:jc w:val="left"/>
              <w:rPr>
                <w:rFonts w:cs="Calibri Light"/>
                <w:sz w:val="16"/>
                <w:szCs w:val="16"/>
                <w:highlight w:val="yellow"/>
                <w:lang w:eastAsia="ar-SA"/>
              </w:rPr>
            </w:pPr>
            <w:r w:rsidRPr="00B97EB8">
              <w:rPr>
                <w:rFonts w:cs="Calibri Light"/>
                <w:sz w:val="16"/>
                <w:szCs w:val="16"/>
              </w:rPr>
              <w:t>3.1.1</w:t>
            </w:r>
          </w:p>
        </w:tc>
        <w:tc>
          <w:tcPr>
            <w:tcW w:w="0" w:type="auto"/>
            <w:shd w:val="clear" w:color="auto" w:fill="auto"/>
          </w:tcPr>
          <w:p w14:paraId="65E19670" w14:textId="77777777" w:rsidR="004E0F0F" w:rsidRPr="00B97EB8" w:rsidRDefault="004E0F0F" w:rsidP="00967558">
            <w:pPr>
              <w:spacing w:before="0" w:after="0"/>
              <w:rPr>
                <w:rFonts w:cs="Calibri Light"/>
                <w:sz w:val="16"/>
                <w:szCs w:val="16"/>
                <w:highlight w:val="yellow"/>
                <w:lang w:eastAsia="ar-SA"/>
              </w:rPr>
            </w:pPr>
            <w:r w:rsidRPr="00B97EB8">
              <w:rPr>
                <w:rFonts w:cs="Calibri Light"/>
                <w:sz w:val="16"/>
                <w:szCs w:val="16"/>
              </w:rPr>
              <w:t>Atnaujinti rūšiavimo centruose esančius daiktų mainų punktus – Mainukus.</w:t>
            </w:r>
          </w:p>
        </w:tc>
        <w:tc>
          <w:tcPr>
            <w:tcW w:w="0" w:type="auto"/>
            <w:vMerge/>
          </w:tcPr>
          <w:p w14:paraId="1A55245A"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shd w:val="clear" w:color="auto" w:fill="auto"/>
          </w:tcPr>
          <w:p w14:paraId="4F60461E"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B6EDA4B"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26B95094"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2E5515BC"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12F8A37"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67D62D4E"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E94F490"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5376E904"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3D61AD8"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7D08286"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52C0F0B" w14:textId="77777777" w:rsidR="004E0F0F" w:rsidRPr="00B97EB8" w:rsidRDefault="004E0F0F" w:rsidP="00967558">
            <w:pPr>
              <w:spacing w:before="0" w:after="0"/>
              <w:jc w:val="center"/>
              <w:rPr>
                <w:rFonts w:cs="Calibri Light"/>
                <w:sz w:val="16"/>
                <w:szCs w:val="16"/>
                <w:highlight w:val="yellow"/>
                <w:lang w:eastAsia="ar-SA"/>
              </w:rPr>
            </w:pPr>
          </w:p>
        </w:tc>
      </w:tr>
      <w:tr w:rsidR="00B97EB8" w:rsidRPr="00B97EB8" w14:paraId="128A1C0A" w14:textId="77777777" w:rsidTr="00B97EB8">
        <w:trPr>
          <w:trHeight w:val="173"/>
        </w:trPr>
        <w:tc>
          <w:tcPr>
            <w:tcW w:w="0" w:type="auto"/>
            <w:shd w:val="clear" w:color="auto" w:fill="auto"/>
          </w:tcPr>
          <w:p w14:paraId="0E20EB7A" w14:textId="77777777" w:rsidR="004E0F0F" w:rsidRPr="00B97EB8" w:rsidRDefault="004E0F0F" w:rsidP="00967558">
            <w:pPr>
              <w:spacing w:before="0" w:after="0"/>
              <w:jc w:val="left"/>
              <w:rPr>
                <w:rFonts w:cs="Calibri Light"/>
                <w:sz w:val="16"/>
                <w:szCs w:val="16"/>
                <w:highlight w:val="yellow"/>
                <w:lang w:eastAsia="ar-SA"/>
              </w:rPr>
            </w:pPr>
            <w:r w:rsidRPr="00B97EB8">
              <w:rPr>
                <w:rFonts w:cs="Calibri Light"/>
                <w:sz w:val="16"/>
                <w:szCs w:val="16"/>
              </w:rPr>
              <w:t>3.1.2</w:t>
            </w:r>
          </w:p>
        </w:tc>
        <w:tc>
          <w:tcPr>
            <w:tcW w:w="0" w:type="auto"/>
            <w:shd w:val="clear" w:color="auto" w:fill="auto"/>
          </w:tcPr>
          <w:p w14:paraId="1FF66956" w14:textId="77777777" w:rsidR="004E0F0F" w:rsidRPr="00B97EB8" w:rsidRDefault="004E0F0F" w:rsidP="00967558">
            <w:pPr>
              <w:spacing w:before="0" w:after="0"/>
              <w:rPr>
                <w:rFonts w:cs="Calibri Light"/>
                <w:sz w:val="16"/>
                <w:szCs w:val="16"/>
                <w:highlight w:val="yellow"/>
                <w:lang w:eastAsia="ar-SA"/>
              </w:rPr>
            </w:pPr>
            <w:r w:rsidRPr="00B97EB8">
              <w:rPr>
                <w:rFonts w:cs="Calibri Light"/>
                <w:sz w:val="16"/>
                <w:szCs w:val="16"/>
              </w:rPr>
              <w:t>Skatinti ir informuoti gyventojus, kad dar tinkamus naudoti nereikalingus baldus į rūšiavimo centrus pristatytų neišardytus.</w:t>
            </w:r>
          </w:p>
        </w:tc>
        <w:tc>
          <w:tcPr>
            <w:tcW w:w="0" w:type="auto"/>
            <w:vMerge/>
          </w:tcPr>
          <w:p w14:paraId="4B33BCB1"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shd w:val="clear" w:color="auto" w:fill="auto"/>
          </w:tcPr>
          <w:p w14:paraId="1ADAB1D6"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52E528EC"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C5FB8D5"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F4287B7"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765D4421"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730B9F38"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FE82381"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27A6BE97"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42EA7F92"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92CE047"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09A4CE46" w14:textId="77777777" w:rsidR="004E0F0F" w:rsidRPr="00B97EB8" w:rsidRDefault="004E0F0F" w:rsidP="00967558">
            <w:pPr>
              <w:spacing w:before="0" w:after="0"/>
              <w:jc w:val="center"/>
              <w:rPr>
                <w:rFonts w:cs="Calibri Light"/>
                <w:sz w:val="16"/>
                <w:szCs w:val="16"/>
                <w:highlight w:val="yellow"/>
                <w:lang w:eastAsia="ar-SA"/>
              </w:rPr>
            </w:pPr>
          </w:p>
        </w:tc>
      </w:tr>
      <w:tr w:rsidR="00B97EB8" w:rsidRPr="00B97EB8" w14:paraId="4E37D37E" w14:textId="77777777" w:rsidTr="00B97EB8">
        <w:trPr>
          <w:trHeight w:val="173"/>
        </w:trPr>
        <w:tc>
          <w:tcPr>
            <w:tcW w:w="0" w:type="auto"/>
            <w:shd w:val="clear" w:color="auto" w:fill="auto"/>
          </w:tcPr>
          <w:p w14:paraId="57625F7B" w14:textId="77777777" w:rsidR="004E0F0F" w:rsidRPr="00B97EB8" w:rsidRDefault="004E0F0F" w:rsidP="00967558">
            <w:pPr>
              <w:spacing w:before="0" w:after="0"/>
              <w:jc w:val="left"/>
              <w:rPr>
                <w:rFonts w:cs="Calibri Light"/>
                <w:sz w:val="16"/>
                <w:szCs w:val="16"/>
                <w:highlight w:val="yellow"/>
                <w:lang w:eastAsia="ar-SA"/>
              </w:rPr>
            </w:pPr>
            <w:r w:rsidRPr="00B97EB8">
              <w:rPr>
                <w:rFonts w:cs="Calibri Light"/>
                <w:sz w:val="16"/>
                <w:szCs w:val="16"/>
              </w:rPr>
              <w:t>3.1.3</w:t>
            </w:r>
          </w:p>
        </w:tc>
        <w:tc>
          <w:tcPr>
            <w:tcW w:w="0" w:type="auto"/>
            <w:shd w:val="clear" w:color="auto" w:fill="auto"/>
          </w:tcPr>
          <w:p w14:paraId="73F5E632" w14:textId="77777777" w:rsidR="004E0F0F" w:rsidRPr="00B97EB8" w:rsidRDefault="004E0F0F" w:rsidP="00967558">
            <w:pPr>
              <w:spacing w:before="0" w:after="0"/>
              <w:rPr>
                <w:rFonts w:cs="Calibri Light"/>
                <w:sz w:val="16"/>
                <w:szCs w:val="16"/>
                <w:highlight w:val="yellow"/>
                <w:lang w:eastAsia="ar-SA"/>
              </w:rPr>
            </w:pPr>
            <w:r w:rsidRPr="00B97EB8">
              <w:rPr>
                <w:rFonts w:cs="Calibri Light"/>
                <w:sz w:val="16"/>
                <w:szCs w:val="16"/>
              </w:rPr>
              <w:t>Už papildomą mokestį teikti nereikalingų, tinkamų naudoti, daiktų surinkimo paslaugas pagal individualius užsakymus.</w:t>
            </w:r>
          </w:p>
        </w:tc>
        <w:tc>
          <w:tcPr>
            <w:tcW w:w="0" w:type="auto"/>
            <w:vMerge/>
          </w:tcPr>
          <w:p w14:paraId="3B8CF750"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shd w:val="clear" w:color="auto" w:fill="auto"/>
          </w:tcPr>
          <w:p w14:paraId="29F8882A"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E8C6D67"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2C4DE076"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42A8D2C1"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61A9FF51"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51B4B206"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C1E63BA"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54E49E5A"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619BBCFB"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2EADE4AB"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602A34C8" w14:textId="77777777" w:rsidR="004E0F0F" w:rsidRPr="00B97EB8" w:rsidRDefault="004E0F0F" w:rsidP="00967558">
            <w:pPr>
              <w:spacing w:before="0" w:after="0"/>
              <w:jc w:val="center"/>
              <w:rPr>
                <w:rFonts w:cs="Calibri Light"/>
                <w:sz w:val="16"/>
                <w:szCs w:val="16"/>
                <w:highlight w:val="yellow"/>
                <w:lang w:eastAsia="ar-SA"/>
              </w:rPr>
            </w:pPr>
          </w:p>
        </w:tc>
      </w:tr>
      <w:tr w:rsidR="00B97EB8" w:rsidRPr="00B97EB8" w14:paraId="4741A71D" w14:textId="77777777" w:rsidTr="00B97EB8">
        <w:trPr>
          <w:trHeight w:val="173"/>
        </w:trPr>
        <w:tc>
          <w:tcPr>
            <w:tcW w:w="0" w:type="auto"/>
            <w:shd w:val="clear" w:color="auto" w:fill="auto"/>
          </w:tcPr>
          <w:p w14:paraId="4EB965C2" w14:textId="77777777" w:rsidR="004E0F0F" w:rsidRPr="00B97EB8" w:rsidRDefault="004E0F0F" w:rsidP="00967558">
            <w:pPr>
              <w:spacing w:before="0" w:after="0"/>
              <w:jc w:val="left"/>
              <w:rPr>
                <w:rFonts w:cs="Calibri Light"/>
                <w:sz w:val="16"/>
                <w:szCs w:val="16"/>
                <w:highlight w:val="yellow"/>
                <w:lang w:eastAsia="ar-SA"/>
              </w:rPr>
            </w:pPr>
            <w:r w:rsidRPr="00B97EB8">
              <w:rPr>
                <w:rFonts w:cs="Calibri Light"/>
                <w:sz w:val="16"/>
                <w:szCs w:val="16"/>
              </w:rPr>
              <w:t>3.1.4</w:t>
            </w:r>
          </w:p>
        </w:tc>
        <w:tc>
          <w:tcPr>
            <w:tcW w:w="0" w:type="auto"/>
            <w:shd w:val="clear" w:color="auto" w:fill="auto"/>
          </w:tcPr>
          <w:p w14:paraId="3981AD47" w14:textId="77777777" w:rsidR="004E0F0F" w:rsidRPr="00B97EB8" w:rsidRDefault="004E0F0F" w:rsidP="00967558">
            <w:pPr>
              <w:spacing w:before="0" w:after="0"/>
              <w:rPr>
                <w:rFonts w:cs="Calibri Light"/>
                <w:sz w:val="16"/>
                <w:szCs w:val="16"/>
                <w:highlight w:val="yellow"/>
                <w:lang w:eastAsia="ar-SA"/>
              </w:rPr>
            </w:pPr>
            <w:r w:rsidRPr="00B97EB8">
              <w:rPr>
                <w:rFonts w:cs="Calibri Light"/>
                <w:sz w:val="16"/>
                <w:szCs w:val="16"/>
              </w:rPr>
              <w:t>Teikti mobilaus konteinerio paslaugą, kuriuo būtų sudarytos sąlygos daugiabučių namų gyventojams nemokamai atiduoti pakartotiniam naudojimui tinkamus daiktus.</w:t>
            </w:r>
          </w:p>
        </w:tc>
        <w:tc>
          <w:tcPr>
            <w:tcW w:w="0" w:type="auto"/>
            <w:vMerge/>
          </w:tcPr>
          <w:p w14:paraId="3EE1428D"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shd w:val="clear" w:color="auto" w:fill="auto"/>
          </w:tcPr>
          <w:p w14:paraId="62C2F92E"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6CDE515E"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27E4866D"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0505C012"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48A6160E"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26A8F4AC"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ABF3F4E"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55EC5E7D"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67F1C25E"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40BA6BA3"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4AC01DBD" w14:textId="77777777" w:rsidR="004E0F0F" w:rsidRPr="00B97EB8" w:rsidRDefault="004E0F0F" w:rsidP="00967558">
            <w:pPr>
              <w:spacing w:before="0" w:after="0"/>
              <w:jc w:val="center"/>
              <w:rPr>
                <w:rFonts w:cs="Calibri Light"/>
                <w:sz w:val="16"/>
                <w:szCs w:val="16"/>
                <w:highlight w:val="yellow"/>
                <w:lang w:eastAsia="ar-SA"/>
              </w:rPr>
            </w:pPr>
          </w:p>
        </w:tc>
      </w:tr>
      <w:tr w:rsidR="00B97EB8" w:rsidRPr="00B97EB8" w14:paraId="3F84297D" w14:textId="77777777" w:rsidTr="00B97EB8">
        <w:trPr>
          <w:trHeight w:val="173"/>
        </w:trPr>
        <w:tc>
          <w:tcPr>
            <w:tcW w:w="0" w:type="auto"/>
            <w:shd w:val="clear" w:color="auto" w:fill="auto"/>
          </w:tcPr>
          <w:p w14:paraId="3CB4DA01" w14:textId="77777777" w:rsidR="004E0F0F" w:rsidRPr="00B97EB8" w:rsidRDefault="004E0F0F" w:rsidP="00967558">
            <w:pPr>
              <w:spacing w:before="0" w:after="0"/>
              <w:jc w:val="left"/>
              <w:rPr>
                <w:rFonts w:cs="Calibri Light"/>
                <w:sz w:val="16"/>
                <w:szCs w:val="16"/>
                <w:highlight w:val="yellow"/>
                <w:lang w:eastAsia="ar-SA"/>
              </w:rPr>
            </w:pPr>
            <w:r w:rsidRPr="00B97EB8">
              <w:rPr>
                <w:rFonts w:cs="Calibri Light"/>
                <w:sz w:val="16"/>
                <w:szCs w:val="16"/>
              </w:rPr>
              <w:t>3.1.5</w:t>
            </w:r>
          </w:p>
        </w:tc>
        <w:tc>
          <w:tcPr>
            <w:tcW w:w="0" w:type="auto"/>
            <w:shd w:val="clear" w:color="auto" w:fill="auto"/>
          </w:tcPr>
          <w:p w14:paraId="011C235F" w14:textId="77777777" w:rsidR="004E0F0F" w:rsidRPr="00B97EB8" w:rsidRDefault="004E0F0F" w:rsidP="00967558">
            <w:pPr>
              <w:spacing w:before="0" w:after="0"/>
              <w:rPr>
                <w:rFonts w:cs="Calibri Light"/>
                <w:sz w:val="16"/>
                <w:szCs w:val="16"/>
                <w:highlight w:val="yellow"/>
                <w:lang w:eastAsia="ar-SA"/>
              </w:rPr>
            </w:pPr>
            <w:r w:rsidRPr="00B97EB8">
              <w:rPr>
                <w:rFonts w:cs="Calibri Light"/>
                <w:sz w:val="16"/>
                <w:szCs w:val="16"/>
              </w:rPr>
              <w:t xml:space="preserve">Už dar tinkamus naudoti nereikalingus daiktus, nustatant minimalų jų kiekį, neatlygintinai </w:t>
            </w:r>
            <w:r w:rsidRPr="00B97EB8">
              <w:rPr>
                <w:rFonts w:cs="Calibri Light"/>
                <w:sz w:val="16"/>
                <w:szCs w:val="16"/>
              </w:rPr>
              <w:lastRenderedPageBreak/>
              <w:t>dalinti žaliųjų ar maisto atliekų kompostą, daugkartinio naudojimo ar aplinkai draugiškas priemones</w:t>
            </w:r>
          </w:p>
        </w:tc>
        <w:tc>
          <w:tcPr>
            <w:tcW w:w="0" w:type="auto"/>
            <w:vMerge/>
          </w:tcPr>
          <w:p w14:paraId="2F85A02C"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shd w:val="clear" w:color="auto" w:fill="auto"/>
          </w:tcPr>
          <w:p w14:paraId="345E755A"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26C8D9F9"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025EE03E"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0CCD5DE4"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D97A7DE"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7E0FD307"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401FB59E"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B8754D4"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1CE081B"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4819CB66"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209CEEDC" w14:textId="77777777" w:rsidR="004E0F0F" w:rsidRPr="00B97EB8" w:rsidRDefault="004E0F0F" w:rsidP="00967558">
            <w:pPr>
              <w:spacing w:before="0" w:after="0"/>
              <w:jc w:val="center"/>
              <w:rPr>
                <w:rFonts w:cs="Calibri Light"/>
                <w:sz w:val="16"/>
                <w:szCs w:val="16"/>
                <w:highlight w:val="yellow"/>
                <w:lang w:eastAsia="ar-SA"/>
              </w:rPr>
            </w:pPr>
          </w:p>
        </w:tc>
      </w:tr>
      <w:tr w:rsidR="00B97EB8" w:rsidRPr="00B97EB8" w14:paraId="53359601" w14:textId="77777777" w:rsidTr="00B97EB8">
        <w:trPr>
          <w:trHeight w:val="173"/>
        </w:trPr>
        <w:tc>
          <w:tcPr>
            <w:tcW w:w="0" w:type="auto"/>
            <w:shd w:val="clear" w:color="auto" w:fill="auto"/>
          </w:tcPr>
          <w:p w14:paraId="4C3889C2" w14:textId="77777777" w:rsidR="004E0F0F" w:rsidRPr="00B97EB8" w:rsidRDefault="004E0F0F" w:rsidP="00967558">
            <w:pPr>
              <w:spacing w:before="0" w:after="0"/>
              <w:jc w:val="left"/>
              <w:rPr>
                <w:rFonts w:cs="Calibri Light"/>
                <w:sz w:val="16"/>
                <w:szCs w:val="16"/>
                <w:highlight w:val="yellow"/>
                <w:lang w:eastAsia="ar-SA"/>
              </w:rPr>
            </w:pPr>
            <w:r w:rsidRPr="00B97EB8">
              <w:rPr>
                <w:rFonts w:cs="Calibri Light"/>
                <w:sz w:val="16"/>
                <w:szCs w:val="16"/>
              </w:rPr>
              <w:t>3.1.6</w:t>
            </w:r>
          </w:p>
        </w:tc>
        <w:tc>
          <w:tcPr>
            <w:tcW w:w="0" w:type="auto"/>
            <w:shd w:val="clear" w:color="auto" w:fill="auto"/>
          </w:tcPr>
          <w:p w14:paraId="3009C027" w14:textId="77777777" w:rsidR="004E0F0F" w:rsidRPr="00B97EB8" w:rsidRDefault="004E0F0F" w:rsidP="00967558">
            <w:pPr>
              <w:spacing w:before="0" w:after="0"/>
              <w:rPr>
                <w:rFonts w:cs="Calibri Light"/>
                <w:sz w:val="16"/>
                <w:szCs w:val="16"/>
                <w:highlight w:val="yellow"/>
                <w:lang w:eastAsia="ar-SA"/>
              </w:rPr>
            </w:pPr>
            <w:r w:rsidRPr="00B97EB8">
              <w:rPr>
                <w:rFonts w:cs="Calibri Light"/>
                <w:sz w:val="16"/>
                <w:szCs w:val="16"/>
              </w:rPr>
              <w:t xml:space="preserve">Bendradarbiaujant su ugdymo įstaigomis, sudaryti sąlygas jų mokiniams atlikti praktiką taisant, atnaujinant nereikalingus daiktus, vertinti jų </w:t>
            </w:r>
            <w:proofErr w:type="spellStart"/>
            <w:r w:rsidRPr="00B97EB8">
              <w:rPr>
                <w:rFonts w:cs="Calibri Light"/>
                <w:sz w:val="16"/>
                <w:szCs w:val="16"/>
              </w:rPr>
              <w:t>perdirbamumą</w:t>
            </w:r>
            <w:proofErr w:type="spellEnd"/>
            <w:r w:rsidRPr="00B97EB8">
              <w:rPr>
                <w:rFonts w:cs="Calibri Light"/>
                <w:sz w:val="16"/>
                <w:szCs w:val="16"/>
              </w:rPr>
              <w:t xml:space="preserve">, </w:t>
            </w:r>
            <w:proofErr w:type="spellStart"/>
            <w:r w:rsidRPr="00B97EB8">
              <w:rPr>
                <w:rFonts w:cs="Calibri Light"/>
                <w:sz w:val="16"/>
                <w:szCs w:val="16"/>
              </w:rPr>
              <w:t>pataisomumą</w:t>
            </w:r>
            <w:proofErr w:type="spellEnd"/>
            <w:r w:rsidRPr="00B97EB8">
              <w:rPr>
                <w:rFonts w:cs="Calibri Light"/>
                <w:sz w:val="16"/>
                <w:szCs w:val="16"/>
              </w:rPr>
              <w:t xml:space="preserve">, ilgaamžiškumą, organizuoti </w:t>
            </w:r>
            <w:proofErr w:type="spellStart"/>
            <w:r w:rsidRPr="00B97EB8">
              <w:rPr>
                <w:rFonts w:cs="Calibri Light"/>
                <w:sz w:val="16"/>
                <w:szCs w:val="16"/>
              </w:rPr>
              <w:t>eko</w:t>
            </w:r>
            <w:proofErr w:type="spellEnd"/>
            <w:r w:rsidRPr="00B97EB8">
              <w:rPr>
                <w:rFonts w:cs="Calibri Light"/>
                <w:sz w:val="16"/>
                <w:szCs w:val="16"/>
              </w:rPr>
              <w:t xml:space="preserve">-dizaino principais paremtų gaminių projektavimo projektus ar konkursus. </w:t>
            </w:r>
          </w:p>
        </w:tc>
        <w:tc>
          <w:tcPr>
            <w:tcW w:w="0" w:type="auto"/>
            <w:vMerge/>
          </w:tcPr>
          <w:p w14:paraId="011D687F"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shd w:val="clear" w:color="auto" w:fill="auto"/>
          </w:tcPr>
          <w:p w14:paraId="603E78D2"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57AE0254"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499C475A"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0B6A24AF"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020E1104"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70AF65D8"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3E313CC"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097B3AFA"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57922F55"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E2EB7A8"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01487177" w14:textId="77777777" w:rsidR="004E0F0F" w:rsidRPr="00B97EB8" w:rsidRDefault="004E0F0F" w:rsidP="00967558">
            <w:pPr>
              <w:spacing w:before="0" w:after="0"/>
              <w:jc w:val="center"/>
              <w:rPr>
                <w:rFonts w:cs="Calibri Light"/>
                <w:sz w:val="16"/>
                <w:szCs w:val="16"/>
                <w:highlight w:val="yellow"/>
                <w:lang w:eastAsia="ar-SA"/>
              </w:rPr>
            </w:pPr>
          </w:p>
        </w:tc>
      </w:tr>
      <w:tr w:rsidR="00B97EB8" w:rsidRPr="00B97EB8" w14:paraId="6426C2EB" w14:textId="77777777" w:rsidTr="00B97EB8">
        <w:trPr>
          <w:trHeight w:val="173"/>
        </w:trPr>
        <w:tc>
          <w:tcPr>
            <w:tcW w:w="0" w:type="auto"/>
            <w:shd w:val="clear" w:color="auto" w:fill="auto"/>
          </w:tcPr>
          <w:p w14:paraId="49C891E9" w14:textId="77777777" w:rsidR="004E0F0F" w:rsidRPr="00B97EB8" w:rsidRDefault="004E0F0F" w:rsidP="00967558">
            <w:pPr>
              <w:spacing w:before="0" w:after="0"/>
              <w:jc w:val="left"/>
              <w:rPr>
                <w:rFonts w:cs="Calibri Light"/>
                <w:sz w:val="16"/>
                <w:szCs w:val="16"/>
                <w:highlight w:val="yellow"/>
                <w:lang w:eastAsia="ar-SA"/>
              </w:rPr>
            </w:pPr>
            <w:r w:rsidRPr="00B97EB8">
              <w:rPr>
                <w:rFonts w:cs="Calibri Light"/>
                <w:sz w:val="16"/>
                <w:szCs w:val="16"/>
              </w:rPr>
              <w:t>3.1.7</w:t>
            </w:r>
          </w:p>
        </w:tc>
        <w:tc>
          <w:tcPr>
            <w:tcW w:w="0" w:type="auto"/>
            <w:shd w:val="clear" w:color="auto" w:fill="auto"/>
          </w:tcPr>
          <w:p w14:paraId="2E926C04" w14:textId="77777777" w:rsidR="004E0F0F" w:rsidRPr="00B97EB8" w:rsidRDefault="004E0F0F" w:rsidP="00967558">
            <w:pPr>
              <w:spacing w:before="0" w:after="0"/>
              <w:rPr>
                <w:rFonts w:cs="Calibri Light"/>
                <w:sz w:val="16"/>
                <w:szCs w:val="16"/>
                <w:highlight w:val="yellow"/>
                <w:lang w:eastAsia="ar-SA"/>
              </w:rPr>
            </w:pPr>
            <w:r w:rsidRPr="00B97EB8">
              <w:rPr>
                <w:rFonts w:cs="Calibri Light"/>
                <w:sz w:val="16"/>
                <w:szCs w:val="16"/>
              </w:rPr>
              <w:t xml:space="preserve">Sudaryti patrauklias sąlygas naujų ir dėvėtų drabužių bei avalynės bei kitų prekių (namų apyvokos daiktų, baldų, elektros prietaisų ir pan.) pardavėjams, neparduotas prekes perduoti pakartotiniam naudojimui į daiktų mainų punktus.  </w:t>
            </w:r>
          </w:p>
        </w:tc>
        <w:tc>
          <w:tcPr>
            <w:tcW w:w="0" w:type="auto"/>
            <w:vMerge/>
          </w:tcPr>
          <w:p w14:paraId="42469D29"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shd w:val="clear" w:color="auto" w:fill="auto"/>
          </w:tcPr>
          <w:p w14:paraId="2A080137"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0237439"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B2E6EFF"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7F6500A1"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60D61214"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0F807132"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4D833C2B"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EA80F85"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5068293F"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47033E1D"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6272AB69" w14:textId="77777777" w:rsidR="004E0F0F" w:rsidRPr="00B97EB8" w:rsidRDefault="004E0F0F" w:rsidP="00967558">
            <w:pPr>
              <w:spacing w:before="0" w:after="0"/>
              <w:jc w:val="center"/>
              <w:rPr>
                <w:rFonts w:cs="Calibri Light"/>
                <w:sz w:val="16"/>
                <w:szCs w:val="16"/>
                <w:highlight w:val="yellow"/>
                <w:lang w:eastAsia="ar-SA"/>
              </w:rPr>
            </w:pPr>
          </w:p>
        </w:tc>
      </w:tr>
      <w:tr w:rsidR="00B97EB8" w:rsidRPr="00B97EB8" w14:paraId="14EC89A7" w14:textId="77777777" w:rsidTr="00B97EB8">
        <w:trPr>
          <w:trHeight w:val="173"/>
        </w:trPr>
        <w:tc>
          <w:tcPr>
            <w:tcW w:w="0" w:type="auto"/>
            <w:shd w:val="clear" w:color="auto" w:fill="auto"/>
          </w:tcPr>
          <w:p w14:paraId="3E10A12A" w14:textId="77777777" w:rsidR="004E0F0F" w:rsidRPr="00B97EB8" w:rsidRDefault="004E0F0F" w:rsidP="00967558">
            <w:pPr>
              <w:spacing w:before="0" w:after="0"/>
              <w:jc w:val="left"/>
              <w:rPr>
                <w:rFonts w:cs="Calibri Light"/>
                <w:sz w:val="16"/>
                <w:szCs w:val="16"/>
                <w:highlight w:val="yellow"/>
                <w:lang w:eastAsia="ar-SA"/>
              </w:rPr>
            </w:pPr>
            <w:r w:rsidRPr="00B97EB8">
              <w:rPr>
                <w:rFonts w:cs="Calibri Light"/>
                <w:sz w:val="16"/>
                <w:szCs w:val="16"/>
              </w:rPr>
              <w:t>3.1.8</w:t>
            </w:r>
          </w:p>
        </w:tc>
        <w:tc>
          <w:tcPr>
            <w:tcW w:w="0" w:type="auto"/>
            <w:shd w:val="clear" w:color="auto" w:fill="auto"/>
          </w:tcPr>
          <w:p w14:paraId="1F03A266" w14:textId="77777777" w:rsidR="004E0F0F" w:rsidRPr="00B97EB8" w:rsidRDefault="004E0F0F" w:rsidP="00967558">
            <w:pPr>
              <w:spacing w:before="0" w:after="0"/>
              <w:rPr>
                <w:rFonts w:cs="Calibri Light"/>
                <w:sz w:val="16"/>
                <w:szCs w:val="16"/>
                <w:highlight w:val="yellow"/>
                <w:lang w:eastAsia="ar-SA"/>
              </w:rPr>
            </w:pPr>
            <w:r w:rsidRPr="00B97EB8">
              <w:rPr>
                <w:rFonts w:cs="Calibri Light"/>
                <w:sz w:val="16"/>
                <w:szCs w:val="16"/>
              </w:rPr>
              <w:t>Savivaldybėje bent viename daiktų mainų punkte sudaryti sąlygas mainytis tinkamais naudoti remonto ir statybinių medžiagų ir priemonių likučiais.</w:t>
            </w:r>
          </w:p>
        </w:tc>
        <w:tc>
          <w:tcPr>
            <w:tcW w:w="0" w:type="auto"/>
            <w:vMerge/>
          </w:tcPr>
          <w:p w14:paraId="6979EA3C"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shd w:val="clear" w:color="auto" w:fill="auto"/>
          </w:tcPr>
          <w:p w14:paraId="051BEF12"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BAF2EE7"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2AA71196"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665A6DC6"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6322D4E"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E00E426"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433D6557"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256584C9"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42A3E61D"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24BFD13C"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6DCAB772" w14:textId="77777777" w:rsidR="004E0F0F" w:rsidRPr="00B97EB8" w:rsidRDefault="004E0F0F" w:rsidP="00967558">
            <w:pPr>
              <w:spacing w:before="0" w:after="0"/>
              <w:jc w:val="center"/>
              <w:rPr>
                <w:rFonts w:cs="Calibri Light"/>
                <w:sz w:val="16"/>
                <w:szCs w:val="16"/>
                <w:highlight w:val="yellow"/>
                <w:lang w:eastAsia="ar-SA"/>
              </w:rPr>
            </w:pPr>
          </w:p>
        </w:tc>
      </w:tr>
      <w:tr w:rsidR="00B97EB8" w:rsidRPr="00B97EB8" w14:paraId="3EE2E79B" w14:textId="77777777" w:rsidTr="00B97EB8">
        <w:trPr>
          <w:trHeight w:val="173"/>
        </w:trPr>
        <w:tc>
          <w:tcPr>
            <w:tcW w:w="0" w:type="auto"/>
            <w:shd w:val="clear" w:color="auto" w:fill="auto"/>
          </w:tcPr>
          <w:p w14:paraId="51697B19" w14:textId="77777777" w:rsidR="004E0F0F" w:rsidRPr="00B97EB8" w:rsidRDefault="004E0F0F" w:rsidP="00967558">
            <w:pPr>
              <w:spacing w:before="0" w:after="0"/>
              <w:jc w:val="left"/>
              <w:rPr>
                <w:rFonts w:cs="Calibri Light"/>
                <w:sz w:val="16"/>
                <w:szCs w:val="16"/>
                <w:highlight w:val="yellow"/>
                <w:lang w:eastAsia="ar-SA"/>
              </w:rPr>
            </w:pPr>
            <w:r w:rsidRPr="00B97EB8">
              <w:rPr>
                <w:rFonts w:cs="Calibri Light"/>
                <w:sz w:val="16"/>
                <w:szCs w:val="16"/>
              </w:rPr>
              <w:t>3.1.9</w:t>
            </w:r>
          </w:p>
        </w:tc>
        <w:tc>
          <w:tcPr>
            <w:tcW w:w="0" w:type="auto"/>
            <w:shd w:val="clear" w:color="auto" w:fill="auto"/>
          </w:tcPr>
          <w:p w14:paraId="56A44719" w14:textId="77777777" w:rsidR="004E0F0F" w:rsidRPr="00B97EB8" w:rsidRDefault="004E0F0F" w:rsidP="00967558">
            <w:pPr>
              <w:spacing w:before="0" w:after="0"/>
              <w:rPr>
                <w:rFonts w:cs="Calibri Light"/>
                <w:sz w:val="16"/>
                <w:szCs w:val="16"/>
                <w:highlight w:val="yellow"/>
                <w:lang w:eastAsia="ar-SA"/>
              </w:rPr>
            </w:pPr>
            <w:r w:rsidRPr="00B97EB8">
              <w:rPr>
                <w:rFonts w:cs="Calibri Light"/>
                <w:sz w:val="16"/>
                <w:szCs w:val="16"/>
              </w:rPr>
              <w:t>Bendradarbiaujant su įvairia taisymo, atnaujinimo veikla užsiimančiais asmenimis, restauruoti nereikalingus daiktus (pvz. baldus, dviračius), kurie tinkami naudoti pakartotinai ir atiduoti socialiai remtinoms grupėms ar senelių namams.</w:t>
            </w:r>
          </w:p>
        </w:tc>
        <w:tc>
          <w:tcPr>
            <w:tcW w:w="0" w:type="auto"/>
            <w:vMerge/>
          </w:tcPr>
          <w:p w14:paraId="77485BD3"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shd w:val="clear" w:color="auto" w:fill="auto"/>
          </w:tcPr>
          <w:p w14:paraId="2DF7B460"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2CF90FB"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3FF9B950"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6A46FA84"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40058C98"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2FEF799D"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1194013"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10BBC9AF"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0F34FB92"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7EA3BDF7" w14:textId="77777777" w:rsidR="004E0F0F" w:rsidRPr="00B97EB8" w:rsidRDefault="004E0F0F" w:rsidP="00967558">
            <w:pPr>
              <w:spacing w:before="0" w:after="0"/>
              <w:jc w:val="center"/>
              <w:rPr>
                <w:rFonts w:cs="Calibri Light"/>
                <w:sz w:val="16"/>
                <w:szCs w:val="16"/>
                <w:highlight w:val="yellow"/>
                <w:lang w:eastAsia="ar-SA"/>
              </w:rPr>
            </w:pPr>
          </w:p>
        </w:tc>
        <w:tc>
          <w:tcPr>
            <w:tcW w:w="0" w:type="auto"/>
            <w:vMerge/>
          </w:tcPr>
          <w:p w14:paraId="6ABBBA31" w14:textId="77777777" w:rsidR="004E0F0F" w:rsidRPr="00B97EB8" w:rsidRDefault="004E0F0F" w:rsidP="00967558">
            <w:pPr>
              <w:spacing w:before="0" w:after="0"/>
              <w:jc w:val="center"/>
              <w:rPr>
                <w:rFonts w:cs="Calibri Light"/>
                <w:sz w:val="16"/>
                <w:szCs w:val="16"/>
                <w:highlight w:val="yellow"/>
                <w:lang w:eastAsia="ar-SA"/>
              </w:rPr>
            </w:pPr>
          </w:p>
        </w:tc>
      </w:tr>
      <w:tr w:rsidR="00FD07B4" w:rsidRPr="00B97EB8" w14:paraId="612F6E8F" w14:textId="77777777" w:rsidTr="00B97EB8">
        <w:trPr>
          <w:trHeight w:val="173"/>
        </w:trPr>
        <w:tc>
          <w:tcPr>
            <w:tcW w:w="0" w:type="auto"/>
            <w:gridSpan w:val="2"/>
            <w:shd w:val="clear" w:color="auto" w:fill="E1E1D5" w:themeFill="background2"/>
          </w:tcPr>
          <w:p w14:paraId="3D745AD4" w14:textId="5527F333" w:rsidR="00B97EB8" w:rsidRPr="00B97EB8" w:rsidRDefault="00B97EB8" w:rsidP="00B97EB8">
            <w:pPr>
              <w:spacing w:before="0" w:after="0"/>
              <w:rPr>
                <w:rFonts w:cs="Calibri Light"/>
                <w:b/>
                <w:bCs/>
                <w:sz w:val="16"/>
                <w:szCs w:val="16"/>
                <w:lang w:eastAsia="ar-SA"/>
              </w:rPr>
            </w:pPr>
            <w:r w:rsidRPr="00B97EB8">
              <w:rPr>
                <w:rFonts w:cs="Calibri Light"/>
                <w:sz w:val="16"/>
                <w:szCs w:val="16"/>
              </w:rPr>
              <w:t>3.2 uždavinys. Iki 2027 m. padidinti perduotų perdirbti / perdirbtų KA kiekį.</w:t>
            </w:r>
          </w:p>
        </w:tc>
        <w:tc>
          <w:tcPr>
            <w:tcW w:w="0" w:type="auto"/>
          </w:tcPr>
          <w:p w14:paraId="33CD48FD" w14:textId="77777777" w:rsidR="00B97EB8" w:rsidRPr="00B97EB8" w:rsidRDefault="00B97EB8" w:rsidP="00B97EB8">
            <w:pPr>
              <w:spacing w:before="0" w:after="0"/>
              <w:jc w:val="center"/>
              <w:rPr>
                <w:rFonts w:cs="Calibri Light"/>
                <w:sz w:val="16"/>
                <w:szCs w:val="16"/>
                <w:lang w:eastAsia="ar-SA"/>
              </w:rPr>
            </w:pPr>
          </w:p>
        </w:tc>
        <w:tc>
          <w:tcPr>
            <w:tcW w:w="0" w:type="auto"/>
            <w:shd w:val="clear" w:color="auto" w:fill="auto"/>
          </w:tcPr>
          <w:p w14:paraId="6575E0CF" w14:textId="77777777" w:rsidR="00B97EB8" w:rsidRPr="00B97EB8" w:rsidRDefault="00B97EB8" w:rsidP="00B97EB8">
            <w:pPr>
              <w:spacing w:before="0" w:after="0"/>
              <w:jc w:val="center"/>
              <w:rPr>
                <w:rFonts w:cs="Calibri Light"/>
                <w:sz w:val="16"/>
                <w:szCs w:val="16"/>
                <w:lang w:eastAsia="ar-SA"/>
              </w:rPr>
            </w:pPr>
          </w:p>
        </w:tc>
        <w:tc>
          <w:tcPr>
            <w:tcW w:w="0" w:type="auto"/>
          </w:tcPr>
          <w:p w14:paraId="763E494D" w14:textId="77777777" w:rsidR="00B97EB8" w:rsidRPr="00B97EB8" w:rsidRDefault="00B97EB8" w:rsidP="00B97EB8">
            <w:pPr>
              <w:spacing w:before="0" w:after="0"/>
              <w:jc w:val="center"/>
              <w:rPr>
                <w:rFonts w:cs="Calibri Light"/>
                <w:sz w:val="16"/>
                <w:szCs w:val="16"/>
                <w:lang w:eastAsia="ar-SA"/>
              </w:rPr>
            </w:pPr>
          </w:p>
        </w:tc>
        <w:tc>
          <w:tcPr>
            <w:tcW w:w="0" w:type="auto"/>
          </w:tcPr>
          <w:p w14:paraId="4E8F0296" w14:textId="77777777" w:rsidR="00B97EB8" w:rsidRPr="00B97EB8" w:rsidRDefault="00B97EB8" w:rsidP="00B97EB8">
            <w:pPr>
              <w:spacing w:before="0" w:after="0"/>
              <w:jc w:val="center"/>
              <w:rPr>
                <w:rFonts w:cs="Calibri Light"/>
                <w:sz w:val="16"/>
                <w:szCs w:val="16"/>
                <w:lang w:eastAsia="ar-SA"/>
              </w:rPr>
            </w:pPr>
          </w:p>
        </w:tc>
        <w:tc>
          <w:tcPr>
            <w:tcW w:w="0" w:type="auto"/>
          </w:tcPr>
          <w:p w14:paraId="5F6318D2" w14:textId="77777777" w:rsidR="00B97EB8" w:rsidRPr="00B97EB8" w:rsidRDefault="00B97EB8" w:rsidP="00B97EB8">
            <w:pPr>
              <w:spacing w:before="0" w:after="0"/>
              <w:jc w:val="center"/>
              <w:rPr>
                <w:rFonts w:cs="Calibri Light"/>
                <w:sz w:val="16"/>
                <w:szCs w:val="16"/>
                <w:lang w:eastAsia="ar-SA"/>
              </w:rPr>
            </w:pPr>
          </w:p>
        </w:tc>
        <w:tc>
          <w:tcPr>
            <w:tcW w:w="0" w:type="auto"/>
          </w:tcPr>
          <w:p w14:paraId="77BC1271" w14:textId="77777777" w:rsidR="00B97EB8" w:rsidRPr="00B97EB8" w:rsidRDefault="00B97EB8" w:rsidP="00B97EB8">
            <w:pPr>
              <w:spacing w:before="0" w:after="0"/>
              <w:jc w:val="center"/>
              <w:rPr>
                <w:rFonts w:cs="Calibri Light"/>
                <w:sz w:val="16"/>
                <w:szCs w:val="16"/>
                <w:lang w:eastAsia="ar-SA"/>
              </w:rPr>
            </w:pPr>
          </w:p>
        </w:tc>
        <w:tc>
          <w:tcPr>
            <w:tcW w:w="0" w:type="auto"/>
          </w:tcPr>
          <w:p w14:paraId="051C774F" w14:textId="77777777" w:rsidR="00B97EB8" w:rsidRPr="00B97EB8" w:rsidRDefault="00B97EB8" w:rsidP="00B97EB8">
            <w:pPr>
              <w:spacing w:before="0" w:after="0"/>
              <w:jc w:val="center"/>
              <w:rPr>
                <w:rFonts w:cs="Calibri Light"/>
                <w:sz w:val="16"/>
                <w:szCs w:val="16"/>
                <w:lang w:eastAsia="ar-SA"/>
              </w:rPr>
            </w:pPr>
          </w:p>
        </w:tc>
        <w:tc>
          <w:tcPr>
            <w:tcW w:w="0" w:type="auto"/>
          </w:tcPr>
          <w:p w14:paraId="3019C7B9" w14:textId="77777777" w:rsidR="00B97EB8" w:rsidRPr="00B97EB8" w:rsidRDefault="00B97EB8" w:rsidP="00B97EB8">
            <w:pPr>
              <w:spacing w:before="0" w:after="0"/>
              <w:jc w:val="center"/>
              <w:rPr>
                <w:rFonts w:cs="Calibri Light"/>
                <w:sz w:val="16"/>
                <w:szCs w:val="16"/>
                <w:lang w:eastAsia="ar-SA"/>
              </w:rPr>
            </w:pPr>
          </w:p>
        </w:tc>
        <w:tc>
          <w:tcPr>
            <w:tcW w:w="0" w:type="auto"/>
          </w:tcPr>
          <w:p w14:paraId="680FDC9F" w14:textId="77777777" w:rsidR="00B97EB8" w:rsidRPr="00B97EB8" w:rsidRDefault="00B97EB8" w:rsidP="00B97EB8">
            <w:pPr>
              <w:spacing w:before="0" w:after="0"/>
              <w:jc w:val="center"/>
              <w:rPr>
                <w:rFonts w:cs="Calibri Light"/>
                <w:sz w:val="16"/>
                <w:szCs w:val="16"/>
                <w:lang w:eastAsia="ar-SA"/>
              </w:rPr>
            </w:pPr>
          </w:p>
        </w:tc>
        <w:tc>
          <w:tcPr>
            <w:tcW w:w="0" w:type="auto"/>
          </w:tcPr>
          <w:p w14:paraId="438FA67D" w14:textId="77777777" w:rsidR="00B97EB8" w:rsidRPr="00B97EB8" w:rsidRDefault="00B97EB8" w:rsidP="00B97EB8">
            <w:pPr>
              <w:spacing w:before="0" w:after="0"/>
              <w:jc w:val="center"/>
              <w:rPr>
                <w:rFonts w:cs="Calibri Light"/>
                <w:sz w:val="16"/>
                <w:szCs w:val="16"/>
                <w:lang w:eastAsia="ar-SA"/>
              </w:rPr>
            </w:pPr>
          </w:p>
        </w:tc>
        <w:tc>
          <w:tcPr>
            <w:tcW w:w="0" w:type="auto"/>
          </w:tcPr>
          <w:p w14:paraId="78F2E45F" w14:textId="77777777" w:rsidR="00B97EB8" w:rsidRPr="00B97EB8" w:rsidRDefault="00B97EB8" w:rsidP="00B97EB8">
            <w:pPr>
              <w:spacing w:before="0" w:after="0"/>
              <w:jc w:val="center"/>
              <w:rPr>
                <w:rFonts w:cs="Calibri Light"/>
                <w:sz w:val="16"/>
                <w:szCs w:val="16"/>
                <w:lang w:eastAsia="ar-SA"/>
              </w:rPr>
            </w:pPr>
          </w:p>
        </w:tc>
        <w:tc>
          <w:tcPr>
            <w:tcW w:w="0" w:type="auto"/>
          </w:tcPr>
          <w:p w14:paraId="192FFDFC" w14:textId="77777777" w:rsidR="00B97EB8" w:rsidRPr="00B97EB8" w:rsidRDefault="00B97EB8" w:rsidP="00B97EB8">
            <w:pPr>
              <w:spacing w:before="0" w:after="0"/>
              <w:jc w:val="center"/>
              <w:rPr>
                <w:rFonts w:cs="Calibri Light"/>
                <w:sz w:val="16"/>
                <w:szCs w:val="16"/>
                <w:lang w:eastAsia="ar-SA"/>
              </w:rPr>
            </w:pPr>
          </w:p>
        </w:tc>
      </w:tr>
      <w:tr w:rsidR="00B97EB8" w:rsidRPr="00B97EB8" w14:paraId="0F5C3964" w14:textId="77777777" w:rsidTr="00B97EB8">
        <w:trPr>
          <w:trHeight w:val="173"/>
        </w:trPr>
        <w:tc>
          <w:tcPr>
            <w:tcW w:w="0" w:type="auto"/>
            <w:shd w:val="clear" w:color="auto" w:fill="auto"/>
          </w:tcPr>
          <w:p w14:paraId="4C163F18" w14:textId="4D1BAA98" w:rsidR="00B97EB8" w:rsidRPr="00B97EB8" w:rsidRDefault="00B97EB8" w:rsidP="00B97EB8">
            <w:pPr>
              <w:spacing w:before="0" w:after="0"/>
              <w:jc w:val="left"/>
              <w:rPr>
                <w:rFonts w:cs="Calibri Light"/>
                <w:sz w:val="16"/>
                <w:szCs w:val="16"/>
                <w:lang w:eastAsia="ar-SA"/>
              </w:rPr>
            </w:pPr>
            <w:r w:rsidRPr="00B97EB8">
              <w:rPr>
                <w:rFonts w:cs="Calibri Light"/>
                <w:sz w:val="16"/>
                <w:szCs w:val="16"/>
              </w:rPr>
              <w:t>3.2.1</w:t>
            </w:r>
          </w:p>
        </w:tc>
        <w:tc>
          <w:tcPr>
            <w:tcW w:w="0" w:type="auto"/>
            <w:shd w:val="clear" w:color="auto" w:fill="auto"/>
          </w:tcPr>
          <w:p w14:paraId="0C7F5FAD" w14:textId="6B5CFA5D" w:rsidR="00B97EB8" w:rsidRPr="00B97EB8" w:rsidRDefault="00B97EB8" w:rsidP="00B97EB8">
            <w:pPr>
              <w:spacing w:before="0" w:after="0"/>
              <w:rPr>
                <w:rFonts w:cs="Calibri Light"/>
                <w:sz w:val="16"/>
                <w:szCs w:val="16"/>
                <w:lang w:eastAsia="ar-SA"/>
              </w:rPr>
            </w:pPr>
            <w:r w:rsidRPr="00B97EB8">
              <w:rPr>
                <w:rFonts w:cs="Calibri Light"/>
                <w:sz w:val="16"/>
                <w:szCs w:val="16"/>
              </w:rPr>
              <w:t>Skatinti bendruomenines kompostavimo iniciatyvas.</w:t>
            </w:r>
          </w:p>
        </w:tc>
        <w:tc>
          <w:tcPr>
            <w:tcW w:w="0" w:type="auto"/>
            <w:vMerge w:val="restart"/>
          </w:tcPr>
          <w:p w14:paraId="0D862F2A"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shd w:val="clear" w:color="auto" w:fill="auto"/>
          </w:tcPr>
          <w:p w14:paraId="6FCC2463"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+1</w:t>
            </w:r>
          </w:p>
        </w:tc>
        <w:tc>
          <w:tcPr>
            <w:tcW w:w="0" w:type="auto"/>
            <w:vMerge w:val="restart"/>
          </w:tcPr>
          <w:p w14:paraId="059CEAC5"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6FE74455"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163556A2"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1749521B"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+1</w:t>
            </w:r>
          </w:p>
          <w:p w14:paraId="72DF93B2" w14:textId="77777777" w:rsidR="00B97EB8" w:rsidRPr="00B97EB8" w:rsidRDefault="00B97EB8" w:rsidP="00B97EB8">
            <w:pPr>
              <w:spacing w:before="0" w:after="0"/>
              <w:jc w:val="center"/>
              <w:rPr>
                <w:rFonts w:cs="Calibri Light"/>
                <w:sz w:val="16"/>
                <w:szCs w:val="16"/>
                <w:lang w:eastAsia="ar-SA"/>
              </w:rPr>
            </w:pPr>
          </w:p>
          <w:p w14:paraId="06321538"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4A64BB11"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15695E16"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064B1C7B"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0A904DCA"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5D04ED36"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+2</w:t>
            </w:r>
          </w:p>
        </w:tc>
        <w:tc>
          <w:tcPr>
            <w:tcW w:w="0" w:type="auto"/>
            <w:vMerge w:val="restart"/>
          </w:tcPr>
          <w:p w14:paraId="210D1E9D" w14:textId="77777777" w:rsidR="00B97EB8" w:rsidRPr="00B97EB8" w:rsidRDefault="00B97EB8" w:rsidP="00B97EB8">
            <w:pPr>
              <w:spacing w:before="0" w:after="0"/>
              <w:jc w:val="center"/>
              <w:rPr>
                <w:rFonts w:cs="Calibri Light"/>
                <w:sz w:val="16"/>
                <w:szCs w:val="16"/>
                <w:lang w:eastAsia="ar-SA"/>
              </w:rPr>
            </w:pPr>
          </w:p>
        </w:tc>
      </w:tr>
      <w:tr w:rsidR="00B97EB8" w:rsidRPr="00B97EB8" w14:paraId="5EFD8224" w14:textId="77777777" w:rsidTr="00B97EB8">
        <w:trPr>
          <w:trHeight w:val="173"/>
        </w:trPr>
        <w:tc>
          <w:tcPr>
            <w:tcW w:w="0" w:type="auto"/>
            <w:shd w:val="clear" w:color="auto" w:fill="auto"/>
          </w:tcPr>
          <w:p w14:paraId="60126853" w14:textId="6A77F389" w:rsidR="00B97EB8" w:rsidRPr="00B97EB8" w:rsidRDefault="00B97EB8" w:rsidP="00B97EB8">
            <w:pPr>
              <w:spacing w:before="0" w:after="0"/>
              <w:jc w:val="left"/>
              <w:rPr>
                <w:rFonts w:cs="Calibri Light"/>
                <w:sz w:val="16"/>
                <w:szCs w:val="16"/>
                <w:lang w:eastAsia="ar-SA"/>
              </w:rPr>
            </w:pPr>
            <w:r w:rsidRPr="00B97EB8">
              <w:rPr>
                <w:rFonts w:cs="Calibri Light"/>
                <w:sz w:val="16"/>
                <w:szCs w:val="16"/>
              </w:rPr>
              <w:t>3.2.2</w:t>
            </w:r>
          </w:p>
        </w:tc>
        <w:tc>
          <w:tcPr>
            <w:tcW w:w="0" w:type="auto"/>
            <w:shd w:val="clear" w:color="auto" w:fill="auto"/>
          </w:tcPr>
          <w:p w14:paraId="3D391E6E" w14:textId="62D6E573" w:rsidR="00B97EB8" w:rsidRPr="00B97EB8" w:rsidRDefault="00B97EB8" w:rsidP="00B97EB8">
            <w:pPr>
              <w:spacing w:before="0" w:after="0"/>
              <w:rPr>
                <w:rFonts w:cs="Calibri Light"/>
                <w:sz w:val="16"/>
                <w:szCs w:val="16"/>
                <w:lang w:eastAsia="ar-SA"/>
              </w:rPr>
            </w:pPr>
            <w:r w:rsidRPr="00B97EB8">
              <w:rPr>
                <w:rFonts w:cs="Calibri Light"/>
                <w:sz w:val="16"/>
                <w:szCs w:val="16"/>
              </w:rPr>
              <w:t>Atsiradus atitinkamoms GIO, su jomis sudaryti sutartis dėl tekstilės, baldų, sauskelnių atliekų tvarkymo ir perdavimo perdirbimui.</w:t>
            </w:r>
          </w:p>
        </w:tc>
        <w:tc>
          <w:tcPr>
            <w:tcW w:w="0" w:type="auto"/>
            <w:vMerge/>
          </w:tcPr>
          <w:p w14:paraId="5351397A" w14:textId="77777777" w:rsidR="00B97EB8" w:rsidRPr="00B97EB8" w:rsidRDefault="00B97EB8" w:rsidP="00B97EB8">
            <w:pPr>
              <w:spacing w:before="0" w:after="0"/>
              <w:jc w:val="center"/>
              <w:rPr>
                <w:rFonts w:cs="Calibri Light"/>
                <w:sz w:val="16"/>
                <w:szCs w:val="16"/>
                <w:lang w:eastAsia="ar-SA"/>
              </w:rPr>
            </w:pPr>
          </w:p>
        </w:tc>
        <w:tc>
          <w:tcPr>
            <w:tcW w:w="0" w:type="auto"/>
            <w:vMerge/>
            <w:shd w:val="clear" w:color="auto" w:fill="auto"/>
          </w:tcPr>
          <w:p w14:paraId="6E16DD27"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7E2F0738"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6D34D877"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1F614771"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71FE776A"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4A3814A5"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647CD096"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235AF1BF"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72F8EB66"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526B9F0A"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05C12D8F" w14:textId="77777777" w:rsidR="00B97EB8" w:rsidRPr="00B97EB8" w:rsidRDefault="00B97EB8" w:rsidP="00B97EB8">
            <w:pPr>
              <w:spacing w:before="0" w:after="0"/>
              <w:jc w:val="center"/>
              <w:rPr>
                <w:rFonts w:cs="Calibri Light"/>
                <w:sz w:val="16"/>
                <w:szCs w:val="16"/>
                <w:lang w:eastAsia="ar-SA"/>
              </w:rPr>
            </w:pPr>
          </w:p>
        </w:tc>
      </w:tr>
      <w:tr w:rsidR="00FD07B4" w:rsidRPr="00B97EB8" w14:paraId="76CC26D7" w14:textId="77777777" w:rsidTr="00B97EB8">
        <w:trPr>
          <w:trHeight w:val="173"/>
        </w:trPr>
        <w:tc>
          <w:tcPr>
            <w:tcW w:w="0" w:type="auto"/>
            <w:gridSpan w:val="2"/>
            <w:shd w:val="clear" w:color="auto" w:fill="E1E1D5" w:themeFill="background2"/>
          </w:tcPr>
          <w:p w14:paraId="140B2CEA" w14:textId="68456ABF" w:rsidR="00B97EB8" w:rsidRPr="00B97EB8" w:rsidRDefault="00B97EB8" w:rsidP="00B97EB8">
            <w:pPr>
              <w:spacing w:before="0" w:after="0"/>
              <w:rPr>
                <w:rFonts w:cs="Calibri Light"/>
                <w:b/>
                <w:bCs/>
                <w:sz w:val="16"/>
                <w:szCs w:val="16"/>
                <w:lang w:eastAsia="ar-SA"/>
              </w:rPr>
            </w:pPr>
            <w:r w:rsidRPr="00B97EB8">
              <w:rPr>
                <w:rFonts w:cs="Calibri Light"/>
                <w:sz w:val="16"/>
                <w:szCs w:val="16"/>
              </w:rPr>
              <w:lastRenderedPageBreak/>
              <w:t>3.4 uždavinys. Iki 2027 m. sumažinti komunalinių atliekų tvarkymo veiklos poveikį aplinkai.</w:t>
            </w:r>
          </w:p>
        </w:tc>
        <w:tc>
          <w:tcPr>
            <w:tcW w:w="0" w:type="auto"/>
            <w:vMerge w:val="restart"/>
          </w:tcPr>
          <w:p w14:paraId="0BC6D997" w14:textId="77777777" w:rsidR="00B97EB8" w:rsidRPr="00B97EB8" w:rsidRDefault="00B97EB8" w:rsidP="00B97EB8">
            <w:pPr>
              <w:spacing w:before="0" w:after="0"/>
              <w:jc w:val="center"/>
              <w:rPr>
                <w:rFonts w:cs="Calibri Light"/>
                <w:sz w:val="16"/>
                <w:szCs w:val="16"/>
                <w:lang w:val="en-GB" w:eastAsia="ar-SA"/>
              </w:rPr>
            </w:pPr>
            <w:r w:rsidRPr="00B97EB8">
              <w:rPr>
                <w:rFonts w:cs="Calibri Light"/>
                <w:sz w:val="16"/>
                <w:szCs w:val="16"/>
                <w:lang w:val="en-GB" w:eastAsia="ar-SA"/>
              </w:rPr>
              <w:t>+1</w:t>
            </w:r>
          </w:p>
          <w:p w14:paraId="66961B64" w14:textId="77777777" w:rsidR="00B97EB8" w:rsidRPr="00B97EB8" w:rsidRDefault="00B97EB8" w:rsidP="00B97EB8">
            <w:pPr>
              <w:spacing w:before="0" w:after="0"/>
              <w:jc w:val="center"/>
              <w:rPr>
                <w:rFonts w:cs="Calibri Light"/>
                <w:sz w:val="16"/>
                <w:szCs w:val="16"/>
                <w:lang w:val="en-GB" w:eastAsia="ar-SA"/>
              </w:rPr>
            </w:pPr>
          </w:p>
          <w:p w14:paraId="27A5CB9B" w14:textId="77777777" w:rsidR="00B97EB8" w:rsidRPr="00B97EB8" w:rsidRDefault="00B97EB8" w:rsidP="00B97EB8">
            <w:pPr>
              <w:spacing w:before="0" w:after="0"/>
              <w:jc w:val="center"/>
              <w:rPr>
                <w:rFonts w:cs="Calibri Light"/>
                <w:sz w:val="16"/>
                <w:szCs w:val="16"/>
                <w:lang w:val="en-GB" w:eastAsia="ar-SA"/>
              </w:rPr>
            </w:pPr>
            <w:r w:rsidRPr="00B97EB8">
              <w:rPr>
                <w:rFonts w:cs="Calibri Light"/>
                <w:sz w:val="16"/>
                <w:szCs w:val="16"/>
                <w:lang w:val="en-GB" w:eastAsia="ar-SA"/>
              </w:rPr>
              <w:t>T</w:t>
            </w:r>
          </w:p>
        </w:tc>
        <w:tc>
          <w:tcPr>
            <w:tcW w:w="0" w:type="auto"/>
            <w:vMerge w:val="restart"/>
            <w:shd w:val="clear" w:color="auto" w:fill="auto"/>
          </w:tcPr>
          <w:p w14:paraId="1E80D1F3"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+1</w:t>
            </w:r>
          </w:p>
          <w:p w14:paraId="4F032C8C" w14:textId="77777777" w:rsidR="00B97EB8" w:rsidRPr="00B97EB8" w:rsidRDefault="00B97EB8" w:rsidP="00B97EB8">
            <w:pPr>
              <w:spacing w:before="0" w:after="0"/>
              <w:jc w:val="center"/>
              <w:rPr>
                <w:rFonts w:cs="Calibri Light"/>
                <w:sz w:val="16"/>
                <w:szCs w:val="16"/>
                <w:lang w:eastAsia="ar-SA"/>
              </w:rPr>
            </w:pPr>
          </w:p>
          <w:p w14:paraId="47D0C576"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N</w:t>
            </w:r>
          </w:p>
        </w:tc>
        <w:tc>
          <w:tcPr>
            <w:tcW w:w="0" w:type="auto"/>
            <w:vMerge w:val="restart"/>
          </w:tcPr>
          <w:p w14:paraId="2F340819"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+1</w:t>
            </w:r>
          </w:p>
          <w:p w14:paraId="7A2784D0" w14:textId="77777777" w:rsidR="00B97EB8" w:rsidRPr="00B97EB8" w:rsidRDefault="00B97EB8" w:rsidP="00B97EB8">
            <w:pPr>
              <w:spacing w:before="0" w:after="0"/>
              <w:jc w:val="center"/>
              <w:rPr>
                <w:rFonts w:cs="Calibri Light"/>
                <w:sz w:val="16"/>
                <w:szCs w:val="16"/>
                <w:lang w:eastAsia="ar-SA"/>
              </w:rPr>
            </w:pPr>
          </w:p>
          <w:p w14:paraId="591F28AE"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T</w:t>
            </w:r>
          </w:p>
        </w:tc>
        <w:tc>
          <w:tcPr>
            <w:tcW w:w="0" w:type="auto"/>
            <w:vMerge w:val="restart"/>
          </w:tcPr>
          <w:p w14:paraId="1B6884A3"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+1</w:t>
            </w:r>
          </w:p>
          <w:p w14:paraId="13B52A7F" w14:textId="77777777" w:rsidR="00B97EB8" w:rsidRPr="00B97EB8" w:rsidRDefault="00B97EB8" w:rsidP="00B97EB8">
            <w:pPr>
              <w:spacing w:before="0" w:after="0"/>
              <w:jc w:val="center"/>
              <w:rPr>
                <w:rFonts w:cs="Calibri Light"/>
                <w:sz w:val="16"/>
                <w:szCs w:val="16"/>
                <w:lang w:eastAsia="ar-SA"/>
              </w:rPr>
            </w:pPr>
          </w:p>
          <w:p w14:paraId="282C1657"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T</w:t>
            </w:r>
          </w:p>
        </w:tc>
        <w:tc>
          <w:tcPr>
            <w:tcW w:w="0" w:type="auto"/>
            <w:vMerge w:val="restart"/>
          </w:tcPr>
          <w:p w14:paraId="3E61D708"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+1</w:t>
            </w:r>
          </w:p>
          <w:p w14:paraId="4A831610" w14:textId="77777777" w:rsidR="00B97EB8" w:rsidRPr="00B97EB8" w:rsidRDefault="00B97EB8" w:rsidP="00B97EB8">
            <w:pPr>
              <w:spacing w:before="0" w:after="0"/>
              <w:jc w:val="center"/>
              <w:rPr>
                <w:rFonts w:cs="Calibri Light"/>
                <w:sz w:val="16"/>
                <w:szCs w:val="16"/>
                <w:lang w:eastAsia="ar-SA"/>
              </w:rPr>
            </w:pPr>
          </w:p>
          <w:p w14:paraId="21F23A95"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T</w:t>
            </w:r>
          </w:p>
        </w:tc>
        <w:tc>
          <w:tcPr>
            <w:tcW w:w="0" w:type="auto"/>
            <w:vMerge w:val="restart"/>
          </w:tcPr>
          <w:p w14:paraId="64BE26A4"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+1</w:t>
            </w:r>
          </w:p>
          <w:p w14:paraId="6DDD4A7A" w14:textId="77777777" w:rsidR="00B97EB8" w:rsidRPr="00B97EB8" w:rsidRDefault="00B97EB8" w:rsidP="00B97EB8">
            <w:pPr>
              <w:spacing w:before="0" w:after="0"/>
              <w:jc w:val="center"/>
              <w:rPr>
                <w:rFonts w:cs="Calibri Light"/>
                <w:sz w:val="16"/>
                <w:szCs w:val="16"/>
                <w:lang w:eastAsia="ar-SA"/>
              </w:rPr>
            </w:pPr>
          </w:p>
          <w:p w14:paraId="5D7F0F8C"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T</w:t>
            </w:r>
          </w:p>
        </w:tc>
        <w:tc>
          <w:tcPr>
            <w:tcW w:w="0" w:type="auto"/>
            <w:vMerge w:val="restart"/>
          </w:tcPr>
          <w:p w14:paraId="6E8456FB"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6609D551"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22496144"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74252333"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0</w:t>
            </w:r>
          </w:p>
        </w:tc>
        <w:tc>
          <w:tcPr>
            <w:tcW w:w="0" w:type="auto"/>
            <w:vMerge w:val="restart"/>
          </w:tcPr>
          <w:p w14:paraId="4FC44FE4" w14:textId="77777777" w:rsidR="00B97EB8" w:rsidRPr="00B97EB8" w:rsidRDefault="00B97EB8" w:rsidP="00B97EB8">
            <w:pPr>
              <w:spacing w:before="0" w:after="0"/>
              <w:jc w:val="center"/>
              <w:rPr>
                <w:rFonts w:cs="Calibri Light"/>
                <w:sz w:val="16"/>
                <w:szCs w:val="16"/>
                <w:lang w:eastAsia="ar-SA"/>
              </w:rPr>
            </w:pPr>
            <w:r w:rsidRPr="00B97EB8">
              <w:rPr>
                <w:rFonts w:cs="Calibri Light"/>
                <w:sz w:val="16"/>
                <w:szCs w:val="16"/>
                <w:lang w:eastAsia="ar-SA"/>
              </w:rPr>
              <w:t>+6</w:t>
            </w:r>
          </w:p>
        </w:tc>
        <w:tc>
          <w:tcPr>
            <w:tcW w:w="0" w:type="auto"/>
            <w:vMerge w:val="restart"/>
          </w:tcPr>
          <w:p w14:paraId="3939BB1D" w14:textId="77777777" w:rsidR="00B97EB8" w:rsidRPr="00B97EB8" w:rsidRDefault="00B97EB8" w:rsidP="00B97EB8">
            <w:pPr>
              <w:spacing w:before="0" w:after="0"/>
              <w:jc w:val="center"/>
              <w:rPr>
                <w:rFonts w:cs="Calibri Light"/>
                <w:sz w:val="16"/>
                <w:szCs w:val="16"/>
                <w:lang w:eastAsia="ar-SA"/>
              </w:rPr>
            </w:pPr>
          </w:p>
        </w:tc>
      </w:tr>
      <w:tr w:rsidR="00B97EB8" w:rsidRPr="00B97EB8" w14:paraId="0A28D172" w14:textId="77777777" w:rsidTr="00B97EB8">
        <w:trPr>
          <w:trHeight w:val="173"/>
        </w:trPr>
        <w:tc>
          <w:tcPr>
            <w:tcW w:w="0" w:type="auto"/>
            <w:shd w:val="clear" w:color="auto" w:fill="auto"/>
          </w:tcPr>
          <w:p w14:paraId="10FB081C" w14:textId="4ACC7B0E" w:rsidR="00B97EB8" w:rsidRPr="00B97EB8" w:rsidRDefault="00B97EB8" w:rsidP="00B97EB8">
            <w:pPr>
              <w:spacing w:before="0" w:after="0"/>
              <w:jc w:val="left"/>
              <w:rPr>
                <w:rFonts w:cs="Calibri Light"/>
                <w:sz w:val="16"/>
                <w:szCs w:val="16"/>
                <w:lang w:eastAsia="ar-SA"/>
              </w:rPr>
            </w:pPr>
            <w:r w:rsidRPr="00B97EB8">
              <w:rPr>
                <w:rFonts w:cs="Calibri Light"/>
                <w:sz w:val="16"/>
                <w:szCs w:val="16"/>
              </w:rPr>
              <w:t>3.4.1</w:t>
            </w:r>
          </w:p>
        </w:tc>
        <w:tc>
          <w:tcPr>
            <w:tcW w:w="0" w:type="auto"/>
            <w:shd w:val="clear" w:color="auto" w:fill="auto"/>
          </w:tcPr>
          <w:p w14:paraId="0972D359" w14:textId="013D0454" w:rsidR="00B97EB8" w:rsidRPr="00B97EB8" w:rsidRDefault="00B97EB8" w:rsidP="00B97EB8">
            <w:pPr>
              <w:spacing w:before="0" w:after="0"/>
              <w:rPr>
                <w:rFonts w:cs="Calibri Light"/>
                <w:sz w:val="16"/>
                <w:szCs w:val="16"/>
                <w:lang w:eastAsia="ar-SA"/>
              </w:rPr>
            </w:pPr>
            <w:r w:rsidRPr="00B97EB8">
              <w:rPr>
                <w:rFonts w:cs="Calibri Light"/>
                <w:sz w:val="16"/>
                <w:szCs w:val="16"/>
              </w:rPr>
              <w:t>Atliekų tvarkymo veiklose naudoti technologinę įrangą ir techniką naudojančią atsinaujinančios energetikos šaltinius.</w:t>
            </w:r>
          </w:p>
        </w:tc>
        <w:tc>
          <w:tcPr>
            <w:tcW w:w="0" w:type="auto"/>
            <w:vMerge/>
          </w:tcPr>
          <w:p w14:paraId="1522A127" w14:textId="77777777" w:rsidR="00B97EB8" w:rsidRPr="00B97EB8" w:rsidRDefault="00B97EB8" w:rsidP="00B97EB8">
            <w:pPr>
              <w:spacing w:before="0" w:after="0"/>
              <w:jc w:val="center"/>
              <w:rPr>
                <w:rFonts w:cs="Calibri Light"/>
                <w:sz w:val="16"/>
                <w:szCs w:val="16"/>
                <w:lang w:eastAsia="ar-SA"/>
              </w:rPr>
            </w:pPr>
          </w:p>
        </w:tc>
        <w:tc>
          <w:tcPr>
            <w:tcW w:w="0" w:type="auto"/>
            <w:vMerge/>
            <w:shd w:val="clear" w:color="auto" w:fill="auto"/>
          </w:tcPr>
          <w:p w14:paraId="6C8D01E6"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788EBF40"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174BED45"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56DA1CA6"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0889E912"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2DBF0612"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1458B2AA"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29CADA3B"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6622E54B"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63C3629C"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59AAD7E2" w14:textId="77777777" w:rsidR="00B97EB8" w:rsidRPr="00B97EB8" w:rsidRDefault="00B97EB8" w:rsidP="00B97EB8">
            <w:pPr>
              <w:spacing w:before="0" w:after="0"/>
              <w:jc w:val="center"/>
              <w:rPr>
                <w:rFonts w:cs="Calibri Light"/>
                <w:sz w:val="16"/>
                <w:szCs w:val="16"/>
                <w:lang w:eastAsia="ar-SA"/>
              </w:rPr>
            </w:pPr>
          </w:p>
        </w:tc>
      </w:tr>
      <w:tr w:rsidR="00B97EB8" w:rsidRPr="00B97EB8" w14:paraId="1A53193A" w14:textId="77777777" w:rsidTr="00B97EB8">
        <w:trPr>
          <w:trHeight w:val="173"/>
        </w:trPr>
        <w:tc>
          <w:tcPr>
            <w:tcW w:w="0" w:type="auto"/>
            <w:shd w:val="clear" w:color="auto" w:fill="auto"/>
          </w:tcPr>
          <w:p w14:paraId="5AF7BBCF" w14:textId="343A14C7" w:rsidR="00B97EB8" w:rsidRPr="00B97EB8" w:rsidRDefault="00B97EB8" w:rsidP="00B97EB8">
            <w:pPr>
              <w:spacing w:before="0" w:after="0"/>
              <w:jc w:val="left"/>
              <w:rPr>
                <w:rFonts w:cs="Calibri Light"/>
                <w:sz w:val="16"/>
                <w:szCs w:val="16"/>
                <w:lang w:eastAsia="ar-SA"/>
              </w:rPr>
            </w:pPr>
            <w:r w:rsidRPr="00B97EB8">
              <w:rPr>
                <w:rFonts w:cs="Calibri Light"/>
                <w:sz w:val="16"/>
                <w:szCs w:val="16"/>
              </w:rPr>
              <w:t>3.4.2</w:t>
            </w:r>
          </w:p>
        </w:tc>
        <w:tc>
          <w:tcPr>
            <w:tcW w:w="0" w:type="auto"/>
            <w:shd w:val="clear" w:color="auto" w:fill="auto"/>
          </w:tcPr>
          <w:p w14:paraId="6CECD348" w14:textId="1A51CE4D" w:rsidR="00B97EB8" w:rsidRPr="00B97EB8" w:rsidRDefault="00B97EB8" w:rsidP="00B97EB8">
            <w:pPr>
              <w:spacing w:before="0" w:after="0"/>
              <w:rPr>
                <w:rFonts w:cs="Calibri Light"/>
                <w:sz w:val="16"/>
                <w:szCs w:val="16"/>
                <w:lang w:eastAsia="ar-SA"/>
              </w:rPr>
            </w:pPr>
            <w:r w:rsidRPr="00B97EB8">
              <w:rPr>
                <w:rFonts w:cs="Calibri Light"/>
                <w:sz w:val="16"/>
                <w:szCs w:val="16"/>
              </w:rPr>
              <w:t xml:space="preserve">Taikyti atliekų vežimo efektyvumą didinančias technologijas surenkant KA (skaitmenizavimas, išmanūs sprendimai, maršrutų optimizavimas ir pan.) </w:t>
            </w:r>
          </w:p>
        </w:tc>
        <w:tc>
          <w:tcPr>
            <w:tcW w:w="0" w:type="auto"/>
            <w:vMerge/>
          </w:tcPr>
          <w:p w14:paraId="54725E40" w14:textId="77777777" w:rsidR="00B97EB8" w:rsidRPr="00B97EB8" w:rsidRDefault="00B97EB8" w:rsidP="00B97EB8">
            <w:pPr>
              <w:spacing w:before="0" w:after="0"/>
              <w:jc w:val="center"/>
              <w:rPr>
                <w:rFonts w:cs="Calibri Light"/>
                <w:sz w:val="16"/>
                <w:szCs w:val="16"/>
                <w:lang w:eastAsia="ar-SA"/>
              </w:rPr>
            </w:pPr>
          </w:p>
        </w:tc>
        <w:tc>
          <w:tcPr>
            <w:tcW w:w="0" w:type="auto"/>
            <w:vMerge/>
            <w:shd w:val="clear" w:color="auto" w:fill="auto"/>
          </w:tcPr>
          <w:p w14:paraId="4296A912"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28E0FFFE"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5AC96EB1"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7CA857B6"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6139D208"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023B72EC"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3DB47E6F"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506332BB"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089E0894"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31BBC4AC" w14:textId="77777777" w:rsidR="00B97EB8" w:rsidRPr="00B97EB8" w:rsidRDefault="00B97EB8" w:rsidP="00B97EB8">
            <w:pPr>
              <w:spacing w:before="0" w:after="0"/>
              <w:jc w:val="center"/>
              <w:rPr>
                <w:rFonts w:cs="Calibri Light"/>
                <w:sz w:val="16"/>
                <w:szCs w:val="16"/>
                <w:lang w:eastAsia="ar-SA"/>
              </w:rPr>
            </w:pPr>
          </w:p>
        </w:tc>
        <w:tc>
          <w:tcPr>
            <w:tcW w:w="0" w:type="auto"/>
            <w:vMerge/>
          </w:tcPr>
          <w:p w14:paraId="0B74C916" w14:textId="77777777" w:rsidR="00B97EB8" w:rsidRPr="00B97EB8" w:rsidRDefault="00B97EB8" w:rsidP="00B97EB8">
            <w:pPr>
              <w:spacing w:before="0" w:after="0"/>
              <w:jc w:val="center"/>
              <w:rPr>
                <w:rFonts w:cs="Calibri Light"/>
                <w:sz w:val="16"/>
                <w:szCs w:val="16"/>
                <w:lang w:eastAsia="ar-SA"/>
              </w:rPr>
            </w:pPr>
          </w:p>
        </w:tc>
      </w:tr>
    </w:tbl>
    <w:p w14:paraId="77F889A7" w14:textId="14C5CB93" w:rsidR="00ED229A" w:rsidRDefault="00ED229A" w:rsidP="004015FB">
      <w:pPr>
        <w:spacing w:before="120"/>
      </w:pPr>
      <w:r w:rsidRPr="00E00704">
        <w:rPr>
          <w:rStyle w:val="SubtleEmphasis"/>
        </w:rPr>
        <w:t>Šaltinis: Parengta Konsultanto</w:t>
      </w:r>
    </w:p>
    <w:p w14:paraId="43EB804C" w14:textId="1A3B820A" w:rsidR="004015FB" w:rsidRPr="00E00704" w:rsidRDefault="004015FB" w:rsidP="004015FB">
      <w:pPr>
        <w:spacing w:before="120"/>
      </w:pPr>
      <w:r w:rsidRPr="00E00704">
        <w:t>SPAV ataskaitoje pateikti vertinimo rezultatai pagal poveikio reikšmingumą atskiriems aplinkos komponentams bei pasekmių tipą. Atlikus Plano tikslų, uždavinių ir priemonių vertinimą ir palyginimą su „nuline“ alternatyva, priimta išvada - Plano įgyvendinimas turės teigiamas pasekmes aplinkai.</w:t>
      </w:r>
    </w:p>
    <w:p w14:paraId="691DA798" w14:textId="77777777" w:rsidR="004015FB" w:rsidRPr="00EF71A9" w:rsidRDefault="004015FB" w:rsidP="004015FB">
      <w:pPr>
        <w:pStyle w:val="BodyText"/>
        <w:rPr>
          <w:lang w:val="lt-LT"/>
        </w:rPr>
        <w:sectPr w:rsidR="004015FB" w:rsidRPr="00EF71A9" w:rsidSect="00811243">
          <w:pgSz w:w="16838" w:h="11906" w:orient="landscape"/>
          <w:pgMar w:top="1134" w:right="1418" w:bottom="1276" w:left="1418" w:header="459" w:footer="856" w:gutter="0"/>
          <w:cols w:space="1296"/>
          <w:docGrid w:linePitch="360"/>
        </w:sectPr>
      </w:pPr>
    </w:p>
    <w:p w14:paraId="10918DD3" w14:textId="77777777" w:rsidR="002604E0" w:rsidRPr="005C2B96" w:rsidRDefault="002604E0" w:rsidP="006132C3">
      <w:pPr>
        <w:pStyle w:val="Heading1"/>
        <w:spacing w:before="0" w:after="0"/>
      </w:pPr>
      <w:bookmarkStart w:id="189" w:name="_Toc157076258"/>
      <w:bookmarkStart w:id="190" w:name="_Toc157084397"/>
      <w:bookmarkStart w:id="191" w:name="_Toc140828842"/>
      <w:bookmarkStart w:id="192" w:name="_Toc142487607"/>
      <w:bookmarkStart w:id="193" w:name="_Toc140828844"/>
      <w:bookmarkStart w:id="194" w:name="_Toc142381888"/>
      <w:bookmarkStart w:id="195" w:name="_Toc160108363"/>
      <w:bookmarkEnd w:id="189"/>
      <w:bookmarkEnd w:id="190"/>
      <w:r w:rsidRPr="005C2B96">
        <w:lastRenderedPageBreak/>
        <w:t>Priemonės Plano įgyvendinimo reikšmingoms neigiamoms pasekmėms aplinkai išvengti, sumažinti ar kompensuoti</w:t>
      </w:r>
      <w:bookmarkEnd w:id="191"/>
      <w:bookmarkEnd w:id="192"/>
      <w:bookmarkEnd w:id="195"/>
    </w:p>
    <w:p w14:paraId="3AFA9C23" w14:textId="77777777" w:rsidR="002604E0" w:rsidRPr="00EC0FB8" w:rsidRDefault="002604E0" w:rsidP="00EC0FB8">
      <w:pPr>
        <w:spacing w:before="120"/>
        <w:rPr>
          <w:rStyle w:val="IntenseReference"/>
        </w:rPr>
      </w:pPr>
      <w:r w:rsidRPr="00EC0FB8">
        <w:rPr>
          <w:rStyle w:val="IntenseReference"/>
        </w:rPr>
        <w:t>Planavimo, organizacinės priemonės</w:t>
      </w:r>
    </w:p>
    <w:p w14:paraId="3B44C54E" w14:textId="77777777" w:rsidR="002604E0" w:rsidRPr="00C10FE9" w:rsidRDefault="002604E0" w:rsidP="00EC0FB8">
      <w:pPr>
        <w:spacing w:before="120"/>
      </w:pPr>
      <w:r w:rsidRPr="00C10FE9">
        <w:t>Atliekų tvarkymo infrastruktūros projektams ar jų plėtrai</w:t>
      </w:r>
      <w:r>
        <w:t xml:space="preserve"> </w:t>
      </w:r>
      <w:r w:rsidRPr="00C10FE9">
        <w:t xml:space="preserve">/ atnaujinimui atliekamos PAV ar PAV atrankos procedūros vadovaujantis LR Planuojamos ūkinės veiklos PAV įstatyme 1 ir 2 priede nustatytais kriterijais. PAV/ PAV atrankos išvadose nurodytos poveikio mažinimo priemonės – privalomos įgyvendinti. </w:t>
      </w:r>
    </w:p>
    <w:p w14:paraId="58520BF7" w14:textId="66D838EA" w:rsidR="002604E0" w:rsidRPr="00C10FE9" w:rsidRDefault="002604E0" w:rsidP="00EC0FB8">
      <w:pPr>
        <w:spacing w:before="120"/>
      </w:pPr>
      <w:r w:rsidRPr="00C10FE9">
        <w:t>Poveikio aplinkai ir visuomenės sveikatai įvertinimas, įskaitant oro taršos, triukšmo ir kvapų emisijų apskaičiavimą ir atitikties higienos normoms vertinimą, sanitarinių apsaugos zonų nustatymas ar tikslinimas, poveikio prevencinių ir monitoringo priemonių parinkimas atliekamas PAV atrankos ir/ ar poveikio visuomenės sveikatai vertinimo procedūrų metu prieš statybą leidžiančio dokumento gavimą</w:t>
      </w:r>
      <w:r w:rsidRPr="00C10FE9">
        <w:rPr>
          <w:vertAlign w:val="superscript"/>
        </w:rPr>
        <w:footnoteReference w:id="10"/>
      </w:r>
      <w:r w:rsidR="00740E29" w:rsidRPr="00740E29">
        <w:rPr>
          <w:vertAlign w:val="superscript"/>
        </w:rPr>
        <w:t>,</w:t>
      </w:r>
      <w:r w:rsidRPr="00C10FE9">
        <w:rPr>
          <w:vertAlign w:val="superscript"/>
        </w:rPr>
        <w:footnoteReference w:id="11"/>
      </w:r>
      <w:r w:rsidRPr="00C10FE9">
        <w:t>.</w:t>
      </w:r>
    </w:p>
    <w:p w14:paraId="5EA1D945" w14:textId="77777777" w:rsidR="002604E0" w:rsidRPr="00C10FE9" w:rsidRDefault="002604E0" w:rsidP="00EC0FB8">
      <w:pPr>
        <w:spacing w:before="120"/>
      </w:pPr>
      <w:r w:rsidRPr="00C10FE9">
        <w:t>Planuojant ūkinę veiklą „</w:t>
      </w:r>
      <w:proofErr w:type="spellStart"/>
      <w:r w:rsidRPr="00C10FE9">
        <w:t>Natura</w:t>
      </w:r>
      <w:proofErr w:type="spellEnd"/>
      <w:r w:rsidRPr="00C10FE9">
        <w:t xml:space="preserve"> 2000“ teritorijose ar kai veiklos jos įgyvendinimas bus susijęs su įsteigtomis ar potencialiomis „</w:t>
      </w:r>
      <w:proofErr w:type="spellStart"/>
      <w:r w:rsidRPr="00C10FE9">
        <w:t>Natura</w:t>
      </w:r>
      <w:proofErr w:type="spellEnd"/>
      <w:r w:rsidRPr="00C10FE9">
        <w:t xml:space="preserve"> 2000“ teritorijomis ar artima joms aplinka (pvz. ribojasi, išleidžiamos nuotekos, planuojama susisiekimo infrastruktūra kerta teritorijas ar pan.), prieš statinio projektavimo sąlygų išdavimą nustatomas veiklos poveikio įsteigtoms ar potencialioms „</w:t>
      </w:r>
      <w:proofErr w:type="spellStart"/>
      <w:r w:rsidRPr="00C10FE9">
        <w:t>Natura</w:t>
      </w:r>
      <w:proofErr w:type="spellEnd"/>
      <w:r w:rsidRPr="00C10FE9">
        <w:t xml:space="preserve"> 2000“ teritorijoms reikšmingumas</w:t>
      </w:r>
      <w:r w:rsidRPr="00C10FE9">
        <w:rPr>
          <w:vertAlign w:val="superscript"/>
        </w:rPr>
        <w:footnoteReference w:id="12"/>
      </w:r>
      <w:r w:rsidRPr="00C10FE9">
        <w:t>. Išvadą dėl veiklos reikšmingumo „</w:t>
      </w:r>
      <w:proofErr w:type="spellStart"/>
      <w:r w:rsidRPr="00C10FE9">
        <w:t>Natura</w:t>
      </w:r>
      <w:proofErr w:type="spellEnd"/>
      <w:r w:rsidRPr="00C10FE9">
        <w:t xml:space="preserve"> 2000“ teritorijoms priima direkcijos ar VSTT. </w:t>
      </w:r>
    </w:p>
    <w:p w14:paraId="02192468" w14:textId="77777777" w:rsidR="002604E0" w:rsidRPr="00C10FE9" w:rsidRDefault="002604E0" w:rsidP="00EC0FB8">
      <w:pPr>
        <w:spacing w:before="120"/>
      </w:pPr>
      <w:r w:rsidRPr="00C10FE9">
        <w:t>Veiklai tokiose teritorijose „</w:t>
      </w:r>
      <w:proofErr w:type="spellStart"/>
      <w:r w:rsidRPr="00C10FE9">
        <w:t>Natura</w:t>
      </w:r>
      <w:proofErr w:type="spellEnd"/>
      <w:r w:rsidRPr="00C10FE9">
        <w:t xml:space="preserve"> 2000“ reikšmingumo nustatymo metu gali būti nustatomos papildomos sąlygos, leidžiančios išvengti neigiamo poveikio saugomoms vertybėms arba sumažinančioms jį iki nereikšmingo.</w:t>
      </w:r>
    </w:p>
    <w:p w14:paraId="19965252" w14:textId="77777777" w:rsidR="002604E0" w:rsidRPr="00C10FE9" w:rsidRDefault="002604E0" w:rsidP="00EC0FB8">
      <w:pPr>
        <w:spacing w:before="120"/>
      </w:pPr>
      <w:r w:rsidRPr="00C10FE9">
        <w:t>Potencialiose „</w:t>
      </w:r>
      <w:proofErr w:type="spellStart"/>
      <w:r w:rsidRPr="00C10FE9">
        <w:t>Natura</w:t>
      </w:r>
      <w:proofErr w:type="spellEnd"/>
      <w:r w:rsidRPr="00C10FE9">
        <w:t xml:space="preserve"> 2000“ teritorijose, kurios nepatenka į nacionalines saugomas teritorijas ir veikla jose nereglamentuota, pagrindinė priemonė nustatyti, ar planuojama veikla leistina ir kokiomis sąlygomis ją galima vykdyti yra planų, programų ir planuojamos ūkinės veiklos poveikio įsteigtoms ar potencialioms „</w:t>
      </w:r>
      <w:proofErr w:type="spellStart"/>
      <w:r w:rsidRPr="00C10FE9">
        <w:t>Natura</w:t>
      </w:r>
      <w:proofErr w:type="spellEnd"/>
      <w:r w:rsidRPr="00C10FE9">
        <w:t xml:space="preserve"> 2000“ teritorijoms reikšmingumo nustatymas arba PAV/ PAV atrankos procedūros. Parenkant poveikį biologinei įvairovei panaikinančias arba sumažinančias priemones „</w:t>
      </w:r>
      <w:proofErr w:type="spellStart"/>
      <w:r w:rsidRPr="00C10FE9">
        <w:t>Natura</w:t>
      </w:r>
      <w:proofErr w:type="spellEnd"/>
      <w:r w:rsidRPr="00C10FE9">
        <w:t xml:space="preserve"> 2000“ teritorijose atsižvelgiama į Bendruosiuose buveinių ar paukščių apsaugai svarbių teritorijų nuostatuose pateiktus bendruosius reikalavimus, juos pritaikant atsižvelgus į veiklos mąstą ir pobūdį bei vietovės sąlygas ir ypatumus. </w:t>
      </w:r>
    </w:p>
    <w:p w14:paraId="36E0D188" w14:textId="77777777" w:rsidR="002604E0" w:rsidRPr="00E00704" w:rsidRDefault="002604E0" w:rsidP="00EC0FB8">
      <w:pPr>
        <w:spacing w:before="120"/>
      </w:pPr>
      <w:r w:rsidRPr="00C10FE9">
        <w:t>Apibendrinant, „</w:t>
      </w:r>
      <w:proofErr w:type="spellStart"/>
      <w:r w:rsidRPr="00C10FE9">
        <w:t>Natura</w:t>
      </w:r>
      <w:proofErr w:type="spellEnd"/>
      <w:r w:rsidRPr="00C10FE9">
        <w:t xml:space="preserve"> 2000“ reikšmingumo nustatymo, planuojamos ūkinės veiklos PAV procedūros, kurios pagal Buveinių direktyvos 6 (3) straipsnio nuostatas taikoma visiems planams, programoms ir ūkinės veiklos projektams, galintiems turėt reikšmingą neigiamą poveikį „</w:t>
      </w:r>
      <w:proofErr w:type="spellStart"/>
      <w:r w:rsidRPr="00C10FE9">
        <w:t>Natura</w:t>
      </w:r>
      <w:proofErr w:type="spellEnd"/>
      <w:r w:rsidRPr="00C10FE9">
        <w:t xml:space="preserve"> 2000“ teritorijoms, yra vieni iš svarbiausių instrumentų, kurie apima priemones, reikalingas Plano įgyvendinimo galimoms reikšmingoms neigiamoms pasekmėms aplinkai išvengti, sumažinti ar kompensuoti.</w:t>
      </w:r>
    </w:p>
    <w:p w14:paraId="69D332A8" w14:textId="77777777" w:rsidR="002604E0" w:rsidRPr="00EC0FB8" w:rsidRDefault="002604E0" w:rsidP="00EC0FB8">
      <w:pPr>
        <w:spacing w:before="120"/>
        <w:rPr>
          <w:rStyle w:val="IntenseReference"/>
        </w:rPr>
      </w:pPr>
      <w:r w:rsidRPr="00EC0FB8">
        <w:rPr>
          <w:rStyle w:val="IntenseReference"/>
        </w:rPr>
        <w:t>Kita</w:t>
      </w:r>
    </w:p>
    <w:p w14:paraId="58F17304" w14:textId="69E85C70" w:rsidR="00023B02" w:rsidRPr="006132C3" w:rsidRDefault="002604E0" w:rsidP="006132C3">
      <w:r w:rsidRPr="00C62F16">
        <w:t xml:space="preserve">Šiame Plano etape nėra žinomas planuojamų veiklų mastas, technologijos, kai kuriais atvejais ir vietos, todėl papildomos poveikio mažinimo priemonės nenagrinėjamos. Atliekų tvarkymo vietose įrengiamos nelaidžios dangos, paviršinės ir gamybinės nuotekos surenkamos ir valomos atsižvelgiant į nuotekų tvarkymo ir paviršinių nuotekų tvarkymo reglamentus . Vietoje laikomos atsitiktinės taršos neutralizavimo priemonės, pvz. </w:t>
      </w:r>
      <w:proofErr w:type="spellStart"/>
      <w:r w:rsidRPr="00C62F16">
        <w:t>sorbentai</w:t>
      </w:r>
      <w:proofErr w:type="spellEnd"/>
      <w:r w:rsidRPr="00C62F16">
        <w:t>.</w:t>
      </w:r>
    </w:p>
    <w:p w14:paraId="39634B85" w14:textId="59923469" w:rsidR="00D71D04" w:rsidRPr="00E00704" w:rsidRDefault="00D71D04" w:rsidP="006B48B5">
      <w:pPr>
        <w:pStyle w:val="Heading1"/>
      </w:pPr>
      <w:bookmarkStart w:id="196" w:name="_Toc160108364"/>
      <w:r>
        <w:lastRenderedPageBreak/>
        <w:t>Svarstytinos alternatyvos</w:t>
      </w:r>
      <w:bookmarkEnd w:id="196"/>
    </w:p>
    <w:p w14:paraId="37549E57" w14:textId="3FDD7292" w:rsidR="00E243AB" w:rsidRPr="00886997" w:rsidRDefault="00D71D04" w:rsidP="00023B02">
      <w:r w:rsidRPr="00F23A87">
        <w:t>Plane analizuojamas tik vienas įgyvendinimo scenarijus, alternatyvūs požiūriai buvo nagrinėjami Plano rengimo darbo grupės. Todėl Plano pasekmės aplinkai bus vertinamos lyginant su „0 alternatyva“ – t.</w:t>
      </w:r>
      <w:r w:rsidR="005B6355">
        <w:t xml:space="preserve"> </w:t>
      </w:r>
      <w:r w:rsidRPr="00F23A87">
        <w:t>y. esamos situacijos alternatyva, kai Planas neįgyvendinama.</w:t>
      </w:r>
      <w:r w:rsidR="005B6355">
        <w:t xml:space="preserve"> </w:t>
      </w:r>
      <w:r w:rsidR="00E243AB" w:rsidRPr="00886997">
        <w:t>Vertinimo metu iškilusių problemų aprašymas</w:t>
      </w:r>
    </w:p>
    <w:p w14:paraId="444B40C1" w14:textId="26CDC251" w:rsidR="00463F47" w:rsidRDefault="00E243AB" w:rsidP="00E243AB">
      <w:r w:rsidRPr="00886997">
        <w:t>Vertinimo metu esminių problemų nebuvo identifikuota.</w:t>
      </w:r>
    </w:p>
    <w:p w14:paraId="39453A9F" w14:textId="77777777" w:rsidR="000979E8" w:rsidRDefault="000979E8">
      <w:pPr>
        <w:spacing w:before="0" w:after="200" w:line="276" w:lineRule="auto"/>
        <w:jc w:val="left"/>
        <w:rPr>
          <w:rFonts w:eastAsiaTheme="majorEastAsia" w:cstheme="majorBidi"/>
          <w:bCs/>
          <w:sz w:val="44"/>
          <w:szCs w:val="40"/>
        </w:rPr>
      </w:pPr>
      <w:bookmarkStart w:id="197" w:name="_Toc158237045"/>
      <w:r>
        <w:br w:type="page"/>
      </w:r>
    </w:p>
    <w:p w14:paraId="4B9D9F2E" w14:textId="400274BD" w:rsidR="000979E8" w:rsidRPr="00886997" w:rsidRDefault="000979E8" w:rsidP="000979E8">
      <w:pPr>
        <w:pStyle w:val="Heading1"/>
      </w:pPr>
      <w:bookmarkStart w:id="198" w:name="_Toc160108365"/>
      <w:r w:rsidRPr="00886997">
        <w:lastRenderedPageBreak/>
        <w:t>Vertinimo metu iškilusių problemų aprašymas</w:t>
      </w:r>
      <w:bookmarkEnd w:id="197"/>
      <w:bookmarkEnd w:id="198"/>
    </w:p>
    <w:p w14:paraId="78F09148" w14:textId="77777777" w:rsidR="000979E8" w:rsidRPr="00886997" w:rsidRDefault="000979E8" w:rsidP="000979E8">
      <w:r w:rsidRPr="00886997">
        <w:t>Vertinimo metu esminių problemų nebuvo identifikuota.</w:t>
      </w:r>
    </w:p>
    <w:p w14:paraId="5B0E3895" w14:textId="77777777" w:rsidR="000979E8" w:rsidRDefault="000979E8" w:rsidP="00E243AB"/>
    <w:p w14:paraId="3EA45EB0" w14:textId="77777777" w:rsidR="00463F47" w:rsidRDefault="00463F47">
      <w:pPr>
        <w:spacing w:before="0" w:after="200" w:line="276" w:lineRule="auto"/>
        <w:jc w:val="left"/>
      </w:pPr>
      <w:r>
        <w:br w:type="page"/>
      </w:r>
    </w:p>
    <w:p w14:paraId="471AB1B5" w14:textId="77777777" w:rsidR="00E705F5" w:rsidRPr="00886997" w:rsidRDefault="00E705F5" w:rsidP="007552FE">
      <w:pPr>
        <w:pStyle w:val="Heading1"/>
        <w:spacing w:after="0"/>
      </w:pPr>
      <w:bookmarkStart w:id="199" w:name="_Toc160108366"/>
      <w:r w:rsidRPr="00886997">
        <w:lastRenderedPageBreak/>
        <w:t>Siūlomos stebėsenos priemonės ir rodikliai</w:t>
      </w:r>
      <w:bookmarkEnd w:id="199"/>
    </w:p>
    <w:p w14:paraId="77C6E532" w14:textId="77777777" w:rsidR="00330C14" w:rsidRDefault="00330C14" w:rsidP="007552FE">
      <w:pPr>
        <w:tabs>
          <w:tab w:val="left" w:pos="3725"/>
        </w:tabs>
      </w:pPr>
      <w:r w:rsidRPr="00886997">
        <w:t xml:space="preserve">Plano įgyvendinimo rodikliai </w:t>
      </w:r>
      <w:r>
        <w:t>savivaldybei</w:t>
      </w:r>
      <w:r w:rsidRPr="00886997">
        <w:t xml:space="preserve"> numatyti remiantis Valstybiniu</w:t>
      </w:r>
      <w:r>
        <w:t xml:space="preserve"> ir Regioniniu</w:t>
      </w:r>
      <w:r w:rsidRPr="00886997">
        <w:t xml:space="preserve"> planu. </w:t>
      </w:r>
      <w:r>
        <w:t>Savivaldybei</w:t>
      </w:r>
      <w:r w:rsidRPr="00886997">
        <w:t xml:space="preserve"> numatytos priemonės yra priskiriamos ir savivaldybių prevencijos ir tvarkymo 2021</w:t>
      </w:r>
      <w:r>
        <w:t>–</w:t>
      </w:r>
      <w:r w:rsidRPr="00886997">
        <w:t>2027 metų planams, atitinkamai atsižvelgiant į jų atliekų rinkimo, tvarkymo srautus, bei poreikius</w:t>
      </w:r>
      <w:r>
        <w:t xml:space="preserve">. </w:t>
      </w:r>
      <w:r w:rsidRPr="00886997">
        <w:t>Plane numatyti vertinimo rodikliai pateikti lentelėje. Poveikio aplinkai vertinimui įtrauktas ŠESD emisijos, t CO2e</w:t>
      </w:r>
      <w:r w:rsidRPr="00886997">
        <w:rPr>
          <w:rStyle w:val="FootnoteReference"/>
        </w:rPr>
        <w:footnoteReference w:id="13"/>
      </w:r>
      <w:r w:rsidRPr="00886997">
        <w:t>.</w:t>
      </w:r>
    </w:p>
    <w:p w14:paraId="2453A268" w14:textId="73701E61" w:rsidR="00330C14" w:rsidRDefault="00FF15B9" w:rsidP="00BC0058">
      <w:pPr>
        <w:pStyle w:val="SCFigTitle"/>
      </w:pPr>
      <w:r>
        <w:fldChar w:fldCharType="begin"/>
      </w:r>
      <w:r>
        <w:instrText xml:space="preserve"> SEQ Lentelė \* ARABIC </w:instrText>
      </w:r>
      <w:r>
        <w:fldChar w:fldCharType="separate"/>
      </w:r>
      <w:bookmarkStart w:id="200" w:name="_Toc142304381"/>
      <w:bookmarkStart w:id="201" w:name="_Toc158235192"/>
      <w:r w:rsidR="00F92185">
        <w:rPr>
          <w:noProof/>
        </w:rPr>
        <w:t>10</w:t>
      </w:r>
      <w:r>
        <w:rPr>
          <w:noProof/>
        </w:rPr>
        <w:fldChar w:fldCharType="end"/>
      </w:r>
      <w:r w:rsidR="00330C14" w:rsidRPr="00886997">
        <w:t xml:space="preserve"> lentelė. Plano įgyvendinimo vertinimo rodikliai</w:t>
      </w:r>
      <w:bookmarkEnd w:id="200"/>
      <w:bookmarkEnd w:id="201"/>
    </w:p>
    <w:tbl>
      <w:tblPr>
        <w:tblW w:w="0" w:type="auto"/>
        <w:tblBorders>
          <w:top w:val="single" w:sz="4" w:space="0" w:color="808080"/>
          <w:bottom w:val="single" w:sz="4" w:space="0" w:color="1F7B61" w:themeColor="accent1"/>
          <w:insideH w:val="single" w:sz="4" w:space="0" w:color="1F7B61" w:themeColor="accent1"/>
          <w:insideV w:val="single" w:sz="12" w:space="0" w:color="FFFFFF"/>
        </w:tblBorders>
        <w:tblLook w:val="04A0" w:firstRow="1" w:lastRow="0" w:firstColumn="1" w:lastColumn="0" w:noHBand="0" w:noVBand="1"/>
      </w:tblPr>
      <w:tblGrid>
        <w:gridCol w:w="448"/>
        <w:gridCol w:w="4655"/>
        <w:gridCol w:w="981"/>
        <w:gridCol w:w="738"/>
        <w:gridCol w:w="699"/>
        <w:gridCol w:w="699"/>
        <w:gridCol w:w="710"/>
      </w:tblGrid>
      <w:tr w:rsidR="00330C14" w:rsidRPr="009A497A" w14:paraId="1E183F22" w14:textId="77777777" w:rsidTr="005B6355">
        <w:trPr>
          <w:trHeight w:val="280"/>
          <w:tblHeader/>
        </w:trPr>
        <w:tc>
          <w:tcPr>
            <w:tcW w:w="0" w:type="auto"/>
            <w:vMerge w:val="restart"/>
            <w:shd w:val="clear" w:color="auto" w:fill="1F7B61" w:themeFill="accent1"/>
          </w:tcPr>
          <w:p w14:paraId="378A3158" w14:textId="77777777" w:rsidR="00330C14" w:rsidRPr="008B2DED" w:rsidRDefault="00330C14" w:rsidP="00BC0058">
            <w:pPr>
              <w:pStyle w:val="SCTableHeaderrow"/>
              <w:spacing w:before="0" w:after="0"/>
              <w:rPr>
                <w:rFonts w:cs="Calibri Light"/>
                <w:color w:val="E1E1D5" w:themeColor="background2"/>
              </w:rPr>
            </w:pPr>
            <w:r>
              <w:rPr>
                <w:rFonts w:cs="Calibri Light"/>
                <w:color w:val="E1E1D5" w:themeColor="background2"/>
              </w:rPr>
              <w:t>Nr.</w:t>
            </w:r>
          </w:p>
        </w:tc>
        <w:tc>
          <w:tcPr>
            <w:tcW w:w="4655" w:type="dxa"/>
            <w:vMerge w:val="restart"/>
            <w:shd w:val="clear" w:color="auto" w:fill="1F7B61" w:themeFill="accent1"/>
          </w:tcPr>
          <w:p w14:paraId="4B93D456" w14:textId="77777777" w:rsidR="00330C14" w:rsidRPr="005D16F2" w:rsidRDefault="00330C14" w:rsidP="00BC0058">
            <w:pPr>
              <w:pStyle w:val="SCTableHeaderrow"/>
              <w:spacing w:before="0" w:after="0"/>
              <w:rPr>
                <w:rFonts w:cs="Calibri Light"/>
                <w:color w:val="E1E1D5" w:themeColor="background2"/>
              </w:rPr>
            </w:pPr>
            <w:r>
              <w:rPr>
                <w:rFonts w:cs="Calibri Light"/>
                <w:color w:val="E1E1D5" w:themeColor="background2"/>
              </w:rPr>
              <w:t>Vertinimo rodiklis</w:t>
            </w:r>
          </w:p>
        </w:tc>
        <w:tc>
          <w:tcPr>
            <w:tcW w:w="945" w:type="dxa"/>
            <w:vMerge w:val="restart"/>
            <w:shd w:val="clear" w:color="auto" w:fill="1F7B61" w:themeFill="accent1"/>
          </w:tcPr>
          <w:p w14:paraId="0145B925" w14:textId="77777777" w:rsidR="00330C14" w:rsidRPr="005D16F2" w:rsidRDefault="00330C14" w:rsidP="00BC0058">
            <w:pPr>
              <w:pStyle w:val="SCTableHeaderrow"/>
              <w:spacing w:before="0" w:after="0"/>
              <w:rPr>
                <w:rFonts w:cs="Calibri Light"/>
                <w:color w:val="E1E1D5" w:themeColor="background2"/>
              </w:rPr>
            </w:pPr>
            <w:r>
              <w:rPr>
                <w:rFonts w:cs="Calibri Light"/>
                <w:color w:val="E1E1D5" w:themeColor="background2"/>
              </w:rPr>
              <w:t>Matavimo vnt.</w:t>
            </w:r>
          </w:p>
        </w:tc>
        <w:tc>
          <w:tcPr>
            <w:tcW w:w="0" w:type="auto"/>
            <w:gridSpan w:val="3"/>
            <w:tcBorders>
              <w:bottom w:val="nil"/>
            </w:tcBorders>
            <w:shd w:val="clear" w:color="auto" w:fill="1F7B61" w:themeFill="accent1"/>
          </w:tcPr>
          <w:p w14:paraId="6ADC6202" w14:textId="77777777" w:rsidR="00330C14" w:rsidRPr="005D16F2" w:rsidRDefault="00330C14" w:rsidP="00BC0058">
            <w:pPr>
              <w:pStyle w:val="SCTableHeaderrow"/>
              <w:spacing w:before="0" w:after="0"/>
              <w:rPr>
                <w:rFonts w:cs="Calibri Light"/>
                <w:color w:val="E1E1D5" w:themeColor="background2"/>
              </w:rPr>
            </w:pPr>
            <w:r>
              <w:rPr>
                <w:rFonts w:cs="Calibri Light"/>
                <w:color w:val="E1E1D5" w:themeColor="background2"/>
              </w:rPr>
              <w:t>Tarpiniai rezultatai</w:t>
            </w:r>
          </w:p>
        </w:tc>
        <w:tc>
          <w:tcPr>
            <w:tcW w:w="0" w:type="auto"/>
            <w:vMerge w:val="restart"/>
            <w:shd w:val="clear" w:color="auto" w:fill="1F7B61" w:themeFill="accent1"/>
          </w:tcPr>
          <w:p w14:paraId="23A8CEF4" w14:textId="3FB2213B" w:rsidR="00330C14" w:rsidRPr="005D16F2" w:rsidRDefault="00330C14" w:rsidP="00BC0058">
            <w:pPr>
              <w:pStyle w:val="SCTableHeaderrow"/>
              <w:spacing w:before="0" w:after="0"/>
              <w:rPr>
                <w:rFonts w:cs="Calibri Light"/>
                <w:color w:val="E1E1D5" w:themeColor="background2"/>
              </w:rPr>
            </w:pPr>
            <w:r>
              <w:rPr>
                <w:rFonts w:cs="Calibri Light"/>
                <w:color w:val="E1E1D5" w:themeColor="background2"/>
              </w:rPr>
              <w:t xml:space="preserve">2027 m. </w:t>
            </w:r>
          </w:p>
        </w:tc>
      </w:tr>
      <w:tr w:rsidR="00330C14" w:rsidRPr="009A497A" w14:paraId="6AEDFCEB" w14:textId="77777777" w:rsidTr="005B6355">
        <w:trPr>
          <w:trHeight w:val="284"/>
        </w:trPr>
        <w:tc>
          <w:tcPr>
            <w:tcW w:w="0" w:type="auto"/>
            <w:vMerge/>
            <w:tcBorders>
              <w:bottom w:val="single" w:sz="4" w:space="0" w:color="92A9A0" w:themeColor="text2"/>
            </w:tcBorders>
            <w:shd w:val="clear" w:color="auto" w:fill="E1E1D5" w:themeFill="background2"/>
          </w:tcPr>
          <w:p w14:paraId="233AC2AF" w14:textId="77777777" w:rsidR="00330C14" w:rsidRPr="00176ABC" w:rsidRDefault="00330C14" w:rsidP="00BC0058">
            <w:pPr>
              <w:pStyle w:val="SCTableContent"/>
              <w:spacing w:before="0" w:after="0"/>
            </w:pPr>
          </w:p>
        </w:tc>
        <w:tc>
          <w:tcPr>
            <w:tcW w:w="4655" w:type="dxa"/>
            <w:vMerge/>
            <w:tcBorders>
              <w:bottom w:val="single" w:sz="4" w:space="0" w:color="92A9A0" w:themeColor="text2"/>
            </w:tcBorders>
            <w:shd w:val="clear" w:color="auto" w:fill="E1E1D5" w:themeFill="background2"/>
          </w:tcPr>
          <w:p w14:paraId="204B8A6B" w14:textId="77777777" w:rsidR="00330C14" w:rsidRPr="00176ABC" w:rsidRDefault="00330C14" w:rsidP="00BC0058">
            <w:pPr>
              <w:pStyle w:val="SCTableContent"/>
              <w:spacing w:before="0" w:after="0"/>
              <w:jc w:val="center"/>
            </w:pPr>
          </w:p>
        </w:tc>
        <w:tc>
          <w:tcPr>
            <w:tcW w:w="945" w:type="dxa"/>
            <w:vMerge/>
            <w:tcBorders>
              <w:bottom w:val="single" w:sz="4" w:space="0" w:color="92A9A0" w:themeColor="text2"/>
            </w:tcBorders>
            <w:shd w:val="clear" w:color="auto" w:fill="E1E1D5" w:themeFill="background2"/>
          </w:tcPr>
          <w:p w14:paraId="0D09F25B" w14:textId="77777777" w:rsidR="00330C14" w:rsidRPr="00176ABC" w:rsidRDefault="00330C14" w:rsidP="00BC0058">
            <w:pPr>
              <w:pStyle w:val="SCTableContent"/>
              <w:spacing w:before="0" w:after="0"/>
              <w:jc w:val="center"/>
            </w:pPr>
          </w:p>
        </w:tc>
        <w:tc>
          <w:tcPr>
            <w:tcW w:w="0" w:type="auto"/>
            <w:tcBorders>
              <w:top w:val="nil"/>
            </w:tcBorders>
            <w:shd w:val="clear" w:color="auto" w:fill="E1E1D5" w:themeFill="background2"/>
          </w:tcPr>
          <w:p w14:paraId="51A34B79" w14:textId="07E6E37F" w:rsidR="00330C14" w:rsidRPr="00176ABC" w:rsidRDefault="00330C14" w:rsidP="00BC0058">
            <w:pPr>
              <w:pStyle w:val="SCTableContent"/>
              <w:spacing w:before="0" w:after="0"/>
              <w:jc w:val="center"/>
            </w:pPr>
            <w:r>
              <w:t>2024</w:t>
            </w:r>
          </w:p>
        </w:tc>
        <w:tc>
          <w:tcPr>
            <w:tcW w:w="0" w:type="auto"/>
            <w:tcBorders>
              <w:top w:val="nil"/>
            </w:tcBorders>
            <w:shd w:val="clear" w:color="auto" w:fill="E1E1D5" w:themeFill="background2"/>
          </w:tcPr>
          <w:p w14:paraId="00934690" w14:textId="622C5AAA" w:rsidR="00330C14" w:rsidRPr="00176ABC" w:rsidRDefault="00330C14" w:rsidP="00BC0058">
            <w:pPr>
              <w:pStyle w:val="SCTableContent"/>
              <w:spacing w:before="0" w:after="0"/>
              <w:jc w:val="center"/>
            </w:pPr>
            <w:r>
              <w:t xml:space="preserve">2025 </w:t>
            </w:r>
          </w:p>
        </w:tc>
        <w:tc>
          <w:tcPr>
            <w:tcW w:w="0" w:type="auto"/>
            <w:tcBorders>
              <w:top w:val="nil"/>
            </w:tcBorders>
            <w:shd w:val="clear" w:color="auto" w:fill="E1E1D5" w:themeFill="background2"/>
          </w:tcPr>
          <w:p w14:paraId="2D06C17B" w14:textId="41D6363F" w:rsidR="00330C14" w:rsidRPr="00176ABC" w:rsidRDefault="00330C14" w:rsidP="00BC0058">
            <w:pPr>
              <w:pStyle w:val="SCTableContent"/>
              <w:spacing w:before="0" w:after="0"/>
              <w:jc w:val="center"/>
            </w:pPr>
            <w:r>
              <w:t xml:space="preserve">2026 </w:t>
            </w:r>
          </w:p>
        </w:tc>
        <w:tc>
          <w:tcPr>
            <w:tcW w:w="0" w:type="auto"/>
            <w:vMerge/>
            <w:tcBorders>
              <w:bottom w:val="single" w:sz="4" w:space="0" w:color="92A9A0" w:themeColor="text2"/>
            </w:tcBorders>
            <w:shd w:val="clear" w:color="auto" w:fill="E1E1D5" w:themeFill="background2"/>
          </w:tcPr>
          <w:p w14:paraId="773943E1" w14:textId="77777777" w:rsidR="00330C14" w:rsidRPr="00176ABC" w:rsidRDefault="00330C14" w:rsidP="00BC0058">
            <w:pPr>
              <w:pStyle w:val="SCTableContent"/>
              <w:spacing w:before="0" w:after="0"/>
              <w:jc w:val="center"/>
            </w:pPr>
          </w:p>
        </w:tc>
      </w:tr>
      <w:tr w:rsidR="00330C14" w:rsidRPr="00D025E5" w14:paraId="4D730A46" w14:textId="77777777" w:rsidTr="007552FE">
        <w:trPr>
          <w:trHeight w:val="259"/>
        </w:trPr>
        <w:tc>
          <w:tcPr>
            <w:tcW w:w="0" w:type="auto"/>
            <w:gridSpan w:val="7"/>
            <w:tcBorders>
              <w:top w:val="single" w:sz="4" w:space="0" w:color="92A9A0" w:themeColor="text2"/>
              <w:bottom w:val="single" w:sz="4" w:space="0" w:color="92A9A0" w:themeColor="text2"/>
            </w:tcBorders>
          </w:tcPr>
          <w:p w14:paraId="470CB470" w14:textId="77777777" w:rsidR="00330C14" w:rsidRPr="00D025E5" w:rsidRDefault="00330C14" w:rsidP="00BC0058">
            <w:pPr>
              <w:pStyle w:val="SCTableContent"/>
              <w:spacing w:before="0" w:after="0"/>
              <w:jc w:val="left"/>
              <w:rPr>
                <w:b/>
                <w:bCs/>
              </w:rPr>
            </w:pPr>
            <w:r w:rsidRPr="00D025E5">
              <w:rPr>
                <w:b/>
                <w:bCs/>
              </w:rPr>
              <w:t>1 tikslas. Skatinti tvarią komunalinių atliekų susidarymo prevenciją</w:t>
            </w:r>
          </w:p>
        </w:tc>
      </w:tr>
      <w:tr w:rsidR="00330C14" w:rsidRPr="009A497A" w14:paraId="10F7A939" w14:textId="77777777" w:rsidTr="005B6355">
        <w:trPr>
          <w:trHeight w:val="278"/>
        </w:trPr>
        <w:tc>
          <w:tcPr>
            <w:tcW w:w="0" w:type="auto"/>
            <w:tcBorders>
              <w:top w:val="single" w:sz="4" w:space="0" w:color="92A9A0" w:themeColor="text2"/>
              <w:bottom w:val="single" w:sz="4" w:space="0" w:color="92A9A0" w:themeColor="text2"/>
            </w:tcBorders>
            <w:vAlign w:val="center"/>
          </w:tcPr>
          <w:p w14:paraId="515DF43F" w14:textId="77777777" w:rsidR="00330C14" w:rsidRPr="008350BA" w:rsidRDefault="00330C14" w:rsidP="00BC0058">
            <w:pPr>
              <w:pStyle w:val="SCTextbox"/>
              <w:rPr>
                <w:sz w:val="18"/>
                <w:szCs w:val="18"/>
              </w:rPr>
            </w:pPr>
            <w:r w:rsidRPr="008350BA">
              <w:rPr>
                <w:sz w:val="18"/>
                <w:szCs w:val="18"/>
              </w:rPr>
              <w:t>1.1</w:t>
            </w:r>
          </w:p>
        </w:tc>
        <w:tc>
          <w:tcPr>
            <w:tcW w:w="4655" w:type="dxa"/>
            <w:tcBorders>
              <w:top w:val="single" w:sz="4" w:space="0" w:color="92A9A0" w:themeColor="text2"/>
              <w:bottom w:val="single" w:sz="4" w:space="0" w:color="92A9A0" w:themeColor="text2"/>
            </w:tcBorders>
            <w:shd w:val="clear" w:color="auto" w:fill="auto"/>
            <w:vAlign w:val="center"/>
          </w:tcPr>
          <w:p w14:paraId="1C700668" w14:textId="77777777" w:rsidR="00330C14" w:rsidRPr="008350BA" w:rsidRDefault="00330C14" w:rsidP="00BC0058">
            <w:pPr>
              <w:pStyle w:val="SCTextbox"/>
              <w:rPr>
                <w:sz w:val="18"/>
                <w:szCs w:val="18"/>
              </w:rPr>
            </w:pPr>
            <w:r w:rsidRPr="008350BA">
              <w:rPr>
                <w:sz w:val="18"/>
                <w:szCs w:val="18"/>
              </w:rPr>
              <w:t xml:space="preserve">Iki 2027 m. sumažinti maisto – virtuvės atliekų susidarymą </w:t>
            </w:r>
          </w:p>
        </w:tc>
        <w:tc>
          <w:tcPr>
            <w:tcW w:w="945" w:type="dxa"/>
            <w:tcBorders>
              <w:top w:val="single" w:sz="4" w:space="0" w:color="92A9A0" w:themeColor="text2"/>
              <w:bottom w:val="single" w:sz="4" w:space="0" w:color="92A9A0" w:themeColor="text2"/>
            </w:tcBorders>
            <w:shd w:val="clear" w:color="auto" w:fill="auto"/>
            <w:vAlign w:val="center"/>
          </w:tcPr>
          <w:p w14:paraId="10B27E61" w14:textId="77777777" w:rsidR="00330C14" w:rsidRPr="008350BA" w:rsidRDefault="00330C14" w:rsidP="00BC0058">
            <w:pPr>
              <w:pStyle w:val="SCTextbox"/>
              <w:rPr>
                <w:sz w:val="18"/>
                <w:szCs w:val="18"/>
              </w:rPr>
            </w:pPr>
            <w:r w:rsidRPr="008350BA">
              <w:rPr>
                <w:sz w:val="18"/>
                <w:szCs w:val="18"/>
              </w:rPr>
              <w:t>kg / gyv.</w:t>
            </w:r>
          </w:p>
        </w:tc>
        <w:tc>
          <w:tcPr>
            <w:tcW w:w="0" w:type="auto"/>
            <w:tcBorders>
              <w:top w:val="single" w:sz="4" w:space="0" w:color="92A9A0" w:themeColor="text2"/>
              <w:bottom w:val="single" w:sz="4" w:space="0" w:color="92A9A0" w:themeColor="text2"/>
            </w:tcBorders>
            <w:shd w:val="clear" w:color="auto" w:fill="auto"/>
            <w:vAlign w:val="center"/>
          </w:tcPr>
          <w:p w14:paraId="2AA7045D" w14:textId="3BF0B79D" w:rsidR="00330C14" w:rsidRPr="008350BA" w:rsidRDefault="00330C14" w:rsidP="00BC0058">
            <w:pPr>
              <w:pStyle w:val="SCTextbox"/>
              <w:rPr>
                <w:sz w:val="18"/>
                <w:szCs w:val="18"/>
                <w:lang w:val="en-US"/>
              </w:rPr>
            </w:pPr>
            <w:r w:rsidRPr="008350BA">
              <w:rPr>
                <w:sz w:val="18"/>
                <w:szCs w:val="18"/>
              </w:rPr>
              <w:t>≤</w:t>
            </w:r>
            <w:r>
              <w:rPr>
                <w:sz w:val="18"/>
                <w:szCs w:val="18"/>
              </w:rPr>
              <w:t xml:space="preserve"> </w:t>
            </w:r>
            <w:r>
              <w:rPr>
                <w:sz w:val="18"/>
                <w:szCs w:val="18"/>
                <w:lang w:val="en-US"/>
              </w:rPr>
              <w:t>7</w:t>
            </w:r>
            <w:r w:rsidR="00650E7B">
              <w:rPr>
                <w:sz w:val="18"/>
                <w:szCs w:val="18"/>
                <w:lang w:val="en-US"/>
              </w:rPr>
              <w:t>0</w:t>
            </w:r>
          </w:p>
        </w:tc>
        <w:tc>
          <w:tcPr>
            <w:tcW w:w="0" w:type="auto"/>
            <w:tcBorders>
              <w:top w:val="single" w:sz="4" w:space="0" w:color="92A9A0" w:themeColor="text2"/>
              <w:bottom w:val="single" w:sz="4" w:space="0" w:color="92A9A0" w:themeColor="text2"/>
            </w:tcBorders>
            <w:shd w:val="clear" w:color="auto" w:fill="auto"/>
            <w:vAlign w:val="center"/>
          </w:tcPr>
          <w:p w14:paraId="645F354E" w14:textId="3FB1DFFC" w:rsidR="00330C14" w:rsidRPr="008350BA" w:rsidRDefault="00330C14" w:rsidP="00BC0058">
            <w:pPr>
              <w:pStyle w:val="SCTextbox"/>
              <w:rPr>
                <w:sz w:val="18"/>
                <w:szCs w:val="18"/>
              </w:rPr>
            </w:pPr>
            <w:r w:rsidRPr="008350BA">
              <w:rPr>
                <w:sz w:val="18"/>
                <w:szCs w:val="18"/>
              </w:rPr>
              <w:t xml:space="preserve">≤ </w:t>
            </w:r>
            <w:r w:rsidR="00650E7B">
              <w:rPr>
                <w:sz w:val="18"/>
                <w:szCs w:val="18"/>
              </w:rPr>
              <w:t>69</w:t>
            </w:r>
          </w:p>
        </w:tc>
        <w:tc>
          <w:tcPr>
            <w:tcW w:w="0" w:type="auto"/>
            <w:tcBorders>
              <w:top w:val="single" w:sz="4" w:space="0" w:color="92A9A0" w:themeColor="text2"/>
              <w:bottom w:val="single" w:sz="4" w:space="0" w:color="92A9A0" w:themeColor="text2"/>
            </w:tcBorders>
            <w:shd w:val="clear" w:color="auto" w:fill="auto"/>
            <w:vAlign w:val="center"/>
          </w:tcPr>
          <w:p w14:paraId="338CE327" w14:textId="4F4F90B2" w:rsidR="00330C14" w:rsidRPr="008350BA" w:rsidRDefault="00330C14" w:rsidP="00BC0058">
            <w:pPr>
              <w:pStyle w:val="SCTextbox"/>
              <w:rPr>
                <w:sz w:val="18"/>
                <w:szCs w:val="18"/>
              </w:rPr>
            </w:pPr>
            <w:r w:rsidRPr="008350BA">
              <w:rPr>
                <w:sz w:val="18"/>
                <w:szCs w:val="18"/>
              </w:rPr>
              <w:t>≤</w:t>
            </w:r>
            <w:r>
              <w:rPr>
                <w:sz w:val="18"/>
                <w:szCs w:val="18"/>
              </w:rPr>
              <w:t xml:space="preserve"> </w:t>
            </w:r>
            <w:r w:rsidR="00650E7B">
              <w:rPr>
                <w:sz w:val="18"/>
                <w:szCs w:val="18"/>
              </w:rPr>
              <w:t>67</w:t>
            </w:r>
          </w:p>
        </w:tc>
        <w:tc>
          <w:tcPr>
            <w:tcW w:w="0" w:type="auto"/>
            <w:tcBorders>
              <w:top w:val="single" w:sz="4" w:space="0" w:color="92A9A0" w:themeColor="text2"/>
              <w:bottom w:val="single" w:sz="4" w:space="0" w:color="92A9A0" w:themeColor="text2"/>
            </w:tcBorders>
            <w:vAlign w:val="center"/>
          </w:tcPr>
          <w:p w14:paraId="3EF325A3" w14:textId="51038766" w:rsidR="00330C14" w:rsidRPr="008350BA" w:rsidRDefault="00330C14" w:rsidP="00BC0058">
            <w:pPr>
              <w:pStyle w:val="SCTextbox"/>
              <w:rPr>
                <w:noProof/>
                <w:sz w:val="18"/>
                <w:szCs w:val="18"/>
              </w:rPr>
            </w:pPr>
            <w:r w:rsidRPr="008350BA">
              <w:rPr>
                <w:b/>
                <w:bCs/>
                <w:sz w:val="18"/>
                <w:szCs w:val="18"/>
              </w:rPr>
              <w:t xml:space="preserve">≤ </w:t>
            </w:r>
            <w:r w:rsidR="00650E7B">
              <w:rPr>
                <w:b/>
                <w:bCs/>
                <w:sz w:val="18"/>
                <w:szCs w:val="18"/>
              </w:rPr>
              <w:t>66</w:t>
            </w:r>
          </w:p>
        </w:tc>
      </w:tr>
      <w:tr w:rsidR="00330C14" w:rsidRPr="009A497A" w14:paraId="5C3AE287" w14:textId="77777777" w:rsidTr="005B6355">
        <w:trPr>
          <w:trHeight w:val="278"/>
        </w:trPr>
        <w:tc>
          <w:tcPr>
            <w:tcW w:w="0" w:type="auto"/>
            <w:tcBorders>
              <w:top w:val="single" w:sz="4" w:space="0" w:color="92A9A0" w:themeColor="text2"/>
              <w:bottom w:val="single" w:sz="4" w:space="0" w:color="92A9A0" w:themeColor="text2"/>
            </w:tcBorders>
            <w:vAlign w:val="center"/>
          </w:tcPr>
          <w:p w14:paraId="08239C5E" w14:textId="77777777" w:rsidR="00330C14" w:rsidRPr="008350BA" w:rsidRDefault="00330C14" w:rsidP="00BC0058">
            <w:pPr>
              <w:pStyle w:val="SCTextbox"/>
              <w:rPr>
                <w:sz w:val="18"/>
                <w:szCs w:val="18"/>
              </w:rPr>
            </w:pPr>
            <w:r w:rsidRPr="008350BA">
              <w:rPr>
                <w:sz w:val="18"/>
                <w:szCs w:val="18"/>
              </w:rPr>
              <w:t>1.2</w:t>
            </w:r>
          </w:p>
        </w:tc>
        <w:tc>
          <w:tcPr>
            <w:tcW w:w="4655" w:type="dxa"/>
            <w:tcBorders>
              <w:top w:val="single" w:sz="4" w:space="0" w:color="92A9A0" w:themeColor="text2"/>
              <w:bottom w:val="single" w:sz="4" w:space="0" w:color="92A9A0" w:themeColor="text2"/>
            </w:tcBorders>
            <w:shd w:val="clear" w:color="auto" w:fill="auto"/>
            <w:vAlign w:val="center"/>
          </w:tcPr>
          <w:p w14:paraId="59327F83" w14:textId="77777777" w:rsidR="00330C14" w:rsidRPr="008350BA" w:rsidRDefault="00330C14" w:rsidP="00BC0058">
            <w:pPr>
              <w:pStyle w:val="SCTextbox"/>
              <w:rPr>
                <w:sz w:val="18"/>
                <w:szCs w:val="18"/>
              </w:rPr>
            </w:pPr>
            <w:r w:rsidRPr="008350BA">
              <w:rPr>
                <w:sz w:val="18"/>
                <w:szCs w:val="18"/>
              </w:rPr>
              <w:t>Iki 2027 m. sumažinti žaliųjų atliekų susidarymą</w:t>
            </w:r>
          </w:p>
        </w:tc>
        <w:tc>
          <w:tcPr>
            <w:tcW w:w="945" w:type="dxa"/>
            <w:tcBorders>
              <w:top w:val="single" w:sz="4" w:space="0" w:color="92A9A0" w:themeColor="text2"/>
              <w:bottom w:val="single" w:sz="4" w:space="0" w:color="92A9A0" w:themeColor="text2"/>
            </w:tcBorders>
            <w:shd w:val="clear" w:color="auto" w:fill="auto"/>
            <w:vAlign w:val="center"/>
          </w:tcPr>
          <w:p w14:paraId="0152BBBB" w14:textId="77777777" w:rsidR="00330C14" w:rsidRPr="008350BA" w:rsidRDefault="00330C14" w:rsidP="00BC0058">
            <w:pPr>
              <w:pStyle w:val="SCTextbox"/>
              <w:rPr>
                <w:sz w:val="18"/>
                <w:szCs w:val="18"/>
              </w:rPr>
            </w:pPr>
            <w:r w:rsidRPr="008350BA">
              <w:rPr>
                <w:sz w:val="18"/>
                <w:szCs w:val="18"/>
              </w:rPr>
              <w:t>kg / gyv.</w:t>
            </w:r>
          </w:p>
        </w:tc>
        <w:tc>
          <w:tcPr>
            <w:tcW w:w="0" w:type="auto"/>
            <w:tcBorders>
              <w:top w:val="single" w:sz="4" w:space="0" w:color="92A9A0" w:themeColor="text2"/>
              <w:bottom w:val="single" w:sz="4" w:space="0" w:color="92A9A0" w:themeColor="text2"/>
            </w:tcBorders>
            <w:shd w:val="clear" w:color="auto" w:fill="auto"/>
            <w:vAlign w:val="center"/>
          </w:tcPr>
          <w:p w14:paraId="5DF8A111" w14:textId="5DDF28F4" w:rsidR="00330C14" w:rsidRPr="008350BA" w:rsidRDefault="00330C14" w:rsidP="00BC0058">
            <w:pPr>
              <w:pStyle w:val="SCTextbox"/>
              <w:rPr>
                <w:sz w:val="18"/>
                <w:szCs w:val="18"/>
              </w:rPr>
            </w:pPr>
            <w:r w:rsidRPr="008350BA">
              <w:rPr>
                <w:sz w:val="18"/>
                <w:szCs w:val="18"/>
              </w:rPr>
              <w:t>≤ 1</w:t>
            </w:r>
            <w:r w:rsidR="001A049A">
              <w:rPr>
                <w:sz w:val="18"/>
                <w:szCs w:val="18"/>
              </w:rPr>
              <w:t>45</w:t>
            </w:r>
          </w:p>
        </w:tc>
        <w:tc>
          <w:tcPr>
            <w:tcW w:w="0" w:type="auto"/>
            <w:tcBorders>
              <w:top w:val="single" w:sz="4" w:space="0" w:color="92A9A0" w:themeColor="text2"/>
              <w:bottom w:val="single" w:sz="4" w:space="0" w:color="92A9A0" w:themeColor="text2"/>
            </w:tcBorders>
            <w:shd w:val="clear" w:color="auto" w:fill="auto"/>
            <w:vAlign w:val="center"/>
          </w:tcPr>
          <w:p w14:paraId="2647E27E" w14:textId="2EDF78C8" w:rsidR="00330C14" w:rsidRPr="008350BA" w:rsidRDefault="00330C14" w:rsidP="00BC0058">
            <w:pPr>
              <w:pStyle w:val="SCTextbox"/>
              <w:rPr>
                <w:sz w:val="18"/>
                <w:szCs w:val="18"/>
              </w:rPr>
            </w:pPr>
            <w:r w:rsidRPr="008350BA">
              <w:rPr>
                <w:sz w:val="18"/>
                <w:szCs w:val="18"/>
              </w:rPr>
              <w:t xml:space="preserve">≤ </w:t>
            </w:r>
            <w:r>
              <w:rPr>
                <w:sz w:val="18"/>
                <w:szCs w:val="18"/>
              </w:rPr>
              <w:t>1</w:t>
            </w:r>
            <w:r w:rsidR="001A049A">
              <w:rPr>
                <w:sz w:val="18"/>
                <w:szCs w:val="18"/>
              </w:rPr>
              <w:t>41</w:t>
            </w:r>
          </w:p>
        </w:tc>
        <w:tc>
          <w:tcPr>
            <w:tcW w:w="0" w:type="auto"/>
            <w:tcBorders>
              <w:top w:val="single" w:sz="4" w:space="0" w:color="92A9A0" w:themeColor="text2"/>
              <w:bottom w:val="single" w:sz="4" w:space="0" w:color="92A9A0" w:themeColor="text2"/>
            </w:tcBorders>
            <w:shd w:val="clear" w:color="auto" w:fill="auto"/>
            <w:vAlign w:val="center"/>
          </w:tcPr>
          <w:p w14:paraId="2EC8CE7F" w14:textId="3DF02BBB" w:rsidR="00330C14" w:rsidRPr="008350BA" w:rsidRDefault="00330C14" w:rsidP="00BC0058">
            <w:pPr>
              <w:pStyle w:val="SCTextbox"/>
              <w:rPr>
                <w:sz w:val="18"/>
                <w:szCs w:val="18"/>
              </w:rPr>
            </w:pPr>
            <w:r w:rsidRPr="008350BA">
              <w:rPr>
                <w:sz w:val="18"/>
                <w:szCs w:val="18"/>
              </w:rPr>
              <w:t xml:space="preserve">≤ </w:t>
            </w:r>
            <w:r>
              <w:rPr>
                <w:sz w:val="18"/>
                <w:szCs w:val="18"/>
              </w:rPr>
              <w:t>13</w:t>
            </w:r>
            <w:r w:rsidR="002A0131">
              <w:rPr>
                <w:sz w:val="18"/>
                <w:szCs w:val="18"/>
              </w:rPr>
              <w:t>8</w:t>
            </w:r>
          </w:p>
        </w:tc>
        <w:tc>
          <w:tcPr>
            <w:tcW w:w="0" w:type="auto"/>
            <w:tcBorders>
              <w:top w:val="single" w:sz="4" w:space="0" w:color="92A9A0" w:themeColor="text2"/>
              <w:bottom w:val="single" w:sz="4" w:space="0" w:color="92A9A0" w:themeColor="text2"/>
            </w:tcBorders>
            <w:vAlign w:val="center"/>
          </w:tcPr>
          <w:p w14:paraId="68A6A5FE" w14:textId="7EC2B965" w:rsidR="00330C14" w:rsidRPr="008350BA" w:rsidRDefault="00330C14" w:rsidP="00BC0058">
            <w:pPr>
              <w:pStyle w:val="SCTextbox"/>
              <w:rPr>
                <w:noProof/>
                <w:sz w:val="18"/>
                <w:szCs w:val="18"/>
              </w:rPr>
            </w:pPr>
            <w:r w:rsidRPr="008350BA">
              <w:rPr>
                <w:b/>
                <w:bCs/>
                <w:sz w:val="18"/>
                <w:szCs w:val="18"/>
              </w:rPr>
              <w:t xml:space="preserve">≤ </w:t>
            </w:r>
            <w:r>
              <w:rPr>
                <w:b/>
                <w:bCs/>
                <w:sz w:val="18"/>
                <w:szCs w:val="18"/>
              </w:rPr>
              <w:t>1</w:t>
            </w:r>
            <w:r w:rsidR="002A0131">
              <w:rPr>
                <w:b/>
                <w:bCs/>
                <w:sz w:val="18"/>
                <w:szCs w:val="18"/>
              </w:rPr>
              <w:t>36</w:t>
            </w:r>
          </w:p>
        </w:tc>
      </w:tr>
      <w:tr w:rsidR="00330C14" w:rsidRPr="009A497A" w14:paraId="33F0E7A6" w14:textId="77777777" w:rsidTr="005B6355">
        <w:trPr>
          <w:trHeight w:val="278"/>
        </w:trPr>
        <w:tc>
          <w:tcPr>
            <w:tcW w:w="0" w:type="auto"/>
            <w:tcBorders>
              <w:top w:val="single" w:sz="4" w:space="0" w:color="92A9A0" w:themeColor="text2"/>
              <w:bottom w:val="single" w:sz="4" w:space="0" w:color="92A9A0" w:themeColor="text2"/>
            </w:tcBorders>
            <w:vAlign w:val="center"/>
          </w:tcPr>
          <w:p w14:paraId="5A114C67" w14:textId="77777777" w:rsidR="00330C14" w:rsidRPr="008350BA" w:rsidRDefault="00330C14" w:rsidP="00BC0058">
            <w:pPr>
              <w:pStyle w:val="SCTextbox"/>
              <w:rPr>
                <w:sz w:val="18"/>
                <w:szCs w:val="18"/>
              </w:rPr>
            </w:pPr>
            <w:r w:rsidRPr="008350BA">
              <w:rPr>
                <w:sz w:val="18"/>
                <w:szCs w:val="18"/>
              </w:rPr>
              <w:t>1.3</w:t>
            </w:r>
          </w:p>
        </w:tc>
        <w:tc>
          <w:tcPr>
            <w:tcW w:w="4655" w:type="dxa"/>
            <w:tcBorders>
              <w:top w:val="single" w:sz="4" w:space="0" w:color="92A9A0" w:themeColor="text2"/>
              <w:bottom w:val="single" w:sz="4" w:space="0" w:color="92A9A0" w:themeColor="text2"/>
            </w:tcBorders>
            <w:shd w:val="clear" w:color="auto" w:fill="auto"/>
            <w:vAlign w:val="center"/>
          </w:tcPr>
          <w:p w14:paraId="64ACF2D1" w14:textId="4E55BCD3" w:rsidR="00330C14" w:rsidRPr="008350BA" w:rsidRDefault="00330C14" w:rsidP="00BC0058">
            <w:pPr>
              <w:pStyle w:val="SCTextbox"/>
              <w:rPr>
                <w:sz w:val="18"/>
                <w:szCs w:val="18"/>
              </w:rPr>
            </w:pPr>
            <w:r w:rsidRPr="008350BA">
              <w:rPr>
                <w:sz w:val="18"/>
                <w:szCs w:val="18"/>
              </w:rPr>
              <w:t xml:space="preserve">Užtikrinti, kad </w:t>
            </w:r>
            <w:r w:rsidR="00B646BA">
              <w:rPr>
                <w:sz w:val="18"/>
                <w:szCs w:val="18"/>
              </w:rPr>
              <w:t>Lazdijų</w:t>
            </w:r>
            <w:r>
              <w:rPr>
                <w:sz w:val="18"/>
                <w:szCs w:val="18"/>
              </w:rPr>
              <w:t xml:space="preserve"> r.</w:t>
            </w:r>
            <w:r w:rsidRPr="008350BA">
              <w:rPr>
                <w:sz w:val="18"/>
                <w:szCs w:val="18"/>
              </w:rPr>
              <w:t xml:space="preserve"> sav. vienam gyv</w:t>
            </w:r>
            <w:r w:rsidR="005B6355">
              <w:rPr>
                <w:sz w:val="18"/>
                <w:szCs w:val="18"/>
              </w:rPr>
              <w:t>entojui</w:t>
            </w:r>
            <w:r w:rsidR="00DE654C">
              <w:rPr>
                <w:sz w:val="18"/>
                <w:szCs w:val="18"/>
              </w:rPr>
              <w:t xml:space="preserve"> </w:t>
            </w:r>
            <w:r w:rsidRPr="008350BA">
              <w:rPr>
                <w:sz w:val="18"/>
                <w:szCs w:val="18"/>
              </w:rPr>
              <w:t>susidarančių PA ir AŽ kiekis augtų lėčiau nei vidutiniškai Lietuvoje</w:t>
            </w:r>
          </w:p>
        </w:tc>
        <w:tc>
          <w:tcPr>
            <w:tcW w:w="945" w:type="dxa"/>
            <w:tcBorders>
              <w:top w:val="single" w:sz="4" w:space="0" w:color="92A9A0" w:themeColor="text2"/>
              <w:bottom w:val="single" w:sz="4" w:space="0" w:color="92A9A0" w:themeColor="text2"/>
            </w:tcBorders>
            <w:shd w:val="clear" w:color="auto" w:fill="auto"/>
            <w:vAlign w:val="center"/>
          </w:tcPr>
          <w:p w14:paraId="59EC2F3D" w14:textId="77777777" w:rsidR="00330C14" w:rsidRPr="008350BA" w:rsidRDefault="00330C14" w:rsidP="00BC0058">
            <w:pPr>
              <w:pStyle w:val="SCTextbox"/>
              <w:rPr>
                <w:sz w:val="18"/>
                <w:szCs w:val="18"/>
              </w:rPr>
            </w:pPr>
            <w:r w:rsidRPr="008350BA">
              <w:rPr>
                <w:sz w:val="18"/>
                <w:szCs w:val="18"/>
              </w:rPr>
              <w:t>kg / gyv.</w:t>
            </w:r>
          </w:p>
        </w:tc>
        <w:tc>
          <w:tcPr>
            <w:tcW w:w="0" w:type="auto"/>
            <w:tcBorders>
              <w:top w:val="single" w:sz="4" w:space="0" w:color="92A9A0" w:themeColor="text2"/>
              <w:bottom w:val="single" w:sz="4" w:space="0" w:color="92A9A0" w:themeColor="text2"/>
            </w:tcBorders>
            <w:shd w:val="clear" w:color="auto" w:fill="auto"/>
            <w:vAlign w:val="center"/>
          </w:tcPr>
          <w:p w14:paraId="54DD25E7" w14:textId="77777777" w:rsidR="00330C14" w:rsidRPr="008350BA" w:rsidRDefault="00330C14" w:rsidP="00BC0058">
            <w:pPr>
              <w:pStyle w:val="SCTextbox"/>
              <w:rPr>
                <w:sz w:val="18"/>
                <w:szCs w:val="18"/>
              </w:rPr>
            </w:pPr>
            <w:r w:rsidRPr="008350BA">
              <w:rPr>
                <w:sz w:val="18"/>
                <w:szCs w:val="18"/>
              </w:rPr>
              <w:t>(A) &lt; (L)</w:t>
            </w:r>
          </w:p>
        </w:tc>
        <w:tc>
          <w:tcPr>
            <w:tcW w:w="0" w:type="auto"/>
            <w:tcBorders>
              <w:top w:val="single" w:sz="4" w:space="0" w:color="92A9A0" w:themeColor="text2"/>
              <w:bottom w:val="single" w:sz="4" w:space="0" w:color="92A9A0" w:themeColor="text2"/>
            </w:tcBorders>
            <w:shd w:val="clear" w:color="auto" w:fill="auto"/>
            <w:vAlign w:val="center"/>
          </w:tcPr>
          <w:p w14:paraId="4303FA97" w14:textId="77777777" w:rsidR="00330C14" w:rsidRPr="008350BA" w:rsidRDefault="00330C14" w:rsidP="00BC0058">
            <w:pPr>
              <w:pStyle w:val="SCTextbox"/>
              <w:rPr>
                <w:sz w:val="18"/>
                <w:szCs w:val="18"/>
              </w:rPr>
            </w:pPr>
            <w:r w:rsidRPr="008350BA">
              <w:rPr>
                <w:sz w:val="18"/>
                <w:szCs w:val="18"/>
              </w:rPr>
              <w:t>(A) &lt; (L)</w:t>
            </w:r>
          </w:p>
        </w:tc>
        <w:tc>
          <w:tcPr>
            <w:tcW w:w="0" w:type="auto"/>
            <w:tcBorders>
              <w:top w:val="single" w:sz="4" w:space="0" w:color="92A9A0" w:themeColor="text2"/>
              <w:bottom w:val="single" w:sz="4" w:space="0" w:color="92A9A0" w:themeColor="text2"/>
            </w:tcBorders>
            <w:shd w:val="clear" w:color="auto" w:fill="auto"/>
            <w:vAlign w:val="center"/>
          </w:tcPr>
          <w:p w14:paraId="0AB14D5F" w14:textId="77777777" w:rsidR="00330C14" w:rsidRPr="008350BA" w:rsidRDefault="00330C14" w:rsidP="00BC0058">
            <w:pPr>
              <w:pStyle w:val="SCTextbox"/>
              <w:rPr>
                <w:sz w:val="18"/>
                <w:szCs w:val="18"/>
              </w:rPr>
            </w:pPr>
            <w:r w:rsidRPr="008350BA">
              <w:rPr>
                <w:sz w:val="18"/>
                <w:szCs w:val="18"/>
              </w:rPr>
              <w:t>(A) &lt; (L)</w:t>
            </w:r>
          </w:p>
        </w:tc>
        <w:tc>
          <w:tcPr>
            <w:tcW w:w="0" w:type="auto"/>
            <w:tcBorders>
              <w:top w:val="single" w:sz="4" w:space="0" w:color="92A9A0" w:themeColor="text2"/>
              <w:bottom w:val="single" w:sz="4" w:space="0" w:color="92A9A0" w:themeColor="text2"/>
            </w:tcBorders>
            <w:vAlign w:val="center"/>
          </w:tcPr>
          <w:p w14:paraId="4EF1F92C" w14:textId="77777777" w:rsidR="00330C14" w:rsidRPr="008350BA" w:rsidRDefault="00330C14" w:rsidP="00BC0058">
            <w:pPr>
              <w:pStyle w:val="SCTextbox"/>
              <w:rPr>
                <w:noProof/>
                <w:sz w:val="18"/>
                <w:szCs w:val="18"/>
              </w:rPr>
            </w:pPr>
            <w:r w:rsidRPr="008350BA">
              <w:rPr>
                <w:b/>
                <w:bCs/>
                <w:sz w:val="18"/>
                <w:szCs w:val="18"/>
              </w:rPr>
              <w:t>(A) &lt; (L)</w:t>
            </w:r>
            <w:r w:rsidRPr="008350BA">
              <w:rPr>
                <w:rStyle w:val="FootnoteReference"/>
                <w:rFonts w:ascii="Times New Roman" w:hAnsi="Times New Roman" w:cs="Times New Roman"/>
                <w:b/>
                <w:sz w:val="18"/>
                <w:szCs w:val="18"/>
              </w:rPr>
              <w:footnoteReference w:id="14"/>
            </w:r>
          </w:p>
        </w:tc>
      </w:tr>
      <w:tr w:rsidR="00330C14" w:rsidRPr="009A497A" w14:paraId="33A6D6E7" w14:textId="77777777" w:rsidTr="005B6355">
        <w:trPr>
          <w:trHeight w:val="278"/>
        </w:trPr>
        <w:tc>
          <w:tcPr>
            <w:tcW w:w="0" w:type="auto"/>
            <w:tcBorders>
              <w:top w:val="single" w:sz="4" w:space="0" w:color="92A9A0" w:themeColor="text2"/>
              <w:bottom w:val="single" w:sz="4" w:space="0" w:color="92A9A0" w:themeColor="text2"/>
            </w:tcBorders>
            <w:vAlign w:val="center"/>
          </w:tcPr>
          <w:p w14:paraId="3BF39CE7" w14:textId="77777777" w:rsidR="00330C14" w:rsidRPr="008350BA" w:rsidRDefault="00330C14" w:rsidP="00BC0058">
            <w:pPr>
              <w:pStyle w:val="SCTextbox"/>
              <w:rPr>
                <w:sz w:val="18"/>
                <w:szCs w:val="18"/>
              </w:rPr>
            </w:pPr>
            <w:r w:rsidRPr="008350BA">
              <w:rPr>
                <w:sz w:val="18"/>
                <w:szCs w:val="18"/>
              </w:rPr>
              <w:t>1.4</w:t>
            </w:r>
          </w:p>
        </w:tc>
        <w:tc>
          <w:tcPr>
            <w:tcW w:w="4655" w:type="dxa"/>
            <w:tcBorders>
              <w:top w:val="single" w:sz="4" w:space="0" w:color="92A9A0" w:themeColor="text2"/>
              <w:bottom w:val="single" w:sz="4" w:space="0" w:color="92A9A0" w:themeColor="text2"/>
            </w:tcBorders>
            <w:shd w:val="clear" w:color="auto" w:fill="auto"/>
            <w:vAlign w:val="center"/>
          </w:tcPr>
          <w:p w14:paraId="0BD71C58" w14:textId="4181078B" w:rsidR="00330C14" w:rsidRPr="008350BA" w:rsidRDefault="00330C14" w:rsidP="00BC0058">
            <w:pPr>
              <w:pStyle w:val="SCTextbox"/>
              <w:rPr>
                <w:sz w:val="18"/>
                <w:szCs w:val="18"/>
              </w:rPr>
            </w:pPr>
            <w:r w:rsidRPr="008350BA">
              <w:rPr>
                <w:sz w:val="18"/>
                <w:szCs w:val="18"/>
              </w:rPr>
              <w:t xml:space="preserve">Užtikrinti, kad </w:t>
            </w:r>
            <w:r w:rsidR="00B646BA">
              <w:rPr>
                <w:sz w:val="18"/>
                <w:szCs w:val="18"/>
              </w:rPr>
              <w:t>Lazdijų</w:t>
            </w:r>
            <w:r>
              <w:rPr>
                <w:sz w:val="18"/>
                <w:szCs w:val="18"/>
              </w:rPr>
              <w:t xml:space="preserve"> r.</w:t>
            </w:r>
            <w:r w:rsidRPr="008350BA">
              <w:rPr>
                <w:sz w:val="18"/>
                <w:szCs w:val="18"/>
              </w:rPr>
              <w:t xml:space="preserve"> sav. vienam gyventojui susidarančių tekstilės atliekų kiekis neviršytų 2021 m. ES vidurkio</w:t>
            </w:r>
          </w:p>
        </w:tc>
        <w:tc>
          <w:tcPr>
            <w:tcW w:w="945" w:type="dxa"/>
            <w:tcBorders>
              <w:top w:val="single" w:sz="4" w:space="0" w:color="92A9A0" w:themeColor="text2"/>
              <w:bottom w:val="single" w:sz="4" w:space="0" w:color="92A9A0" w:themeColor="text2"/>
            </w:tcBorders>
            <w:shd w:val="clear" w:color="auto" w:fill="auto"/>
            <w:vAlign w:val="center"/>
          </w:tcPr>
          <w:p w14:paraId="566707F3" w14:textId="77777777" w:rsidR="00330C14" w:rsidRPr="008350BA" w:rsidRDefault="00330C14" w:rsidP="00BC0058">
            <w:pPr>
              <w:pStyle w:val="SCTextbox"/>
              <w:rPr>
                <w:sz w:val="18"/>
                <w:szCs w:val="18"/>
              </w:rPr>
            </w:pPr>
            <w:r w:rsidRPr="008350BA">
              <w:rPr>
                <w:sz w:val="18"/>
                <w:szCs w:val="18"/>
              </w:rPr>
              <w:t>kg / gyv.</w:t>
            </w:r>
          </w:p>
        </w:tc>
        <w:tc>
          <w:tcPr>
            <w:tcW w:w="0" w:type="auto"/>
            <w:tcBorders>
              <w:top w:val="single" w:sz="4" w:space="0" w:color="92A9A0" w:themeColor="text2"/>
              <w:bottom w:val="single" w:sz="4" w:space="0" w:color="92A9A0" w:themeColor="text2"/>
            </w:tcBorders>
            <w:shd w:val="clear" w:color="auto" w:fill="auto"/>
            <w:vAlign w:val="center"/>
          </w:tcPr>
          <w:p w14:paraId="49A8E705" w14:textId="1412175A" w:rsidR="00330C14" w:rsidRPr="008350BA" w:rsidRDefault="00330C14" w:rsidP="00BC0058">
            <w:pPr>
              <w:pStyle w:val="SCTextbox"/>
              <w:rPr>
                <w:sz w:val="18"/>
                <w:szCs w:val="18"/>
                <w:lang w:val="en-US"/>
              </w:rPr>
            </w:pPr>
            <w:r w:rsidRPr="008350BA">
              <w:rPr>
                <w:sz w:val="18"/>
                <w:szCs w:val="18"/>
              </w:rPr>
              <w:t>≤ 2</w:t>
            </w:r>
            <w:r w:rsidR="002A0131">
              <w:rPr>
                <w:sz w:val="18"/>
                <w:szCs w:val="18"/>
                <w:lang w:val="en-US"/>
              </w:rPr>
              <w:t>2</w:t>
            </w:r>
          </w:p>
        </w:tc>
        <w:tc>
          <w:tcPr>
            <w:tcW w:w="0" w:type="auto"/>
            <w:tcBorders>
              <w:top w:val="single" w:sz="4" w:space="0" w:color="92A9A0" w:themeColor="text2"/>
              <w:bottom w:val="single" w:sz="4" w:space="0" w:color="92A9A0" w:themeColor="text2"/>
            </w:tcBorders>
            <w:shd w:val="clear" w:color="auto" w:fill="auto"/>
            <w:vAlign w:val="center"/>
          </w:tcPr>
          <w:p w14:paraId="6FB37A50" w14:textId="709D694D" w:rsidR="00330C14" w:rsidRPr="008350BA" w:rsidRDefault="00330C14" w:rsidP="00BC0058">
            <w:pPr>
              <w:pStyle w:val="SCTextbox"/>
              <w:rPr>
                <w:sz w:val="18"/>
                <w:szCs w:val="18"/>
              </w:rPr>
            </w:pPr>
            <w:r w:rsidRPr="008350BA">
              <w:rPr>
                <w:sz w:val="18"/>
                <w:szCs w:val="18"/>
              </w:rPr>
              <w:t xml:space="preserve">≤ </w:t>
            </w:r>
            <w:r w:rsidR="002A0131">
              <w:rPr>
                <w:sz w:val="18"/>
                <w:szCs w:val="18"/>
              </w:rPr>
              <w:t>24</w:t>
            </w:r>
          </w:p>
        </w:tc>
        <w:tc>
          <w:tcPr>
            <w:tcW w:w="0" w:type="auto"/>
            <w:tcBorders>
              <w:top w:val="single" w:sz="4" w:space="0" w:color="92A9A0" w:themeColor="text2"/>
              <w:bottom w:val="single" w:sz="4" w:space="0" w:color="92A9A0" w:themeColor="text2"/>
            </w:tcBorders>
            <w:shd w:val="clear" w:color="auto" w:fill="auto"/>
            <w:vAlign w:val="center"/>
          </w:tcPr>
          <w:p w14:paraId="5368448D" w14:textId="6F4BA415" w:rsidR="00330C14" w:rsidRPr="008350BA" w:rsidRDefault="00330C14" w:rsidP="00BC0058">
            <w:pPr>
              <w:pStyle w:val="SCTextbox"/>
              <w:rPr>
                <w:sz w:val="18"/>
                <w:szCs w:val="18"/>
              </w:rPr>
            </w:pPr>
            <w:r w:rsidRPr="008350BA">
              <w:rPr>
                <w:sz w:val="18"/>
                <w:szCs w:val="18"/>
              </w:rPr>
              <w:t>≤ 3</w:t>
            </w:r>
            <w:r w:rsidR="002A0131">
              <w:rPr>
                <w:sz w:val="18"/>
                <w:szCs w:val="18"/>
              </w:rPr>
              <w:t>6</w:t>
            </w:r>
          </w:p>
        </w:tc>
        <w:tc>
          <w:tcPr>
            <w:tcW w:w="0" w:type="auto"/>
            <w:tcBorders>
              <w:top w:val="single" w:sz="4" w:space="0" w:color="92A9A0" w:themeColor="text2"/>
              <w:bottom w:val="single" w:sz="4" w:space="0" w:color="92A9A0" w:themeColor="text2"/>
            </w:tcBorders>
            <w:vAlign w:val="center"/>
          </w:tcPr>
          <w:p w14:paraId="621AA7DE" w14:textId="1060D5DC" w:rsidR="00330C14" w:rsidRPr="008350BA" w:rsidRDefault="00330C14" w:rsidP="00BC0058">
            <w:pPr>
              <w:pStyle w:val="SCTextbox"/>
              <w:rPr>
                <w:noProof/>
                <w:sz w:val="18"/>
                <w:szCs w:val="18"/>
              </w:rPr>
            </w:pPr>
            <w:r w:rsidRPr="008350BA">
              <w:rPr>
                <w:b/>
                <w:bCs/>
                <w:sz w:val="18"/>
                <w:szCs w:val="18"/>
              </w:rPr>
              <w:t xml:space="preserve">≤ </w:t>
            </w:r>
            <w:r w:rsidR="002A0131">
              <w:rPr>
                <w:b/>
                <w:bCs/>
                <w:sz w:val="18"/>
                <w:szCs w:val="18"/>
              </w:rPr>
              <w:t>2</w:t>
            </w:r>
            <w:r w:rsidR="0005507A">
              <w:rPr>
                <w:b/>
                <w:bCs/>
                <w:sz w:val="18"/>
                <w:szCs w:val="18"/>
              </w:rPr>
              <w:t>8</w:t>
            </w:r>
          </w:p>
        </w:tc>
      </w:tr>
      <w:tr w:rsidR="00330C14" w:rsidRPr="009A497A" w14:paraId="5C5AA1D9" w14:textId="77777777" w:rsidTr="005B6355">
        <w:trPr>
          <w:trHeight w:val="278"/>
        </w:trPr>
        <w:tc>
          <w:tcPr>
            <w:tcW w:w="0" w:type="auto"/>
            <w:tcBorders>
              <w:top w:val="single" w:sz="4" w:space="0" w:color="92A9A0" w:themeColor="text2"/>
              <w:bottom w:val="single" w:sz="4" w:space="0" w:color="92A9A0" w:themeColor="text2"/>
            </w:tcBorders>
            <w:vAlign w:val="center"/>
          </w:tcPr>
          <w:p w14:paraId="228F1AEF" w14:textId="77777777" w:rsidR="00330C14" w:rsidRPr="008350BA" w:rsidRDefault="00330C14" w:rsidP="00BC0058">
            <w:pPr>
              <w:pStyle w:val="SCTextbox"/>
              <w:rPr>
                <w:sz w:val="18"/>
                <w:szCs w:val="18"/>
              </w:rPr>
            </w:pPr>
            <w:r w:rsidRPr="008350BA">
              <w:rPr>
                <w:sz w:val="18"/>
                <w:szCs w:val="18"/>
              </w:rPr>
              <w:t>1.5</w:t>
            </w:r>
          </w:p>
        </w:tc>
        <w:tc>
          <w:tcPr>
            <w:tcW w:w="4655" w:type="dxa"/>
            <w:tcBorders>
              <w:top w:val="single" w:sz="4" w:space="0" w:color="92A9A0" w:themeColor="text2"/>
              <w:bottom w:val="single" w:sz="4" w:space="0" w:color="92A9A0" w:themeColor="text2"/>
            </w:tcBorders>
            <w:shd w:val="clear" w:color="auto" w:fill="auto"/>
            <w:vAlign w:val="center"/>
          </w:tcPr>
          <w:p w14:paraId="67091372" w14:textId="028093F1" w:rsidR="00330C14" w:rsidRPr="008350BA" w:rsidRDefault="00330C14" w:rsidP="00BC0058">
            <w:pPr>
              <w:pStyle w:val="SCTextbox"/>
              <w:rPr>
                <w:sz w:val="18"/>
                <w:szCs w:val="18"/>
              </w:rPr>
            </w:pPr>
            <w:r w:rsidRPr="008350BA">
              <w:rPr>
                <w:sz w:val="18"/>
                <w:szCs w:val="18"/>
              </w:rPr>
              <w:t xml:space="preserve">Užtikrinti, kad </w:t>
            </w:r>
            <w:r w:rsidR="00B646BA">
              <w:rPr>
                <w:sz w:val="18"/>
                <w:szCs w:val="18"/>
              </w:rPr>
              <w:t>Lazdijų</w:t>
            </w:r>
            <w:r>
              <w:rPr>
                <w:sz w:val="18"/>
                <w:szCs w:val="18"/>
              </w:rPr>
              <w:t xml:space="preserve"> r.</w:t>
            </w:r>
            <w:r w:rsidRPr="008350BA">
              <w:rPr>
                <w:sz w:val="18"/>
                <w:szCs w:val="18"/>
              </w:rPr>
              <w:t xml:space="preserve"> sav. vienam gyventojui susidarančių higienos priemonių atliekų (pvz. sauskelnių) kiekis būtų mažesnis nei 2021 m.</w:t>
            </w:r>
          </w:p>
        </w:tc>
        <w:tc>
          <w:tcPr>
            <w:tcW w:w="945" w:type="dxa"/>
            <w:tcBorders>
              <w:top w:val="single" w:sz="4" w:space="0" w:color="92A9A0" w:themeColor="text2"/>
              <w:bottom w:val="single" w:sz="4" w:space="0" w:color="92A9A0" w:themeColor="text2"/>
            </w:tcBorders>
            <w:shd w:val="clear" w:color="auto" w:fill="auto"/>
            <w:vAlign w:val="center"/>
          </w:tcPr>
          <w:p w14:paraId="623BE756" w14:textId="77777777" w:rsidR="00330C14" w:rsidRPr="008350BA" w:rsidRDefault="00330C14" w:rsidP="00BC0058">
            <w:pPr>
              <w:pStyle w:val="SCTextbox"/>
              <w:rPr>
                <w:sz w:val="18"/>
                <w:szCs w:val="18"/>
              </w:rPr>
            </w:pPr>
            <w:r w:rsidRPr="008350BA">
              <w:rPr>
                <w:sz w:val="18"/>
                <w:szCs w:val="18"/>
              </w:rPr>
              <w:t>kg / gyv.</w:t>
            </w:r>
          </w:p>
        </w:tc>
        <w:tc>
          <w:tcPr>
            <w:tcW w:w="0" w:type="auto"/>
            <w:tcBorders>
              <w:top w:val="single" w:sz="4" w:space="0" w:color="92A9A0" w:themeColor="text2"/>
              <w:bottom w:val="single" w:sz="4" w:space="0" w:color="92A9A0" w:themeColor="text2"/>
            </w:tcBorders>
            <w:shd w:val="clear" w:color="auto" w:fill="auto"/>
            <w:vAlign w:val="center"/>
          </w:tcPr>
          <w:p w14:paraId="2F26AFCD" w14:textId="77777777" w:rsidR="00330C14" w:rsidRPr="008350BA" w:rsidRDefault="00330C14" w:rsidP="00BC0058">
            <w:pPr>
              <w:pStyle w:val="SCTextbox"/>
              <w:rPr>
                <w:sz w:val="18"/>
                <w:szCs w:val="18"/>
              </w:rPr>
            </w:pPr>
            <w:r w:rsidRPr="008350BA">
              <w:rPr>
                <w:sz w:val="18"/>
                <w:szCs w:val="18"/>
              </w:rPr>
              <w:t>&lt; 30</w:t>
            </w:r>
          </w:p>
        </w:tc>
        <w:tc>
          <w:tcPr>
            <w:tcW w:w="0" w:type="auto"/>
            <w:tcBorders>
              <w:top w:val="single" w:sz="4" w:space="0" w:color="92A9A0" w:themeColor="text2"/>
              <w:bottom w:val="single" w:sz="4" w:space="0" w:color="92A9A0" w:themeColor="text2"/>
            </w:tcBorders>
            <w:shd w:val="clear" w:color="auto" w:fill="auto"/>
            <w:vAlign w:val="center"/>
          </w:tcPr>
          <w:p w14:paraId="7A3311FA" w14:textId="77777777" w:rsidR="00330C14" w:rsidRPr="008350BA" w:rsidRDefault="00330C14" w:rsidP="00BC0058">
            <w:pPr>
              <w:pStyle w:val="SCTextbox"/>
              <w:rPr>
                <w:sz w:val="18"/>
                <w:szCs w:val="18"/>
              </w:rPr>
            </w:pPr>
            <w:r w:rsidRPr="008350BA">
              <w:rPr>
                <w:sz w:val="18"/>
                <w:szCs w:val="18"/>
              </w:rPr>
              <w:t>&lt; 30</w:t>
            </w:r>
          </w:p>
        </w:tc>
        <w:tc>
          <w:tcPr>
            <w:tcW w:w="0" w:type="auto"/>
            <w:tcBorders>
              <w:top w:val="single" w:sz="4" w:space="0" w:color="92A9A0" w:themeColor="text2"/>
              <w:bottom w:val="single" w:sz="4" w:space="0" w:color="92A9A0" w:themeColor="text2"/>
            </w:tcBorders>
            <w:shd w:val="clear" w:color="auto" w:fill="auto"/>
            <w:vAlign w:val="center"/>
          </w:tcPr>
          <w:p w14:paraId="1445A11A" w14:textId="77777777" w:rsidR="00330C14" w:rsidRPr="008350BA" w:rsidRDefault="00330C14" w:rsidP="00BC0058">
            <w:pPr>
              <w:pStyle w:val="SCTextbox"/>
              <w:rPr>
                <w:sz w:val="18"/>
                <w:szCs w:val="18"/>
              </w:rPr>
            </w:pPr>
            <w:r w:rsidRPr="008350BA">
              <w:rPr>
                <w:sz w:val="18"/>
                <w:szCs w:val="18"/>
              </w:rPr>
              <w:t>&lt; 30</w:t>
            </w:r>
          </w:p>
        </w:tc>
        <w:tc>
          <w:tcPr>
            <w:tcW w:w="0" w:type="auto"/>
            <w:tcBorders>
              <w:top w:val="single" w:sz="4" w:space="0" w:color="92A9A0" w:themeColor="text2"/>
              <w:bottom w:val="single" w:sz="4" w:space="0" w:color="92A9A0" w:themeColor="text2"/>
            </w:tcBorders>
            <w:vAlign w:val="center"/>
          </w:tcPr>
          <w:p w14:paraId="4E4230E5" w14:textId="77777777" w:rsidR="00330C14" w:rsidRPr="008350BA" w:rsidRDefault="00330C14" w:rsidP="00BC0058">
            <w:pPr>
              <w:pStyle w:val="SCTextbox"/>
              <w:rPr>
                <w:b/>
                <w:bCs/>
                <w:sz w:val="18"/>
                <w:szCs w:val="18"/>
              </w:rPr>
            </w:pPr>
            <w:r w:rsidRPr="008350BA">
              <w:rPr>
                <w:b/>
                <w:bCs/>
                <w:sz w:val="18"/>
                <w:szCs w:val="18"/>
              </w:rPr>
              <w:t>&lt; 30</w:t>
            </w:r>
          </w:p>
        </w:tc>
      </w:tr>
      <w:tr w:rsidR="00330C14" w:rsidRPr="009A497A" w14:paraId="6AE91DF2" w14:textId="77777777" w:rsidTr="005B6355">
        <w:trPr>
          <w:trHeight w:val="278"/>
        </w:trPr>
        <w:tc>
          <w:tcPr>
            <w:tcW w:w="0" w:type="auto"/>
            <w:tcBorders>
              <w:top w:val="single" w:sz="4" w:space="0" w:color="92A9A0" w:themeColor="text2"/>
              <w:bottom w:val="single" w:sz="4" w:space="0" w:color="92A9A0" w:themeColor="text2"/>
            </w:tcBorders>
            <w:vAlign w:val="center"/>
          </w:tcPr>
          <w:p w14:paraId="1BFFE7D0" w14:textId="77777777" w:rsidR="00330C14" w:rsidRPr="008350BA" w:rsidRDefault="00330C14" w:rsidP="00BC0058">
            <w:pPr>
              <w:pStyle w:val="SCTextbox"/>
              <w:rPr>
                <w:sz w:val="18"/>
                <w:szCs w:val="18"/>
              </w:rPr>
            </w:pPr>
            <w:r w:rsidRPr="008350BA">
              <w:rPr>
                <w:sz w:val="18"/>
                <w:szCs w:val="18"/>
              </w:rPr>
              <w:t>1.6</w:t>
            </w:r>
          </w:p>
        </w:tc>
        <w:tc>
          <w:tcPr>
            <w:tcW w:w="4655" w:type="dxa"/>
            <w:tcBorders>
              <w:top w:val="single" w:sz="4" w:space="0" w:color="92A9A0" w:themeColor="text2"/>
              <w:bottom w:val="single" w:sz="4" w:space="0" w:color="92A9A0" w:themeColor="text2"/>
            </w:tcBorders>
            <w:shd w:val="clear" w:color="auto" w:fill="auto"/>
            <w:vAlign w:val="center"/>
          </w:tcPr>
          <w:p w14:paraId="436CD235" w14:textId="77777777" w:rsidR="00330C14" w:rsidRPr="008350BA" w:rsidRDefault="00330C14" w:rsidP="00BC0058">
            <w:pPr>
              <w:pStyle w:val="SCTextbox"/>
              <w:rPr>
                <w:sz w:val="18"/>
                <w:szCs w:val="18"/>
              </w:rPr>
            </w:pPr>
            <w:r w:rsidRPr="008350BA">
              <w:rPr>
                <w:sz w:val="18"/>
                <w:szCs w:val="18"/>
              </w:rPr>
              <w:t>Užtikrinti, kad komunalinių atliekų susidarymas 2023</w:t>
            </w:r>
            <w:r>
              <w:rPr>
                <w:sz w:val="18"/>
                <w:szCs w:val="18"/>
              </w:rPr>
              <w:t>–</w:t>
            </w:r>
            <w:r w:rsidRPr="008350BA">
              <w:rPr>
                <w:sz w:val="18"/>
                <w:szCs w:val="18"/>
              </w:rPr>
              <w:t>2027 m. laikotarpiu augtų lėčiau nei 2014</w:t>
            </w:r>
            <w:r>
              <w:rPr>
                <w:sz w:val="18"/>
                <w:szCs w:val="18"/>
              </w:rPr>
              <w:t>–</w:t>
            </w:r>
            <w:r w:rsidRPr="008350BA">
              <w:rPr>
                <w:sz w:val="18"/>
                <w:szCs w:val="18"/>
              </w:rPr>
              <w:t>2021 m.</w:t>
            </w:r>
          </w:p>
        </w:tc>
        <w:tc>
          <w:tcPr>
            <w:tcW w:w="945" w:type="dxa"/>
            <w:tcBorders>
              <w:top w:val="single" w:sz="4" w:space="0" w:color="92A9A0" w:themeColor="text2"/>
              <w:bottom w:val="single" w:sz="4" w:space="0" w:color="92A9A0" w:themeColor="text2"/>
            </w:tcBorders>
            <w:shd w:val="clear" w:color="auto" w:fill="auto"/>
            <w:vAlign w:val="center"/>
          </w:tcPr>
          <w:p w14:paraId="40C90535" w14:textId="77777777" w:rsidR="00330C14" w:rsidRPr="008350BA" w:rsidRDefault="00330C14" w:rsidP="00BC0058">
            <w:pPr>
              <w:pStyle w:val="SCTextbox"/>
              <w:rPr>
                <w:sz w:val="18"/>
                <w:szCs w:val="18"/>
              </w:rPr>
            </w:pPr>
            <w:r w:rsidRPr="008350BA">
              <w:rPr>
                <w:sz w:val="18"/>
                <w:szCs w:val="18"/>
              </w:rPr>
              <w:t>Proc./ metus</w:t>
            </w:r>
          </w:p>
        </w:tc>
        <w:tc>
          <w:tcPr>
            <w:tcW w:w="0" w:type="auto"/>
            <w:tcBorders>
              <w:top w:val="single" w:sz="4" w:space="0" w:color="92A9A0" w:themeColor="text2"/>
              <w:bottom w:val="single" w:sz="4" w:space="0" w:color="92A9A0" w:themeColor="text2"/>
            </w:tcBorders>
            <w:shd w:val="clear" w:color="auto" w:fill="auto"/>
            <w:vAlign w:val="center"/>
          </w:tcPr>
          <w:p w14:paraId="7AD9A6CE" w14:textId="77777777" w:rsidR="00330C14" w:rsidRPr="008350BA" w:rsidRDefault="00330C14" w:rsidP="00BC0058">
            <w:pPr>
              <w:pStyle w:val="SCTextbox"/>
              <w:rPr>
                <w:sz w:val="18"/>
                <w:szCs w:val="18"/>
              </w:rPr>
            </w:pPr>
            <w:r w:rsidRPr="008350BA">
              <w:rPr>
                <w:sz w:val="18"/>
                <w:szCs w:val="18"/>
              </w:rPr>
              <w:t>&lt; 1,7</w:t>
            </w:r>
          </w:p>
        </w:tc>
        <w:tc>
          <w:tcPr>
            <w:tcW w:w="0" w:type="auto"/>
            <w:tcBorders>
              <w:top w:val="single" w:sz="4" w:space="0" w:color="92A9A0" w:themeColor="text2"/>
              <w:bottom w:val="single" w:sz="4" w:space="0" w:color="92A9A0" w:themeColor="text2"/>
            </w:tcBorders>
            <w:shd w:val="clear" w:color="auto" w:fill="auto"/>
            <w:vAlign w:val="center"/>
          </w:tcPr>
          <w:p w14:paraId="0AE123E7" w14:textId="77777777" w:rsidR="00330C14" w:rsidRPr="008350BA" w:rsidRDefault="00330C14" w:rsidP="00BC0058">
            <w:pPr>
              <w:pStyle w:val="SCTextbox"/>
              <w:rPr>
                <w:sz w:val="18"/>
                <w:szCs w:val="18"/>
              </w:rPr>
            </w:pPr>
            <w:r w:rsidRPr="008350BA">
              <w:rPr>
                <w:sz w:val="18"/>
                <w:szCs w:val="18"/>
              </w:rPr>
              <w:t>&lt; 1,7</w:t>
            </w:r>
          </w:p>
        </w:tc>
        <w:tc>
          <w:tcPr>
            <w:tcW w:w="0" w:type="auto"/>
            <w:tcBorders>
              <w:top w:val="single" w:sz="4" w:space="0" w:color="92A9A0" w:themeColor="text2"/>
              <w:bottom w:val="single" w:sz="4" w:space="0" w:color="92A9A0" w:themeColor="text2"/>
            </w:tcBorders>
            <w:shd w:val="clear" w:color="auto" w:fill="auto"/>
            <w:vAlign w:val="center"/>
          </w:tcPr>
          <w:p w14:paraId="7A2AFA27" w14:textId="77777777" w:rsidR="00330C14" w:rsidRPr="008350BA" w:rsidRDefault="00330C14" w:rsidP="00BC0058">
            <w:pPr>
              <w:pStyle w:val="SCTextbox"/>
              <w:rPr>
                <w:sz w:val="18"/>
                <w:szCs w:val="18"/>
              </w:rPr>
            </w:pPr>
            <w:r w:rsidRPr="008350BA">
              <w:rPr>
                <w:sz w:val="18"/>
                <w:szCs w:val="18"/>
              </w:rPr>
              <w:t>&lt; 1,7</w:t>
            </w:r>
          </w:p>
        </w:tc>
        <w:tc>
          <w:tcPr>
            <w:tcW w:w="0" w:type="auto"/>
            <w:tcBorders>
              <w:top w:val="single" w:sz="4" w:space="0" w:color="92A9A0" w:themeColor="text2"/>
              <w:bottom w:val="single" w:sz="4" w:space="0" w:color="92A9A0" w:themeColor="text2"/>
            </w:tcBorders>
            <w:vAlign w:val="center"/>
          </w:tcPr>
          <w:p w14:paraId="5DCBB4EF" w14:textId="77777777" w:rsidR="00330C14" w:rsidRPr="008350BA" w:rsidRDefault="00330C14" w:rsidP="00BC0058">
            <w:pPr>
              <w:pStyle w:val="SCTextbox"/>
              <w:rPr>
                <w:b/>
                <w:bCs/>
                <w:sz w:val="18"/>
                <w:szCs w:val="18"/>
              </w:rPr>
            </w:pPr>
            <w:r w:rsidRPr="008350BA">
              <w:rPr>
                <w:b/>
                <w:bCs/>
                <w:sz w:val="18"/>
                <w:szCs w:val="18"/>
              </w:rPr>
              <w:t>&lt; 1,7</w:t>
            </w:r>
          </w:p>
        </w:tc>
      </w:tr>
      <w:tr w:rsidR="00330C14" w:rsidRPr="009A497A" w14:paraId="48158EEC" w14:textId="77777777" w:rsidTr="005B6355">
        <w:trPr>
          <w:trHeight w:val="278"/>
        </w:trPr>
        <w:tc>
          <w:tcPr>
            <w:tcW w:w="0" w:type="auto"/>
            <w:tcBorders>
              <w:top w:val="single" w:sz="4" w:space="0" w:color="92A9A0" w:themeColor="text2"/>
              <w:bottom w:val="single" w:sz="4" w:space="0" w:color="92A9A0" w:themeColor="text2"/>
            </w:tcBorders>
            <w:vAlign w:val="center"/>
          </w:tcPr>
          <w:p w14:paraId="0C2EC70D" w14:textId="77777777" w:rsidR="00330C14" w:rsidRPr="008350BA" w:rsidRDefault="00330C14" w:rsidP="00BC0058">
            <w:pPr>
              <w:pStyle w:val="SCTextbox"/>
              <w:rPr>
                <w:sz w:val="18"/>
                <w:szCs w:val="18"/>
              </w:rPr>
            </w:pPr>
            <w:r w:rsidRPr="008350BA">
              <w:rPr>
                <w:sz w:val="18"/>
                <w:szCs w:val="18"/>
              </w:rPr>
              <w:t>1.7</w:t>
            </w:r>
          </w:p>
        </w:tc>
        <w:tc>
          <w:tcPr>
            <w:tcW w:w="4655" w:type="dxa"/>
            <w:tcBorders>
              <w:top w:val="single" w:sz="4" w:space="0" w:color="92A9A0" w:themeColor="text2"/>
              <w:bottom w:val="single" w:sz="4" w:space="0" w:color="92A9A0" w:themeColor="text2"/>
            </w:tcBorders>
            <w:shd w:val="clear" w:color="auto" w:fill="auto"/>
            <w:vAlign w:val="center"/>
          </w:tcPr>
          <w:p w14:paraId="7996F431" w14:textId="2C59AD39" w:rsidR="00330C14" w:rsidRPr="008350BA" w:rsidRDefault="00330C14" w:rsidP="00BC0058">
            <w:pPr>
              <w:pStyle w:val="SCTextbox"/>
              <w:rPr>
                <w:sz w:val="18"/>
                <w:szCs w:val="18"/>
              </w:rPr>
            </w:pPr>
            <w:r w:rsidRPr="008350BA">
              <w:rPr>
                <w:sz w:val="18"/>
                <w:szCs w:val="18"/>
              </w:rPr>
              <w:t xml:space="preserve">Užtikrinti, kad </w:t>
            </w:r>
            <w:r w:rsidR="00B646BA">
              <w:rPr>
                <w:sz w:val="18"/>
                <w:szCs w:val="18"/>
              </w:rPr>
              <w:t>Lazdijų</w:t>
            </w:r>
            <w:r>
              <w:rPr>
                <w:sz w:val="18"/>
                <w:szCs w:val="18"/>
              </w:rPr>
              <w:t xml:space="preserve"> r.</w:t>
            </w:r>
            <w:r w:rsidRPr="008350BA">
              <w:rPr>
                <w:sz w:val="18"/>
                <w:szCs w:val="18"/>
              </w:rPr>
              <w:t xml:space="preserve"> sav. iki 2027 m. bešeimininkių atliekų kiekis ir šiukšlinimo atvejų skaičius būtų mažesnis nei vidutiniškai 2020</w:t>
            </w:r>
            <w:r>
              <w:rPr>
                <w:sz w:val="18"/>
                <w:szCs w:val="18"/>
              </w:rPr>
              <w:t>–</w:t>
            </w:r>
            <w:r w:rsidRPr="008350BA">
              <w:rPr>
                <w:sz w:val="18"/>
                <w:szCs w:val="18"/>
              </w:rPr>
              <w:t>2022 m.</w:t>
            </w:r>
          </w:p>
        </w:tc>
        <w:tc>
          <w:tcPr>
            <w:tcW w:w="945" w:type="dxa"/>
            <w:tcBorders>
              <w:top w:val="single" w:sz="4" w:space="0" w:color="92A9A0" w:themeColor="text2"/>
              <w:bottom w:val="single" w:sz="4" w:space="0" w:color="92A9A0" w:themeColor="text2"/>
            </w:tcBorders>
            <w:shd w:val="clear" w:color="auto" w:fill="auto"/>
            <w:vAlign w:val="center"/>
          </w:tcPr>
          <w:p w14:paraId="2F22FE07" w14:textId="77777777" w:rsidR="00330C14" w:rsidRPr="008350BA" w:rsidRDefault="00330C14" w:rsidP="00BC0058">
            <w:pPr>
              <w:pStyle w:val="SCTextbox"/>
              <w:rPr>
                <w:sz w:val="18"/>
                <w:szCs w:val="18"/>
              </w:rPr>
            </w:pPr>
            <w:r w:rsidRPr="008350BA">
              <w:rPr>
                <w:sz w:val="18"/>
                <w:szCs w:val="18"/>
              </w:rPr>
              <w:t>Proc.</w:t>
            </w:r>
          </w:p>
        </w:tc>
        <w:tc>
          <w:tcPr>
            <w:tcW w:w="0" w:type="auto"/>
            <w:tcBorders>
              <w:top w:val="single" w:sz="4" w:space="0" w:color="92A9A0" w:themeColor="text2"/>
              <w:bottom w:val="single" w:sz="4" w:space="0" w:color="92A9A0" w:themeColor="text2"/>
            </w:tcBorders>
            <w:shd w:val="clear" w:color="auto" w:fill="auto"/>
            <w:vAlign w:val="center"/>
          </w:tcPr>
          <w:p w14:paraId="6C7820B1" w14:textId="77777777" w:rsidR="00330C14" w:rsidRPr="008350BA" w:rsidRDefault="00330C14" w:rsidP="00BC0058">
            <w:pPr>
              <w:pStyle w:val="SCTextbox"/>
              <w:rPr>
                <w:sz w:val="18"/>
                <w:szCs w:val="18"/>
              </w:rPr>
            </w:pPr>
            <w:r w:rsidRPr="008350BA">
              <w:rPr>
                <w:sz w:val="18"/>
                <w:szCs w:val="18"/>
              </w:rPr>
              <w:t>&lt; 20</w:t>
            </w:r>
          </w:p>
        </w:tc>
        <w:tc>
          <w:tcPr>
            <w:tcW w:w="0" w:type="auto"/>
            <w:tcBorders>
              <w:top w:val="single" w:sz="4" w:space="0" w:color="92A9A0" w:themeColor="text2"/>
              <w:bottom w:val="single" w:sz="4" w:space="0" w:color="92A9A0" w:themeColor="text2"/>
            </w:tcBorders>
            <w:shd w:val="clear" w:color="auto" w:fill="auto"/>
            <w:vAlign w:val="center"/>
          </w:tcPr>
          <w:p w14:paraId="578B1172" w14:textId="77777777" w:rsidR="00330C14" w:rsidRPr="008350BA" w:rsidRDefault="00330C14" w:rsidP="00BC0058">
            <w:pPr>
              <w:pStyle w:val="SCTextbox"/>
              <w:rPr>
                <w:sz w:val="18"/>
                <w:szCs w:val="18"/>
              </w:rPr>
            </w:pPr>
            <w:r w:rsidRPr="008350BA">
              <w:rPr>
                <w:sz w:val="18"/>
                <w:szCs w:val="18"/>
              </w:rPr>
              <w:t>&lt; 30</w:t>
            </w:r>
          </w:p>
        </w:tc>
        <w:tc>
          <w:tcPr>
            <w:tcW w:w="0" w:type="auto"/>
            <w:tcBorders>
              <w:top w:val="single" w:sz="4" w:space="0" w:color="92A9A0" w:themeColor="text2"/>
              <w:bottom w:val="single" w:sz="4" w:space="0" w:color="92A9A0" w:themeColor="text2"/>
            </w:tcBorders>
            <w:shd w:val="clear" w:color="auto" w:fill="auto"/>
            <w:vAlign w:val="center"/>
          </w:tcPr>
          <w:p w14:paraId="0D293907" w14:textId="77777777" w:rsidR="00330C14" w:rsidRPr="008350BA" w:rsidRDefault="00330C14" w:rsidP="00BC0058">
            <w:pPr>
              <w:pStyle w:val="SCTextbox"/>
              <w:rPr>
                <w:sz w:val="18"/>
                <w:szCs w:val="18"/>
              </w:rPr>
            </w:pPr>
            <w:r w:rsidRPr="008350BA">
              <w:rPr>
                <w:sz w:val="18"/>
                <w:szCs w:val="18"/>
              </w:rPr>
              <w:t>&lt; 40</w:t>
            </w:r>
          </w:p>
        </w:tc>
        <w:tc>
          <w:tcPr>
            <w:tcW w:w="0" w:type="auto"/>
            <w:tcBorders>
              <w:top w:val="single" w:sz="4" w:space="0" w:color="92A9A0" w:themeColor="text2"/>
              <w:bottom w:val="single" w:sz="4" w:space="0" w:color="92A9A0" w:themeColor="text2"/>
            </w:tcBorders>
            <w:vAlign w:val="center"/>
          </w:tcPr>
          <w:p w14:paraId="017D89A1" w14:textId="77777777" w:rsidR="00330C14" w:rsidRPr="008350BA" w:rsidRDefault="00330C14" w:rsidP="00BC0058">
            <w:pPr>
              <w:pStyle w:val="SCTextbox"/>
              <w:rPr>
                <w:b/>
                <w:bCs/>
                <w:sz w:val="18"/>
                <w:szCs w:val="18"/>
              </w:rPr>
            </w:pPr>
            <w:r w:rsidRPr="008350BA">
              <w:rPr>
                <w:b/>
                <w:bCs/>
                <w:sz w:val="18"/>
                <w:szCs w:val="18"/>
              </w:rPr>
              <w:t>&lt; 50</w:t>
            </w:r>
          </w:p>
        </w:tc>
      </w:tr>
      <w:tr w:rsidR="00330C14" w:rsidRPr="00D025E5" w14:paraId="1B259FED" w14:textId="77777777" w:rsidTr="007552FE">
        <w:trPr>
          <w:trHeight w:val="278"/>
        </w:trPr>
        <w:tc>
          <w:tcPr>
            <w:tcW w:w="0" w:type="auto"/>
            <w:gridSpan w:val="7"/>
            <w:tcBorders>
              <w:top w:val="single" w:sz="4" w:space="0" w:color="92A9A0" w:themeColor="text2"/>
              <w:bottom w:val="single" w:sz="4" w:space="0" w:color="92A9A0" w:themeColor="text2"/>
            </w:tcBorders>
            <w:vAlign w:val="center"/>
          </w:tcPr>
          <w:p w14:paraId="7E18DEBB" w14:textId="77777777" w:rsidR="00330C14" w:rsidRPr="00D025E5" w:rsidRDefault="00330C14" w:rsidP="00BC0058">
            <w:pPr>
              <w:pStyle w:val="SCTableContent"/>
              <w:spacing w:before="0" w:after="0"/>
              <w:jc w:val="left"/>
              <w:rPr>
                <w:b/>
                <w:bCs/>
              </w:rPr>
            </w:pPr>
            <w:r w:rsidRPr="00D025E5">
              <w:rPr>
                <w:b/>
                <w:bCs/>
              </w:rPr>
              <w:t>2 tikslas. Plėsti komunalinių atliekų tvarkymą susidarymo vietoje bei rūšiuojamąjį surinkimą</w:t>
            </w:r>
          </w:p>
        </w:tc>
      </w:tr>
      <w:tr w:rsidR="00330C14" w:rsidRPr="009A497A" w14:paraId="5C03FD21" w14:textId="77777777" w:rsidTr="005B6355">
        <w:trPr>
          <w:trHeight w:val="278"/>
        </w:trPr>
        <w:tc>
          <w:tcPr>
            <w:tcW w:w="0" w:type="auto"/>
            <w:tcBorders>
              <w:top w:val="single" w:sz="4" w:space="0" w:color="92A9A0" w:themeColor="text2"/>
              <w:bottom w:val="single" w:sz="4" w:space="0" w:color="92A9A0" w:themeColor="text2"/>
            </w:tcBorders>
            <w:vAlign w:val="center"/>
          </w:tcPr>
          <w:p w14:paraId="0D750178" w14:textId="77777777" w:rsidR="00330C14" w:rsidRPr="008350BA" w:rsidRDefault="00330C14" w:rsidP="00BC0058">
            <w:pPr>
              <w:pStyle w:val="SCTextbox"/>
              <w:rPr>
                <w:sz w:val="18"/>
                <w:szCs w:val="18"/>
              </w:rPr>
            </w:pPr>
            <w:r w:rsidRPr="008350BA">
              <w:rPr>
                <w:sz w:val="18"/>
                <w:szCs w:val="18"/>
              </w:rPr>
              <w:t>2.1</w:t>
            </w:r>
          </w:p>
        </w:tc>
        <w:tc>
          <w:tcPr>
            <w:tcW w:w="4655" w:type="dxa"/>
            <w:tcBorders>
              <w:top w:val="single" w:sz="4" w:space="0" w:color="92A9A0" w:themeColor="text2"/>
              <w:bottom w:val="single" w:sz="4" w:space="0" w:color="92A9A0" w:themeColor="text2"/>
            </w:tcBorders>
            <w:shd w:val="clear" w:color="auto" w:fill="auto"/>
            <w:vAlign w:val="center"/>
          </w:tcPr>
          <w:p w14:paraId="5CC61F2D" w14:textId="77777777" w:rsidR="00330C14" w:rsidRPr="008350BA" w:rsidRDefault="00330C14" w:rsidP="00BC0058">
            <w:pPr>
              <w:pStyle w:val="SCTextbox"/>
              <w:rPr>
                <w:sz w:val="18"/>
                <w:szCs w:val="18"/>
              </w:rPr>
            </w:pPr>
            <w:r w:rsidRPr="008350BA">
              <w:rPr>
                <w:sz w:val="18"/>
                <w:szCs w:val="18"/>
              </w:rPr>
              <w:t>Iki 2027 m. padidinti namų ūkiuose sukompostuotų bei rūšiuojamuoju būdu surinktų maisto ir virtuvės, žaliųjų atliekų dalį lyginant su susidarymu</w:t>
            </w:r>
          </w:p>
        </w:tc>
        <w:tc>
          <w:tcPr>
            <w:tcW w:w="945" w:type="dxa"/>
            <w:tcBorders>
              <w:top w:val="single" w:sz="4" w:space="0" w:color="92A9A0" w:themeColor="text2"/>
              <w:bottom w:val="single" w:sz="4" w:space="0" w:color="92A9A0" w:themeColor="text2"/>
            </w:tcBorders>
            <w:shd w:val="clear" w:color="auto" w:fill="auto"/>
            <w:vAlign w:val="center"/>
          </w:tcPr>
          <w:p w14:paraId="37A6DF3C" w14:textId="77777777" w:rsidR="00330C14" w:rsidRPr="008350BA" w:rsidRDefault="00330C14" w:rsidP="00BC0058">
            <w:pPr>
              <w:pStyle w:val="SCTextbox"/>
              <w:rPr>
                <w:sz w:val="18"/>
                <w:szCs w:val="18"/>
              </w:rPr>
            </w:pPr>
            <w:r w:rsidRPr="008350BA">
              <w:rPr>
                <w:sz w:val="18"/>
                <w:szCs w:val="18"/>
              </w:rPr>
              <w:t>Proc.</w:t>
            </w:r>
          </w:p>
        </w:tc>
        <w:tc>
          <w:tcPr>
            <w:tcW w:w="0" w:type="auto"/>
            <w:tcBorders>
              <w:top w:val="single" w:sz="4" w:space="0" w:color="92A9A0" w:themeColor="text2"/>
              <w:bottom w:val="single" w:sz="4" w:space="0" w:color="92A9A0" w:themeColor="text2"/>
            </w:tcBorders>
            <w:shd w:val="clear" w:color="auto" w:fill="auto"/>
            <w:vAlign w:val="center"/>
          </w:tcPr>
          <w:p w14:paraId="17CECB21" w14:textId="77777777" w:rsidR="00330C14" w:rsidRPr="008350BA" w:rsidRDefault="00330C14" w:rsidP="00BC0058">
            <w:pPr>
              <w:pStyle w:val="SCTextbox"/>
              <w:rPr>
                <w:sz w:val="18"/>
                <w:szCs w:val="18"/>
              </w:rPr>
            </w:pPr>
            <w:r w:rsidRPr="008350BA">
              <w:rPr>
                <w:sz w:val="18"/>
                <w:szCs w:val="18"/>
              </w:rPr>
              <w:t>≥ 69</w:t>
            </w:r>
          </w:p>
        </w:tc>
        <w:tc>
          <w:tcPr>
            <w:tcW w:w="0" w:type="auto"/>
            <w:tcBorders>
              <w:top w:val="single" w:sz="4" w:space="0" w:color="92A9A0" w:themeColor="text2"/>
              <w:bottom w:val="single" w:sz="4" w:space="0" w:color="92A9A0" w:themeColor="text2"/>
            </w:tcBorders>
            <w:shd w:val="clear" w:color="auto" w:fill="auto"/>
            <w:vAlign w:val="center"/>
          </w:tcPr>
          <w:p w14:paraId="73536BA8" w14:textId="77777777" w:rsidR="00330C14" w:rsidRPr="008350BA" w:rsidRDefault="00330C14" w:rsidP="00BC0058">
            <w:pPr>
              <w:pStyle w:val="SCTextbox"/>
              <w:rPr>
                <w:sz w:val="18"/>
                <w:szCs w:val="18"/>
              </w:rPr>
            </w:pPr>
            <w:r w:rsidRPr="008350BA">
              <w:rPr>
                <w:sz w:val="18"/>
                <w:szCs w:val="18"/>
              </w:rPr>
              <w:t>≥ 71</w:t>
            </w:r>
          </w:p>
        </w:tc>
        <w:tc>
          <w:tcPr>
            <w:tcW w:w="0" w:type="auto"/>
            <w:tcBorders>
              <w:top w:val="single" w:sz="4" w:space="0" w:color="92A9A0" w:themeColor="text2"/>
              <w:bottom w:val="single" w:sz="4" w:space="0" w:color="92A9A0" w:themeColor="text2"/>
            </w:tcBorders>
            <w:shd w:val="clear" w:color="auto" w:fill="auto"/>
            <w:vAlign w:val="center"/>
          </w:tcPr>
          <w:p w14:paraId="6255EE7C" w14:textId="77777777" w:rsidR="00330C14" w:rsidRPr="008350BA" w:rsidRDefault="00330C14" w:rsidP="00BC0058">
            <w:pPr>
              <w:pStyle w:val="SCTextbox"/>
              <w:rPr>
                <w:sz w:val="18"/>
                <w:szCs w:val="18"/>
              </w:rPr>
            </w:pPr>
            <w:r w:rsidRPr="008350BA">
              <w:rPr>
                <w:sz w:val="18"/>
                <w:szCs w:val="18"/>
              </w:rPr>
              <w:t>≥ 73</w:t>
            </w:r>
          </w:p>
        </w:tc>
        <w:tc>
          <w:tcPr>
            <w:tcW w:w="0" w:type="auto"/>
            <w:tcBorders>
              <w:top w:val="single" w:sz="4" w:space="0" w:color="92A9A0" w:themeColor="text2"/>
              <w:bottom w:val="single" w:sz="4" w:space="0" w:color="92A9A0" w:themeColor="text2"/>
            </w:tcBorders>
            <w:vAlign w:val="center"/>
          </w:tcPr>
          <w:p w14:paraId="15AAFEF7" w14:textId="77777777" w:rsidR="00330C14" w:rsidRPr="008350BA" w:rsidRDefault="00330C14" w:rsidP="00BC0058">
            <w:pPr>
              <w:pStyle w:val="SCTextbox"/>
              <w:rPr>
                <w:b/>
                <w:bCs/>
                <w:sz w:val="18"/>
                <w:szCs w:val="18"/>
              </w:rPr>
            </w:pPr>
            <w:r w:rsidRPr="008350BA">
              <w:rPr>
                <w:b/>
                <w:bCs/>
                <w:sz w:val="18"/>
                <w:szCs w:val="18"/>
              </w:rPr>
              <w:t>≥ 75</w:t>
            </w:r>
          </w:p>
        </w:tc>
      </w:tr>
      <w:tr w:rsidR="00330C14" w:rsidRPr="009A497A" w14:paraId="0ADA755E" w14:textId="77777777" w:rsidTr="005B6355">
        <w:trPr>
          <w:trHeight w:val="278"/>
        </w:trPr>
        <w:tc>
          <w:tcPr>
            <w:tcW w:w="0" w:type="auto"/>
            <w:tcBorders>
              <w:top w:val="single" w:sz="4" w:space="0" w:color="92A9A0" w:themeColor="text2"/>
              <w:bottom w:val="single" w:sz="4" w:space="0" w:color="92A9A0" w:themeColor="text2"/>
            </w:tcBorders>
            <w:vAlign w:val="center"/>
          </w:tcPr>
          <w:p w14:paraId="2012CC0F" w14:textId="77777777" w:rsidR="00330C14" w:rsidRPr="008350BA" w:rsidRDefault="00330C14" w:rsidP="00BC0058">
            <w:pPr>
              <w:pStyle w:val="SCTextbox"/>
              <w:rPr>
                <w:sz w:val="18"/>
                <w:szCs w:val="18"/>
              </w:rPr>
            </w:pPr>
            <w:r w:rsidRPr="008350BA">
              <w:rPr>
                <w:sz w:val="18"/>
                <w:szCs w:val="18"/>
              </w:rPr>
              <w:t>2.2</w:t>
            </w:r>
          </w:p>
        </w:tc>
        <w:tc>
          <w:tcPr>
            <w:tcW w:w="4655" w:type="dxa"/>
            <w:tcBorders>
              <w:top w:val="single" w:sz="4" w:space="0" w:color="92A9A0" w:themeColor="text2"/>
              <w:bottom w:val="single" w:sz="4" w:space="0" w:color="92A9A0" w:themeColor="text2"/>
            </w:tcBorders>
            <w:shd w:val="clear" w:color="auto" w:fill="auto"/>
            <w:vAlign w:val="center"/>
          </w:tcPr>
          <w:p w14:paraId="0C2B129A" w14:textId="77777777" w:rsidR="00330C14" w:rsidRPr="008350BA" w:rsidRDefault="00330C14" w:rsidP="00BC0058">
            <w:pPr>
              <w:pStyle w:val="SCTextbox"/>
              <w:rPr>
                <w:sz w:val="18"/>
                <w:szCs w:val="18"/>
              </w:rPr>
            </w:pPr>
            <w:r w:rsidRPr="008350BA">
              <w:rPr>
                <w:sz w:val="18"/>
                <w:szCs w:val="18"/>
              </w:rPr>
              <w:t>Iki 2027 m. padidinti rūšiuojamuoju būdu surinktų PA ir AŽ dalį lyginant su susidarymu</w:t>
            </w:r>
          </w:p>
        </w:tc>
        <w:tc>
          <w:tcPr>
            <w:tcW w:w="945" w:type="dxa"/>
            <w:tcBorders>
              <w:top w:val="single" w:sz="4" w:space="0" w:color="92A9A0" w:themeColor="text2"/>
              <w:bottom w:val="single" w:sz="4" w:space="0" w:color="92A9A0" w:themeColor="text2"/>
            </w:tcBorders>
            <w:shd w:val="clear" w:color="auto" w:fill="auto"/>
            <w:vAlign w:val="center"/>
          </w:tcPr>
          <w:p w14:paraId="6B75456E" w14:textId="77777777" w:rsidR="00330C14" w:rsidRPr="008350BA" w:rsidRDefault="00330C14" w:rsidP="00BC0058">
            <w:pPr>
              <w:pStyle w:val="SCTextbox"/>
              <w:rPr>
                <w:sz w:val="18"/>
                <w:szCs w:val="18"/>
              </w:rPr>
            </w:pPr>
            <w:r w:rsidRPr="008350BA">
              <w:rPr>
                <w:sz w:val="18"/>
                <w:szCs w:val="18"/>
              </w:rPr>
              <w:t>Proc.</w:t>
            </w:r>
          </w:p>
        </w:tc>
        <w:tc>
          <w:tcPr>
            <w:tcW w:w="0" w:type="auto"/>
            <w:tcBorders>
              <w:top w:val="single" w:sz="4" w:space="0" w:color="92A9A0" w:themeColor="text2"/>
              <w:bottom w:val="single" w:sz="4" w:space="0" w:color="92A9A0" w:themeColor="text2"/>
            </w:tcBorders>
            <w:shd w:val="clear" w:color="auto" w:fill="auto"/>
            <w:vAlign w:val="center"/>
          </w:tcPr>
          <w:p w14:paraId="0CF5829A" w14:textId="77777777" w:rsidR="00330C14" w:rsidRPr="008350BA" w:rsidRDefault="00330C14" w:rsidP="00BC0058">
            <w:pPr>
              <w:pStyle w:val="SCTextbox"/>
              <w:rPr>
                <w:sz w:val="18"/>
                <w:szCs w:val="18"/>
              </w:rPr>
            </w:pPr>
            <w:r w:rsidRPr="008350BA">
              <w:rPr>
                <w:sz w:val="18"/>
                <w:szCs w:val="18"/>
              </w:rPr>
              <w:t>≥ 70</w:t>
            </w:r>
          </w:p>
        </w:tc>
        <w:tc>
          <w:tcPr>
            <w:tcW w:w="0" w:type="auto"/>
            <w:tcBorders>
              <w:top w:val="single" w:sz="4" w:space="0" w:color="92A9A0" w:themeColor="text2"/>
              <w:bottom w:val="single" w:sz="4" w:space="0" w:color="92A9A0" w:themeColor="text2"/>
            </w:tcBorders>
            <w:shd w:val="clear" w:color="auto" w:fill="auto"/>
            <w:vAlign w:val="center"/>
          </w:tcPr>
          <w:p w14:paraId="41A00851" w14:textId="77777777" w:rsidR="00330C14" w:rsidRPr="008350BA" w:rsidRDefault="00330C14" w:rsidP="00BC0058">
            <w:pPr>
              <w:pStyle w:val="SCTextbox"/>
              <w:rPr>
                <w:sz w:val="18"/>
                <w:szCs w:val="18"/>
              </w:rPr>
            </w:pPr>
            <w:r w:rsidRPr="008350BA">
              <w:rPr>
                <w:sz w:val="18"/>
                <w:szCs w:val="18"/>
              </w:rPr>
              <w:t>≥ 73</w:t>
            </w:r>
          </w:p>
        </w:tc>
        <w:tc>
          <w:tcPr>
            <w:tcW w:w="0" w:type="auto"/>
            <w:tcBorders>
              <w:top w:val="single" w:sz="4" w:space="0" w:color="92A9A0" w:themeColor="text2"/>
              <w:bottom w:val="single" w:sz="4" w:space="0" w:color="92A9A0" w:themeColor="text2"/>
            </w:tcBorders>
            <w:shd w:val="clear" w:color="auto" w:fill="auto"/>
            <w:vAlign w:val="center"/>
          </w:tcPr>
          <w:p w14:paraId="336BD202" w14:textId="77777777" w:rsidR="00330C14" w:rsidRPr="008350BA" w:rsidRDefault="00330C14" w:rsidP="00BC0058">
            <w:pPr>
              <w:pStyle w:val="SCTextbox"/>
              <w:rPr>
                <w:sz w:val="18"/>
                <w:szCs w:val="18"/>
              </w:rPr>
            </w:pPr>
            <w:r w:rsidRPr="008350BA">
              <w:rPr>
                <w:sz w:val="18"/>
                <w:szCs w:val="18"/>
              </w:rPr>
              <w:t>≥ 75</w:t>
            </w:r>
          </w:p>
        </w:tc>
        <w:tc>
          <w:tcPr>
            <w:tcW w:w="0" w:type="auto"/>
            <w:tcBorders>
              <w:top w:val="single" w:sz="4" w:space="0" w:color="92A9A0" w:themeColor="text2"/>
              <w:bottom w:val="single" w:sz="4" w:space="0" w:color="92A9A0" w:themeColor="text2"/>
            </w:tcBorders>
            <w:vAlign w:val="center"/>
          </w:tcPr>
          <w:p w14:paraId="4A64749D" w14:textId="77777777" w:rsidR="00330C14" w:rsidRPr="008350BA" w:rsidRDefault="00330C14" w:rsidP="00BC0058">
            <w:pPr>
              <w:pStyle w:val="SCTextbox"/>
              <w:rPr>
                <w:b/>
                <w:bCs/>
                <w:sz w:val="18"/>
                <w:szCs w:val="18"/>
              </w:rPr>
            </w:pPr>
            <w:r w:rsidRPr="008350BA">
              <w:rPr>
                <w:b/>
                <w:bCs/>
                <w:sz w:val="18"/>
                <w:szCs w:val="18"/>
              </w:rPr>
              <w:t>≥ 80</w:t>
            </w:r>
          </w:p>
        </w:tc>
      </w:tr>
      <w:tr w:rsidR="00330C14" w:rsidRPr="009A497A" w14:paraId="51240AF6" w14:textId="77777777" w:rsidTr="005B6355">
        <w:trPr>
          <w:trHeight w:val="278"/>
        </w:trPr>
        <w:tc>
          <w:tcPr>
            <w:tcW w:w="0" w:type="auto"/>
            <w:tcBorders>
              <w:top w:val="single" w:sz="4" w:space="0" w:color="92A9A0" w:themeColor="text2"/>
              <w:bottom w:val="single" w:sz="4" w:space="0" w:color="92A9A0" w:themeColor="text2"/>
            </w:tcBorders>
            <w:vAlign w:val="center"/>
          </w:tcPr>
          <w:p w14:paraId="79D551D0" w14:textId="77777777" w:rsidR="00330C14" w:rsidRPr="008350BA" w:rsidRDefault="00330C14" w:rsidP="00BC0058">
            <w:pPr>
              <w:pStyle w:val="SCTextbox"/>
              <w:rPr>
                <w:sz w:val="18"/>
                <w:szCs w:val="18"/>
              </w:rPr>
            </w:pPr>
            <w:r w:rsidRPr="008350BA">
              <w:rPr>
                <w:sz w:val="18"/>
                <w:szCs w:val="18"/>
              </w:rPr>
              <w:t>2.3</w:t>
            </w:r>
          </w:p>
        </w:tc>
        <w:tc>
          <w:tcPr>
            <w:tcW w:w="4655" w:type="dxa"/>
            <w:tcBorders>
              <w:top w:val="single" w:sz="4" w:space="0" w:color="92A9A0" w:themeColor="text2"/>
              <w:bottom w:val="single" w:sz="4" w:space="0" w:color="92A9A0" w:themeColor="text2"/>
            </w:tcBorders>
            <w:shd w:val="clear" w:color="auto" w:fill="auto"/>
            <w:vAlign w:val="center"/>
          </w:tcPr>
          <w:p w14:paraId="07B0A163" w14:textId="77777777" w:rsidR="00330C14" w:rsidRPr="008350BA" w:rsidRDefault="00330C14" w:rsidP="00BC0058">
            <w:pPr>
              <w:pStyle w:val="SCTextbox"/>
              <w:rPr>
                <w:sz w:val="18"/>
                <w:szCs w:val="18"/>
              </w:rPr>
            </w:pPr>
            <w:r w:rsidRPr="008350BA">
              <w:rPr>
                <w:sz w:val="18"/>
                <w:szCs w:val="18"/>
              </w:rPr>
              <w:t>Padidinti rūšiuojamuoju būdu surinktų kitų atliekų dalį lyginant su susidarymu</w:t>
            </w:r>
          </w:p>
        </w:tc>
        <w:tc>
          <w:tcPr>
            <w:tcW w:w="945" w:type="dxa"/>
            <w:tcBorders>
              <w:top w:val="single" w:sz="4" w:space="0" w:color="92A9A0" w:themeColor="text2"/>
              <w:bottom w:val="single" w:sz="4" w:space="0" w:color="92A9A0" w:themeColor="text2"/>
            </w:tcBorders>
            <w:shd w:val="clear" w:color="auto" w:fill="auto"/>
            <w:vAlign w:val="center"/>
          </w:tcPr>
          <w:p w14:paraId="1E2BFA28" w14:textId="77777777" w:rsidR="00330C14" w:rsidRPr="008350BA" w:rsidRDefault="00330C14" w:rsidP="00BC0058">
            <w:pPr>
              <w:pStyle w:val="SCTextbox"/>
              <w:rPr>
                <w:sz w:val="18"/>
                <w:szCs w:val="18"/>
              </w:rPr>
            </w:pPr>
            <w:r w:rsidRPr="008350BA">
              <w:rPr>
                <w:sz w:val="18"/>
                <w:szCs w:val="18"/>
              </w:rPr>
              <w:t>Proc.</w:t>
            </w:r>
          </w:p>
        </w:tc>
        <w:tc>
          <w:tcPr>
            <w:tcW w:w="0" w:type="auto"/>
            <w:tcBorders>
              <w:top w:val="single" w:sz="4" w:space="0" w:color="92A9A0" w:themeColor="text2"/>
              <w:bottom w:val="single" w:sz="4" w:space="0" w:color="92A9A0" w:themeColor="text2"/>
            </w:tcBorders>
            <w:shd w:val="clear" w:color="auto" w:fill="auto"/>
            <w:vAlign w:val="center"/>
          </w:tcPr>
          <w:p w14:paraId="182883EF" w14:textId="77777777" w:rsidR="00330C14" w:rsidRPr="008350BA" w:rsidRDefault="00330C14" w:rsidP="00BC0058">
            <w:pPr>
              <w:pStyle w:val="SCTextbox"/>
              <w:rPr>
                <w:sz w:val="18"/>
                <w:szCs w:val="18"/>
              </w:rPr>
            </w:pPr>
            <w:r w:rsidRPr="008350BA">
              <w:rPr>
                <w:sz w:val="18"/>
                <w:szCs w:val="18"/>
              </w:rPr>
              <w:t>≥ 45</w:t>
            </w:r>
          </w:p>
        </w:tc>
        <w:tc>
          <w:tcPr>
            <w:tcW w:w="0" w:type="auto"/>
            <w:tcBorders>
              <w:top w:val="single" w:sz="4" w:space="0" w:color="92A9A0" w:themeColor="text2"/>
              <w:bottom w:val="single" w:sz="4" w:space="0" w:color="92A9A0" w:themeColor="text2"/>
            </w:tcBorders>
            <w:shd w:val="clear" w:color="auto" w:fill="auto"/>
            <w:vAlign w:val="center"/>
          </w:tcPr>
          <w:p w14:paraId="655A3287" w14:textId="77777777" w:rsidR="00330C14" w:rsidRPr="008350BA" w:rsidRDefault="00330C14" w:rsidP="00BC0058">
            <w:pPr>
              <w:pStyle w:val="SCTextbox"/>
              <w:rPr>
                <w:sz w:val="18"/>
                <w:szCs w:val="18"/>
              </w:rPr>
            </w:pPr>
            <w:r w:rsidRPr="008350BA">
              <w:rPr>
                <w:sz w:val="18"/>
                <w:szCs w:val="18"/>
              </w:rPr>
              <w:t>≥ 55</w:t>
            </w:r>
          </w:p>
        </w:tc>
        <w:tc>
          <w:tcPr>
            <w:tcW w:w="0" w:type="auto"/>
            <w:tcBorders>
              <w:top w:val="single" w:sz="4" w:space="0" w:color="92A9A0" w:themeColor="text2"/>
              <w:bottom w:val="single" w:sz="4" w:space="0" w:color="92A9A0" w:themeColor="text2"/>
            </w:tcBorders>
            <w:shd w:val="clear" w:color="auto" w:fill="auto"/>
            <w:vAlign w:val="center"/>
          </w:tcPr>
          <w:p w14:paraId="5051428E" w14:textId="77777777" w:rsidR="00330C14" w:rsidRPr="008350BA" w:rsidRDefault="00330C14" w:rsidP="00BC0058">
            <w:pPr>
              <w:pStyle w:val="SCTextbox"/>
              <w:rPr>
                <w:sz w:val="18"/>
                <w:szCs w:val="18"/>
              </w:rPr>
            </w:pPr>
            <w:r w:rsidRPr="008350BA">
              <w:rPr>
                <w:sz w:val="18"/>
                <w:szCs w:val="18"/>
              </w:rPr>
              <w:t>≥ 75</w:t>
            </w:r>
          </w:p>
        </w:tc>
        <w:tc>
          <w:tcPr>
            <w:tcW w:w="0" w:type="auto"/>
            <w:tcBorders>
              <w:top w:val="single" w:sz="4" w:space="0" w:color="92A9A0" w:themeColor="text2"/>
              <w:bottom w:val="single" w:sz="4" w:space="0" w:color="92A9A0" w:themeColor="text2"/>
            </w:tcBorders>
            <w:vAlign w:val="center"/>
          </w:tcPr>
          <w:p w14:paraId="58730F6F" w14:textId="77777777" w:rsidR="00330C14" w:rsidRPr="008350BA" w:rsidRDefault="00330C14" w:rsidP="00BC0058">
            <w:pPr>
              <w:pStyle w:val="SCTextbox"/>
              <w:rPr>
                <w:b/>
                <w:bCs/>
                <w:sz w:val="18"/>
                <w:szCs w:val="18"/>
              </w:rPr>
            </w:pPr>
            <w:r w:rsidRPr="008350BA">
              <w:rPr>
                <w:b/>
                <w:bCs/>
                <w:sz w:val="18"/>
                <w:szCs w:val="18"/>
              </w:rPr>
              <w:t>≥ 80</w:t>
            </w:r>
          </w:p>
        </w:tc>
      </w:tr>
      <w:tr w:rsidR="00330C14" w:rsidRPr="00D025E5" w14:paraId="24FECC4A" w14:textId="77777777" w:rsidTr="007552FE">
        <w:trPr>
          <w:trHeight w:val="278"/>
        </w:trPr>
        <w:tc>
          <w:tcPr>
            <w:tcW w:w="0" w:type="auto"/>
            <w:gridSpan w:val="7"/>
            <w:tcBorders>
              <w:top w:val="single" w:sz="4" w:space="0" w:color="92A9A0" w:themeColor="text2"/>
              <w:bottom w:val="single" w:sz="4" w:space="0" w:color="92A9A0" w:themeColor="text2"/>
            </w:tcBorders>
            <w:vAlign w:val="center"/>
          </w:tcPr>
          <w:p w14:paraId="6EC55FF2" w14:textId="77777777" w:rsidR="00330C14" w:rsidRPr="00D025E5" w:rsidRDefault="00330C14" w:rsidP="00BC0058">
            <w:pPr>
              <w:pStyle w:val="SCTableContent"/>
              <w:keepNext/>
              <w:spacing w:before="0" w:after="0"/>
              <w:jc w:val="left"/>
              <w:rPr>
                <w:b/>
                <w:bCs/>
              </w:rPr>
            </w:pPr>
            <w:r w:rsidRPr="00D025E5">
              <w:rPr>
                <w:b/>
                <w:bCs/>
              </w:rPr>
              <w:t>3 tikslas. Padidinti pakartotinai naudoti paruošiamų, perdirbamų komunalinių atliekų kiekį ir mažinti šalinimą</w:t>
            </w:r>
          </w:p>
        </w:tc>
      </w:tr>
      <w:tr w:rsidR="00330C14" w:rsidRPr="009A497A" w14:paraId="16BF3E58" w14:textId="77777777" w:rsidTr="005B6355">
        <w:trPr>
          <w:trHeight w:val="278"/>
        </w:trPr>
        <w:tc>
          <w:tcPr>
            <w:tcW w:w="0" w:type="auto"/>
            <w:tcBorders>
              <w:top w:val="single" w:sz="4" w:space="0" w:color="92A9A0" w:themeColor="text2"/>
              <w:bottom w:val="single" w:sz="4" w:space="0" w:color="92A9A0" w:themeColor="text2"/>
            </w:tcBorders>
            <w:vAlign w:val="center"/>
          </w:tcPr>
          <w:p w14:paraId="5DEFF2A5" w14:textId="77777777" w:rsidR="00330C14" w:rsidRPr="008350BA" w:rsidRDefault="00330C14" w:rsidP="00BC0058">
            <w:pPr>
              <w:pStyle w:val="SCTextbox"/>
              <w:keepNext/>
              <w:rPr>
                <w:rFonts w:cs="Calibri Light"/>
                <w:sz w:val="18"/>
                <w:szCs w:val="18"/>
              </w:rPr>
            </w:pPr>
            <w:r w:rsidRPr="008350BA">
              <w:rPr>
                <w:rFonts w:cs="Calibri Light"/>
                <w:sz w:val="18"/>
                <w:szCs w:val="18"/>
              </w:rPr>
              <w:t>3.1</w:t>
            </w:r>
          </w:p>
        </w:tc>
        <w:tc>
          <w:tcPr>
            <w:tcW w:w="4655" w:type="dxa"/>
            <w:tcBorders>
              <w:top w:val="single" w:sz="4" w:space="0" w:color="92A9A0" w:themeColor="text2"/>
              <w:bottom w:val="single" w:sz="4" w:space="0" w:color="92A9A0" w:themeColor="text2"/>
            </w:tcBorders>
            <w:shd w:val="clear" w:color="auto" w:fill="auto"/>
            <w:vAlign w:val="center"/>
          </w:tcPr>
          <w:p w14:paraId="593C93E2" w14:textId="7A17AFAC" w:rsidR="00330C14" w:rsidRPr="008350BA" w:rsidRDefault="00330C14" w:rsidP="00BC0058">
            <w:pPr>
              <w:pStyle w:val="SCTextbox"/>
              <w:keepNext/>
              <w:rPr>
                <w:rFonts w:cs="Calibri Light"/>
                <w:sz w:val="18"/>
                <w:szCs w:val="18"/>
              </w:rPr>
            </w:pPr>
            <w:r w:rsidRPr="008350BA">
              <w:rPr>
                <w:rFonts w:cs="Calibri Light"/>
                <w:sz w:val="18"/>
                <w:szCs w:val="18"/>
              </w:rPr>
              <w:t xml:space="preserve">Užtikrinti, kad pakartotinai panaudotų daiktų apimtys iki 2027 m. </w:t>
            </w:r>
            <w:r w:rsidR="00B646BA">
              <w:rPr>
                <w:rFonts w:cs="Calibri Light"/>
                <w:sz w:val="18"/>
                <w:szCs w:val="18"/>
              </w:rPr>
              <w:t>Lazdijų</w:t>
            </w:r>
            <w:r>
              <w:rPr>
                <w:rFonts w:cs="Calibri Light"/>
                <w:sz w:val="18"/>
                <w:szCs w:val="18"/>
              </w:rPr>
              <w:t xml:space="preserve"> r.</w:t>
            </w:r>
            <w:r w:rsidRPr="008350BA">
              <w:rPr>
                <w:rFonts w:cs="Calibri Light"/>
                <w:sz w:val="18"/>
                <w:szCs w:val="18"/>
              </w:rPr>
              <w:t xml:space="preserve"> sav. išaugtų ne mažiau kaip 5 kartus</w:t>
            </w:r>
          </w:p>
        </w:tc>
        <w:tc>
          <w:tcPr>
            <w:tcW w:w="945" w:type="dxa"/>
            <w:tcBorders>
              <w:top w:val="single" w:sz="4" w:space="0" w:color="92A9A0" w:themeColor="text2"/>
              <w:bottom w:val="single" w:sz="4" w:space="0" w:color="92A9A0" w:themeColor="text2"/>
            </w:tcBorders>
            <w:shd w:val="clear" w:color="auto" w:fill="auto"/>
            <w:vAlign w:val="center"/>
          </w:tcPr>
          <w:p w14:paraId="04022D2E" w14:textId="77777777" w:rsidR="00330C14" w:rsidRPr="008350BA" w:rsidRDefault="00330C14" w:rsidP="00BC0058">
            <w:pPr>
              <w:pStyle w:val="SCTextbox"/>
              <w:keepNext/>
              <w:rPr>
                <w:rFonts w:cs="Calibri Light"/>
                <w:sz w:val="18"/>
                <w:szCs w:val="18"/>
              </w:rPr>
            </w:pPr>
            <w:r w:rsidRPr="008350BA">
              <w:rPr>
                <w:rFonts w:cs="Calibri Light"/>
                <w:sz w:val="18"/>
                <w:szCs w:val="18"/>
              </w:rPr>
              <w:t>tonos</w:t>
            </w:r>
          </w:p>
        </w:tc>
        <w:tc>
          <w:tcPr>
            <w:tcW w:w="0" w:type="auto"/>
            <w:tcBorders>
              <w:top w:val="single" w:sz="4" w:space="0" w:color="92A9A0" w:themeColor="text2"/>
              <w:bottom w:val="single" w:sz="4" w:space="0" w:color="92A9A0" w:themeColor="text2"/>
            </w:tcBorders>
            <w:shd w:val="clear" w:color="auto" w:fill="auto"/>
            <w:vAlign w:val="center"/>
          </w:tcPr>
          <w:p w14:paraId="628BFCA6" w14:textId="77777777" w:rsidR="00330C14" w:rsidRPr="008350BA" w:rsidRDefault="00330C14" w:rsidP="00BC0058">
            <w:pPr>
              <w:pStyle w:val="SCTextbox"/>
              <w:keepNext/>
              <w:rPr>
                <w:rFonts w:cs="Calibri Light"/>
                <w:sz w:val="18"/>
                <w:szCs w:val="18"/>
              </w:rPr>
            </w:pPr>
            <w:r w:rsidRPr="008350BA">
              <w:rPr>
                <w:rFonts w:cs="Calibri Light"/>
                <w:sz w:val="18"/>
                <w:szCs w:val="18"/>
              </w:rPr>
              <w:t>-</w:t>
            </w:r>
          </w:p>
        </w:tc>
        <w:tc>
          <w:tcPr>
            <w:tcW w:w="0" w:type="auto"/>
            <w:tcBorders>
              <w:top w:val="single" w:sz="4" w:space="0" w:color="92A9A0" w:themeColor="text2"/>
              <w:bottom w:val="single" w:sz="4" w:space="0" w:color="92A9A0" w:themeColor="text2"/>
            </w:tcBorders>
            <w:shd w:val="clear" w:color="auto" w:fill="auto"/>
            <w:vAlign w:val="center"/>
          </w:tcPr>
          <w:p w14:paraId="2F685C53" w14:textId="77777777" w:rsidR="00330C14" w:rsidRPr="008350BA" w:rsidRDefault="00330C14" w:rsidP="00BC0058">
            <w:pPr>
              <w:pStyle w:val="SCTextbox"/>
              <w:keepNext/>
              <w:rPr>
                <w:rFonts w:cs="Calibri Light"/>
                <w:sz w:val="18"/>
                <w:szCs w:val="18"/>
              </w:rPr>
            </w:pPr>
            <w:r w:rsidRPr="008350BA">
              <w:rPr>
                <w:rFonts w:cs="Calibri Light"/>
                <w:sz w:val="18"/>
                <w:szCs w:val="18"/>
              </w:rPr>
              <w:t>-</w:t>
            </w:r>
          </w:p>
        </w:tc>
        <w:tc>
          <w:tcPr>
            <w:tcW w:w="0" w:type="auto"/>
            <w:tcBorders>
              <w:top w:val="single" w:sz="4" w:space="0" w:color="92A9A0" w:themeColor="text2"/>
              <w:bottom w:val="single" w:sz="4" w:space="0" w:color="92A9A0" w:themeColor="text2"/>
            </w:tcBorders>
            <w:shd w:val="clear" w:color="auto" w:fill="auto"/>
            <w:vAlign w:val="center"/>
          </w:tcPr>
          <w:p w14:paraId="51AAA4D5" w14:textId="77777777" w:rsidR="00330C14" w:rsidRPr="008350BA" w:rsidRDefault="00330C14" w:rsidP="00BC0058">
            <w:pPr>
              <w:pStyle w:val="SCTextbox"/>
              <w:keepNext/>
              <w:rPr>
                <w:rFonts w:cs="Calibri Light"/>
                <w:sz w:val="18"/>
                <w:szCs w:val="18"/>
              </w:rPr>
            </w:pPr>
            <w:r w:rsidRPr="008350BA">
              <w:rPr>
                <w:rFonts w:cs="Calibri Light"/>
                <w:sz w:val="18"/>
                <w:szCs w:val="18"/>
              </w:rPr>
              <w:t>-</w:t>
            </w:r>
          </w:p>
        </w:tc>
        <w:tc>
          <w:tcPr>
            <w:tcW w:w="0" w:type="auto"/>
            <w:tcBorders>
              <w:top w:val="single" w:sz="4" w:space="0" w:color="92A9A0" w:themeColor="text2"/>
              <w:bottom w:val="single" w:sz="4" w:space="0" w:color="92A9A0" w:themeColor="text2"/>
            </w:tcBorders>
            <w:vAlign w:val="center"/>
          </w:tcPr>
          <w:p w14:paraId="1A826090" w14:textId="5ABFC718" w:rsidR="00330C14" w:rsidRPr="008350BA" w:rsidRDefault="00330C14" w:rsidP="00BC0058">
            <w:pPr>
              <w:pStyle w:val="SCTextbox"/>
              <w:keepNext/>
              <w:rPr>
                <w:rFonts w:cs="Calibri Light"/>
                <w:b/>
                <w:bCs/>
                <w:sz w:val="18"/>
                <w:szCs w:val="18"/>
              </w:rPr>
            </w:pPr>
            <w:r w:rsidRPr="008350BA">
              <w:rPr>
                <w:rFonts w:cs="Calibri Light"/>
                <w:b/>
                <w:bCs/>
                <w:sz w:val="18"/>
                <w:szCs w:val="18"/>
              </w:rPr>
              <w:t xml:space="preserve">≥ </w:t>
            </w:r>
            <w:r w:rsidR="0005507A">
              <w:rPr>
                <w:rFonts w:cs="Calibri Light"/>
                <w:b/>
                <w:bCs/>
                <w:sz w:val="18"/>
                <w:szCs w:val="18"/>
              </w:rPr>
              <w:t>141</w:t>
            </w:r>
          </w:p>
        </w:tc>
      </w:tr>
      <w:tr w:rsidR="00330C14" w:rsidRPr="009A497A" w14:paraId="76496B9B" w14:textId="77777777" w:rsidTr="005B6355">
        <w:trPr>
          <w:trHeight w:val="278"/>
        </w:trPr>
        <w:tc>
          <w:tcPr>
            <w:tcW w:w="0" w:type="auto"/>
            <w:tcBorders>
              <w:top w:val="single" w:sz="4" w:space="0" w:color="92A9A0" w:themeColor="text2"/>
              <w:bottom w:val="single" w:sz="4" w:space="0" w:color="92A9A0" w:themeColor="text2"/>
            </w:tcBorders>
            <w:vAlign w:val="center"/>
          </w:tcPr>
          <w:p w14:paraId="41C77B21" w14:textId="77777777" w:rsidR="00330C14" w:rsidRPr="008350BA" w:rsidRDefault="00330C14" w:rsidP="00BC0058">
            <w:pPr>
              <w:pStyle w:val="SCTextbox"/>
              <w:keepNext/>
              <w:rPr>
                <w:rFonts w:cs="Calibri Light"/>
                <w:sz w:val="18"/>
                <w:szCs w:val="18"/>
              </w:rPr>
            </w:pPr>
            <w:r w:rsidRPr="008350BA">
              <w:rPr>
                <w:rFonts w:cs="Calibri Light"/>
                <w:sz w:val="18"/>
                <w:szCs w:val="18"/>
              </w:rPr>
              <w:t>3.2</w:t>
            </w:r>
          </w:p>
        </w:tc>
        <w:tc>
          <w:tcPr>
            <w:tcW w:w="4655" w:type="dxa"/>
            <w:tcBorders>
              <w:top w:val="single" w:sz="4" w:space="0" w:color="92A9A0" w:themeColor="text2"/>
              <w:bottom w:val="single" w:sz="4" w:space="0" w:color="92A9A0" w:themeColor="text2"/>
            </w:tcBorders>
            <w:shd w:val="clear" w:color="auto" w:fill="auto"/>
            <w:vAlign w:val="center"/>
          </w:tcPr>
          <w:p w14:paraId="1CCB6D91" w14:textId="77777777" w:rsidR="00330C14" w:rsidRPr="008350BA" w:rsidRDefault="00330C14" w:rsidP="00BC0058">
            <w:pPr>
              <w:pStyle w:val="SCTextbox"/>
              <w:keepNext/>
              <w:rPr>
                <w:rFonts w:cs="Calibri Light"/>
                <w:sz w:val="18"/>
                <w:szCs w:val="18"/>
              </w:rPr>
            </w:pPr>
            <w:r w:rsidRPr="008350BA">
              <w:rPr>
                <w:rFonts w:cs="Calibri Light"/>
                <w:sz w:val="18"/>
                <w:szCs w:val="18"/>
              </w:rPr>
              <w:t>Iki 2027 m. padidinti perduotų perdirbti / perdirbtų KA kiekį</w:t>
            </w:r>
          </w:p>
        </w:tc>
        <w:tc>
          <w:tcPr>
            <w:tcW w:w="945" w:type="dxa"/>
            <w:tcBorders>
              <w:top w:val="single" w:sz="4" w:space="0" w:color="92A9A0" w:themeColor="text2"/>
              <w:bottom w:val="single" w:sz="4" w:space="0" w:color="92A9A0" w:themeColor="text2"/>
            </w:tcBorders>
            <w:shd w:val="clear" w:color="auto" w:fill="auto"/>
            <w:vAlign w:val="center"/>
          </w:tcPr>
          <w:p w14:paraId="43371F94" w14:textId="77777777" w:rsidR="00330C14" w:rsidRPr="008350BA" w:rsidRDefault="00330C14" w:rsidP="00BC0058">
            <w:pPr>
              <w:pStyle w:val="SCTextbox"/>
              <w:keepNext/>
              <w:rPr>
                <w:rFonts w:cs="Calibri Light"/>
                <w:sz w:val="18"/>
                <w:szCs w:val="18"/>
              </w:rPr>
            </w:pPr>
            <w:r w:rsidRPr="008350BA">
              <w:rPr>
                <w:rFonts w:cs="Calibri Light"/>
                <w:sz w:val="18"/>
                <w:szCs w:val="18"/>
              </w:rPr>
              <w:t>Proc.</w:t>
            </w:r>
          </w:p>
        </w:tc>
        <w:tc>
          <w:tcPr>
            <w:tcW w:w="0" w:type="auto"/>
            <w:tcBorders>
              <w:top w:val="single" w:sz="4" w:space="0" w:color="92A9A0" w:themeColor="text2"/>
              <w:bottom w:val="single" w:sz="4" w:space="0" w:color="92A9A0" w:themeColor="text2"/>
            </w:tcBorders>
            <w:shd w:val="clear" w:color="auto" w:fill="auto"/>
            <w:vAlign w:val="center"/>
          </w:tcPr>
          <w:p w14:paraId="34C34AAE" w14:textId="77777777" w:rsidR="00330C14" w:rsidRPr="008350BA" w:rsidRDefault="00330C14" w:rsidP="00BC0058">
            <w:pPr>
              <w:pStyle w:val="SCTextbox"/>
              <w:keepNext/>
              <w:rPr>
                <w:rFonts w:cs="Calibri Light"/>
                <w:sz w:val="18"/>
                <w:szCs w:val="18"/>
              </w:rPr>
            </w:pPr>
            <w:r w:rsidRPr="008350BA">
              <w:rPr>
                <w:rFonts w:cs="Calibri Light"/>
                <w:sz w:val="18"/>
                <w:szCs w:val="18"/>
              </w:rPr>
              <w:t>≥ 75</w:t>
            </w:r>
          </w:p>
        </w:tc>
        <w:tc>
          <w:tcPr>
            <w:tcW w:w="0" w:type="auto"/>
            <w:tcBorders>
              <w:top w:val="single" w:sz="4" w:space="0" w:color="92A9A0" w:themeColor="text2"/>
              <w:bottom w:val="single" w:sz="4" w:space="0" w:color="92A9A0" w:themeColor="text2"/>
            </w:tcBorders>
            <w:shd w:val="clear" w:color="auto" w:fill="auto"/>
            <w:vAlign w:val="center"/>
          </w:tcPr>
          <w:p w14:paraId="4314CDDA" w14:textId="77777777" w:rsidR="00330C14" w:rsidRPr="008350BA" w:rsidRDefault="00330C14" w:rsidP="00BC0058">
            <w:pPr>
              <w:pStyle w:val="SCTextbox"/>
              <w:keepNext/>
              <w:rPr>
                <w:rFonts w:cs="Calibri Light"/>
                <w:sz w:val="18"/>
                <w:szCs w:val="18"/>
              </w:rPr>
            </w:pPr>
            <w:r w:rsidRPr="008350BA">
              <w:rPr>
                <w:rFonts w:cs="Calibri Light"/>
                <w:sz w:val="18"/>
                <w:szCs w:val="18"/>
              </w:rPr>
              <w:t>≥ 80</w:t>
            </w:r>
          </w:p>
        </w:tc>
        <w:tc>
          <w:tcPr>
            <w:tcW w:w="0" w:type="auto"/>
            <w:tcBorders>
              <w:top w:val="single" w:sz="4" w:space="0" w:color="92A9A0" w:themeColor="text2"/>
              <w:bottom w:val="single" w:sz="4" w:space="0" w:color="92A9A0" w:themeColor="text2"/>
            </w:tcBorders>
            <w:shd w:val="clear" w:color="auto" w:fill="auto"/>
            <w:vAlign w:val="center"/>
          </w:tcPr>
          <w:p w14:paraId="1029F978" w14:textId="77777777" w:rsidR="00330C14" w:rsidRPr="008350BA" w:rsidRDefault="00330C14" w:rsidP="00BC0058">
            <w:pPr>
              <w:pStyle w:val="SCTextbox"/>
              <w:keepNext/>
              <w:rPr>
                <w:rFonts w:cs="Calibri Light"/>
                <w:sz w:val="18"/>
                <w:szCs w:val="18"/>
              </w:rPr>
            </w:pPr>
            <w:r w:rsidRPr="008350BA">
              <w:rPr>
                <w:rFonts w:cs="Calibri Light"/>
                <w:sz w:val="18"/>
                <w:szCs w:val="18"/>
              </w:rPr>
              <w:t>≥ 50</w:t>
            </w:r>
          </w:p>
        </w:tc>
        <w:tc>
          <w:tcPr>
            <w:tcW w:w="0" w:type="auto"/>
            <w:tcBorders>
              <w:top w:val="single" w:sz="4" w:space="0" w:color="92A9A0" w:themeColor="text2"/>
              <w:bottom w:val="single" w:sz="4" w:space="0" w:color="92A9A0" w:themeColor="text2"/>
            </w:tcBorders>
            <w:vAlign w:val="center"/>
          </w:tcPr>
          <w:p w14:paraId="355418D5" w14:textId="77777777" w:rsidR="00330C14" w:rsidRPr="008350BA" w:rsidRDefault="00330C14" w:rsidP="00BC0058">
            <w:pPr>
              <w:pStyle w:val="SCTextbox"/>
              <w:keepNext/>
              <w:rPr>
                <w:rFonts w:cs="Calibri Light"/>
                <w:b/>
                <w:bCs/>
                <w:sz w:val="18"/>
                <w:szCs w:val="18"/>
              </w:rPr>
            </w:pPr>
            <w:r w:rsidRPr="008350BA">
              <w:rPr>
                <w:rFonts w:cs="Calibri Light"/>
                <w:b/>
                <w:bCs/>
                <w:sz w:val="18"/>
                <w:szCs w:val="18"/>
              </w:rPr>
              <w:t>≥ 55</w:t>
            </w:r>
          </w:p>
        </w:tc>
      </w:tr>
      <w:tr w:rsidR="00330C14" w:rsidRPr="009A497A" w14:paraId="0A95D538" w14:textId="77777777" w:rsidTr="005B6355">
        <w:trPr>
          <w:trHeight w:val="278"/>
        </w:trPr>
        <w:tc>
          <w:tcPr>
            <w:tcW w:w="0" w:type="auto"/>
            <w:tcBorders>
              <w:top w:val="single" w:sz="4" w:space="0" w:color="92A9A0" w:themeColor="text2"/>
              <w:bottom w:val="single" w:sz="4" w:space="0" w:color="92A9A0" w:themeColor="text2"/>
            </w:tcBorders>
            <w:vAlign w:val="center"/>
          </w:tcPr>
          <w:p w14:paraId="79B21D67" w14:textId="77777777" w:rsidR="00330C14" w:rsidRPr="008350BA" w:rsidRDefault="00330C14" w:rsidP="00BC0058">
            <w:pPr>
              <w:pStyle w:val="SCTextbox"/>
              <w:keepNext/>
              <w:rPr>
                <w:rFonts w:cs="Calibri Light"/>
                <w:sz w:val="18"/>
                <w:szCs w:val="18"/>
              </w:rPr>
            </w:pPr>
            <w:r w:rsidRPr="008350BA">
              <w:rPr>
                <w:rFonts w:cs="Calibri Light"/>
                <w:sz w:val="18"/>
                <w:szCs w:val="18"/>
              </w:rPr>
              <w:t>3.3</w:t>
            </w:r>
          </w:p>
        </w:tc>
        <w:tc>
          <w:tcPr>
            <w:tcW w:w="4655" w:type="dxa"/>
            <w:tcBorders>
              <w:top w:val="single" w:sz="4" w:space="0" w:color="92A9A0" w:themeColor="text2"/>
              <w:bottom w:val="single" w:sz="4" w:space="0" w:color="92A9A0" w:themeColor="text2"/>
            </w:tcBorders>
            <w:shd w:val="clear" w:color="auto" w:fill="auto"/>
            <w:vAlign w:val="center"/>
          </w:tcPr>
          <w:p w14:paraId="411F019D" w14:textId="77777777" w:rsidR="00330C14" w:rsidRPr="008350BA" w:rsidRDefault="00330C14" w:rsidP="00BC0058">
            <w:pPr>
              <w:pStyle w:val="SCTextbox"/>
              <w:keepNext/>
              <w:rPr>
                <w:rFonts w:cs="Calibri Light"/>
                <w:sz w:val="18"/>
                <w:szCs w:val="18"/>
              </w:rPr>
            </w:pPr>
            <w:r w:rsidRPr="008350BA">
              <w:rPr>
                <w:rFonts w:cs="Calibri Light"/>
                <w:sz w:val="18"/>
                <w:szCs w:val="18"/>
              </w:rPr>
              <w:t>Iki 2027 m. sumažinti Alytaus regiono nepavojingų atliekų sąvartyne šalinamų KA kiekį</w:t>
            </w:r>
          </w:p>
        </w:tc>
        <w:tc>
          <w:tcPr>
            <w:tcW w:w="945" w:type="dxa"/>
            <w:tcBorders>
              <w:top w:val="single" w:sz="4" w:space="0" w:color="92A9A0" w:themeColor="text2"/>
              <w:bottom w:val="single" w:sz="4" w:space="0" w:color="92A9A0" w:themeColor="text2"/>
            </w:tcBorders>
            <w:shd w:val="clear" w:color="auto" w:fill="auto"/>
            <w:vAlign w:val="center"/>
          </w:tcPr>
          <w:p w14:paraId="5D8DADFD" w14:textId="77777777" w:rsidR="00330C14" w:rsidRPr="008350BA" w:rsidRDefault="00330C14" w:rsidP="00BC0058">
            <w:pPr>
              <w:pStyle w:val="SCTextbox"/>
              <w:keepNext/>
              <w:rPr>
                <w:rFonts w:cs="Calibri Light"/>
                <w:sz w:val="18"/>
                <w:szCs w:val="18"/>
              </w:rPr>
            </w:pPr>
            <w:r w:rsidRPr="008350BA">
              <w:rPr>
                <w:rFonts w:cs="Calibri Light"/>
                <w:sz w:val="18"/>
                <w:szCs w:val="18"/>
              </w:rPr>
              <w:t>Proc.</w:t>
            </w:r>
          </w:p>
        </w:tc>
        <w:tc>
          <w:tcPr>
            <w:tcW w:w="0" w:type="auto"/>
            <w:tcBorders>
              <w:top w:val="single" w:sz="4" w:space="0" w:color="92A9A0" w:themeColor="text2"/>
              <w:bottom w:val="single" w:sz="4" w:space="0" w:color="92A9A0" w:themeColor="text2"/>
            </w:tcBorders>
            <w:shd w:val="clear" w:color="auto" w:fill="auto"/>
            <w:vAlign w:val="center"/>
          </w:tcPr>
          <w:p w14:paraId="1F58A777" w14:textId="77777777" w:rsidR="00330C14" w:rsidRPr="008350BA" w:rsidRDefault="00330C14" w:rsidP="00BC0058">
            <w:pPr>
              <w:pStyle w:val="SCTextbox"/>
              <w:keepNext/>
              <w:rPr>
                <w:rFonts w:cs="Calibri Light"/>
                <w:sz w:val="18"/>
                <w:szCs w:val="18"/>
              </w:rPr>
            </w:pPr>
            <w:r w:rsidRPr="008350BA">
              <w:rPr>
                <w:rFonts w:cs="Calibri Light"/>
                <w:sz w:val="18"/>
                <w:szCs w:val="18"/>
              </w:rPr>
              <w:t>&lt; 11</w:t>
            </w:r>
          </w:p>
        </w:tc>
        <w:tc>
          <w:tcPr>
            <w:tcW w:w="0" w:type="auto"/>
            <w:tcBorders>
              <w:top w:val="single" w:sz="4" w:space="0" w:color="92A9A0" w:themeColor="text2"/>
              <w:bottom w:val="single" w:sz="4" w:space="0" w:color="92A9A0" w:themeColor="text2"/>
            </w:tcBorders>
            <w:shd w:val="clear" w:color="auto" w:fill="auto"/>
            <w:vAlign w:val="center"/>
          </w:tcPr>
          <w:p w14:paraId="271D50EE" w14:textId="77777777" w:rsidR="00330C14" w:rsidRPr="008350BA" w:rsidRDefault="00330C14" w:rsidP="00BC0058">
            <w:pPr>
              <w:pStyle w:val="SCTextbox"/>
              <w:keepNext/>
              <w:rPr>
                <w:rFonts w:cs="Calibri Light"/>
                <w:sz w:val="18"/>
                <w:szCs w:val="18"/>
              </w:rPr>
            </w:pPr>
            <w:r w:rsidRPr="008350BA">
              <w:rPr>
                <w:rFonts w:cs="Calibri Light"/>
                <w:sz w:val="18"/>
                <w:szCs w:val="18"/>
              </w:rPr>
              <w:t>&lt; 10</w:t>
            </w:r>
          </w:p>
        </w:tc>
        <w:tc>
          <w:tcPr>
            <w:tcW w:w="0" w:type="auto"/>
            <w:tcBorders>
              <w:top w:val="single" w:sz="4" w:space="0" w:color="92A9A0" w:themeColor="text2"/>
              <w:bottom w:val="single" w:sz="4" w:space="0" w:color="92A9A0" w:themeColor="text2"/>
            </w:tcBorders>
            <w:shd w:val="clear" w:color="auto" w:fill="auto"/>
            <w:vAlign w:val="center"/>
          </w:tcPr>
          <w:p w14:paraId="2AB685FE" w14:textId="77777777" w:rsidR="00330C14" w:rsidRPr="008350BA" w:rsidRDefault="00330C14" w:rsidP="00BC0058">
            <w:pPr>
              <w:pStyle w:val="SCTextbox"/>
              <w:keepNext/>
              <w:rPr>
                <w:rFonts w:cs="Calibri Light"/>
                <w:sz w:val="18"/>
                <w:szCs w:val="18"/>
              </w:rPr>
            </w:pPr>
            <w:r w:rsidRPr="008350BA">
              <w:rPr>
                <w:rFonts w:cs="Calibri Light"/>
                <w:sz w:val="18"/>
                <w:szCs w:val="18"/>
              </w:rPr>
              <w:t>&lt; 9</w:t>
            </w:r>
          </w:p>
        </w:tc>
        <w:tc>
          <w:tcPr>
            <w:tcW w:w="0" w:type="auto"/>
            <w:tcBorders>
              <w:top w:val="single" w:sz="4" w:space="0" w:color="92A9A0" w:themeColor="text2"/>
              <w:bottom w:val="single" w:sz="4" w:space="0" w:color="92A9A0" w:themeColor="text2"/>
            </w:tcBorders>
            <w:vAlign w:val="center"/>
          </w:tcPr>
          <w:p w14:paraId="373F1859" w14:textId="77777777" w:rsidR="00330C14" w:rsidRPr="008350BA" w:rsidRDefault="00330C14" w:rsidP="00BC0058">
            <w:pPr>
              <w:pStyle w:val="SCTextbox"/>
              <w:keepNext/>
              <w:rPr>
                <w:rFonts w:cs="Calibri Light"/>
                <w:b/>
                <w:bCs/>
                <w:sz w:val="18"/>
                <w:szCs w:val="18"/>
              </w:rPr>
            </w:pPr>
            <w:r w:rsidRPr="008350BA">
              <w:rPr>
                <w:rFonts w:cs="Calibri Light"/>
                <w:b/>
                <w:bCs/>
                <w:sz w:val="18"/>
                <w:szCs w:val="18"/>
              </w:rPr>
              <w:t>&lt; 8</w:t>
            </w:r>
          </w:p>
        </w:tc>
      </w:tr>
      <w:tr w:rsidR="00330C14" w:rsidRPr="009A497A" w14:paraId="1054A49E" w14:textId="77777777" w:rsidTr="005B6355">
        <w:trPr>
          <w:trHeight w:val="278"/>
        </w:trPr>
        <w:tc>
          <w:tcPr>
            <w:tcW w:w="0" w:type="auto"/>
            <w:tcBorders>
              <w:top w:val="single" w:sz="4" w:space="0" w:color="92A9A0" w:themeColor="text2"/>
              <w:bottom w:val="single" w:sz="4" w:space="0" w:color="92A9A0" w:themeColor="text2"/>
            </w:tcBorders>
            <w:vAlign w:val="center"/>
          </w:tcPr>
          <w:p w14:paraId="31217260" w14:textId="77777777" w:rsidR="00330C14" w:rsidRPr="008350BA" w:rsidRDefault="00330C14" w:rsidP="00BC0058">
            <w:pPr>
              <w:pStyle w:val="SCTextbox"/>
              <w:keepNext/>
              <w:rPr>
                <w:rFonts w:cs="Calibri Light"/>
                <w:sz w:val="18"/>
                <w:szCs w:val="18"/>
              </w:rPr>
            </w:pPr>
            <w:r w:rsidRPr="008350BA">
              <w:rPr>
                <w:rFonts w:cs="Calibri Light"/>
                <w:sz w:val="18"/>
                <w:szCs w:val="18"/>
              </w:rPr>
              <w:t>3.4</w:t>
            </w:r>
          </w:p>
        </w:tc>
        <w:tc>
          <w:tcPr>
            <w:tcW w:w="4655" w:type="dxa"/>
            <w:tcBorders>
              <w:top w:val="single" w:sz="4" w:space="0" w:color="92A9A0" w:themeColor="text2"/>
              <w:bottom w:val="single" w:sz="4" w:space="0" w:color="92A9A0" w:themeColor="text2"/>
            </w:tcBorders>
            <w:shd w:val="clear" w:color="auto" w:fill="auto"/>
            <w:vAlign w:val="center"/>
          </w:tcPr>
          <w:p w14:paraId="6B2DAD15" w14:textId="77777777" w:rsidR="00330C14" w:rsidRPr="008350BA" w:rsidRDefault="00330C14" w:rsidP="00BC0058">
            <w:pPr>
              <w:pStyle w:val="SCTextbox"/>
              <w:keepNext/>
              <w:rPr>
                <w:rFonts w:cs="Calibri Light"/>
                <w:sz w:val="18"/>
                <w:szCs w:val="18"/>
              </w:rPr>
            </w:pPr>
            <w:r w:rsidRPr="008350BA">
              <w:rPr>
                <w:rFonts w:cs="Calibri Light"/>
                <w:sz w:val="18"/>
                <w:szCs w:val="18"/>
              </w:rPr>
              <w:t xml:space="preserve">Iki 2027 m. sumažinti komunalinių atliekų tvarkymo veiklos poveikį aplinkai </w:t>
            </w:r>
          </w:p>
        </w:tc>
        <w:tc>
          <w:tcPr>
            <w:tcW w:w="945" w:type="dxa"/>
            <w:tcBorders>
              <w:top w:val="single" w:sz="4" w:space="0" w:color="92A9A0" w:themeColor="text2"/>
              <w:bottom w:val="single" w:sz="4" w:space="0" w:color="92A9A0" w:themeColor="text2"/>
            </w:tcBorders>
            <w:shd w:val="clear" w:color="auto" w:fill="auto"/>
            <w:vAlign w:val="center"/>
          </w:tcPr>
          <w:p w14:paraId="5255E129" w14:textId="77777777" w:rsidR="00330C14" w:rsidRPr="008350BA" w:rsidRDefault="00330C14" w:rsidP="00BC0058">
            <w:pPr>
              <w:pStyle w:val="SCTextbox"/>
              <w:keepNext/>
              <w:rPr>
                <w:rFonts w:cs="Calibri Light"/>
                <w:sz w:val="18"/>
                <w:szCs w:val="18"/>
              </w:rPr>
            </w:pPr>
            <w:r w:rsidRPr="008350BA">
              <w:rPr>
                <w:rFonts w:cs="Calibri Light"/>
                <w:sz w:val="18"/>
                <w:szCs w:val="18"/>
              </w:rPr>
              <w:t>t CO</w:t>
            </w:r>
            <w:r w:rsidRPr="008350BA">
              <w:rPr>
                <w:rFonts w:cs="Calibri Light"/>
                <w:sz w:val="18"/>
                <w:szCs w:val="18"/>
                <w:vertAlign w:val="subscript"/>
              </w:rPr>
              <w:t>2</w:t>
            </w:r>
            <w:r w:rsidRPr="008350BA">
              <w:rPr>
                <w:rFonts w:cs="Calibri Light"/>
                <w:sz w:val="18"/>
                <w:szCs w:val="18"/>
              </w:rPr>
              <w:t>e</w:t>
            </w:r>
          </w:p>
        </w:tc>
        <w:tc>
          <w:tcPr>
            <w:tcW w:w="0" w:type="auto"/>
            <w:tcBorders>
              <w:top w:val="single" w:sz="4" w:space="0" w:color="92A9A0" w:themeColor="text2"/>
              <w:bottom w:val="single" w:sz="4" w:space="0" w:color="92A9A0" w:themeColor="text2"/>
            </w:tcBorders>
            <w:shd w:val="clear" w:color="auto" w:fill="auto"/>
            <w:vAlign w:val="center"/>
          </w:tcPr>
          <w:p w14:paraId="43ABB657" w14:textId="77777777" w:rsidR="00330C14" w:rsidRPr="008350BA" w:rsidRDefault="00330C14" w:rsidP="00BC0058">
            <w:pPr>
              <w:pStyle w:val="SCTextbox"/>
              <w:keepNext/>
              <w:rPr>
                <w:rFonts w:cs="Calibri Light"/>
                <w:sz w:val="18"/>
                <w:szCs w:val="18"/>
              </w:rPr>
            </w:pPr>
            <w:r w:rsidRPr="008350BA">
              <w:rPr>
                <w:rFonts w:cs="Calibri Light"/>
                <w:sz w:val="18"/>
                <w:szCs w:val="18"/>
              </w:rPr>
              <w:t>M &lt; M + 1</w:t>
            </w:r>
            <w:r w:rsidRPr="008350BA">
              <w:rPr>
                <w:rStyle w:val="FootnoteReference"/>
                <w:rFonts w:cs="Calibri Light"/>
                <w:sz w:val="18"/>
                <w:szCs w:val="18"/>
              </w:rPr>
              <w:footnoteReference w:id="15"/>
            </w:r>
          </w:p>
        </w:tc>
        <w:tc>
          <w:tcPr>
            <w:tcW w:w="0" w:type="auto"/>
            <w:tcBorders>
              <w:top w:val="single" w:sz="4" w:space="0" w:color="92A9A0" w:themeColor="text2"/>
              <w:bottom w:val="single" w:sz="4" w:space="0" w:color="92A9A0" w:themeColor="text2"/>
            </w:tcBorders>
            <w:shd w:val="clear" w:color="auto" w:fill="auto"/>
            <w:vAlign w:val="center"/>
          </w:tcPr>
          <w:p w14:paraId="2D7EF648" w14:textId="77777777" w:rsidR="00330C14" w:rsidRPr="008350BA" w:rsidRDefault="00330C14" w:rsidP="00BC0058">
            <w:pPr>
              <w:pStyle w:val="SCTextbox"/>
              <w:keepNext/>
              <w:rPr>
                <w:rFonts w:cs="Calibri Light"/>
                <w:sz w:val="18"/>
                <w:szCs w:val="18"/>
              </w:rPr>
            </w:pPr>
            <w:r w:rsidRPr="008350BA">
              <w:rPr>
                <w:rFonts w:cs="Calibri Light"/>
                <w:sz w:val="18"/>
                <w:szCs w:val="18"/>
              </w:rPr>
              <w:t>M &lt; M + 1</w:t>
            </w:r>
          </w:p>
        </w:tc>
        <w:tc>
          <w:tcPr>
            <w:tcW w:w="0" w:type="auto"/>
            <w:tcBorders>
              <w:top w:val="single" w:sz="4" w:space="0" w:color="92A9A0" w:themeColor="text2"/>
              <w:bottom w:val="single" w:sz="4" w:space="0" w:color="92A9A0" w:themeColor="text2"/>
            </w:tcBorders>
            <w:shd w:val="clear" w:color="auto" w:fill="auto"/>
            <w:vAlign w:val="center"/>
          </w:tcPr>
          <w:p w14:paraId="7ABAF75A" w14:textId="77777777" w:rsidR="00330C14" w:rsidRPr="008350BA" w:rsidRDefault="00330C14" w:rsidP="00BC0058">
            <w:pPr>
              <w:pStyle w:val="SCTextbox"/>
              <w:keepNext/>
              <w:rPr>
                <w:rFonts w:cs="Calibri Light"/>
                <w:sz w:val="18"/>
                <w:szCs w:val="18"/>
              </w:rPr>
            </w:pPr>
            <w:r w:rsidRPr="008350BA">
              <w:rPr>
                <w:rFonts w:cs="Calibri Light"/>
                <w:sz w:val="18"/>
                <w:szCs w:val="18"/>
              </w:rPr>
              <w:t>M &lt; M + 1</w:t>
            </w:r>
          </w:p>
        </w:tc>
        <w:tc>
          <w:tcPr>
            <w:tcW w:w="0" w:type="auto"/>
            <w:tcBorders>
              <w:top w:val="single" w:sz="4" w:space="0" w:color="92A9A0" w:themeColor="text2"/>
              <w:bottom w:val="single" w:sz="4" w:space="0" w:color="92A9A0" w:themeColor="text2"/>
            </w:tcBorders>
            <w:vAlign w:val="center"/>
          </w:tcPr>
          <w:p w14:paraId="71B037AC" w14:textId="77777777" w:rsidR="00330C14" w:rsidRPr="008350BA" w:rsidRDefault="00330C14" w:rsidP="00BC0058">
            <w:pPr>
              <w:pStyle w:val="SCTextbox"/>
              <w:keepNext/>
              <w:rPr>
                <w:rFonts w:cs="Calibri Light"/>
                <w:b/>
                <w:bCs/>
                <w:sz w:val="18"/>
                <w:szCs w:val="18"/>
              </w:rPr>
            </w:pPr>
            <w:r w:rsidRPr="008350BA">
              <w:rPr>
                <w:rFonts w:cs="Calibri Light"/>
                <w:sz w:val="18"/>
                <w:szCs w:val="18"/>
              </w:rPr>
              <w:t>M &lt; M + 1</w:t>
            </w:r>
          </w:p>
        </w:tc>
      </w:tr>
    </w:tbl>
    <w:p w14:paraId="5ADFEE01" w14:textId="0CC7BBA6" w:rsidR="005B6355" w:rsidRDefault="00330C14" w:rsidP="005B6355">
      <w:pPr>
        <w:keepNext/>
        <w:spacing w:before="0"/>
        <w:rPr>
          <w:rStyle w:val="SubtleEmphasis"/>
        </w:rPr>
      </w:pPr>
      <w:r w:rsidRPr="00E00704">
        <w:rPr>
          <w:rStyle w:val="SubtleEmphasis"/>
        </w:rPr>
        <w:t>Šaltinis: Parengta Konsultanto</w:t>
      </w:r>
      <w:r>
        <w:rPr>
          <w:rStyle w:val="SubtleEmphasis"/>
        </w:rPr>
        <w:t xml:space="preserve">, remiantis </w:t>
      </w:r>
      <w:r w:rsidR="000B02BA">
        <w:rPr>
          <w:rStyle w:val="SubtleEmphasis"/>
        </w:rPr>
        <w:t>Lazdijų</w:t>
      </w:r>
      <w:r>
        <w:rPr>
          <w:rStyle w:val="SubtleEmphasis"/>
        </w:rPr>
        <w:t xml:space="preserve"> r.</w:t>
      </w:r>
      <w:r w:rsidRPr="00954235">
        <w:rPr>
          <w:rStyle w:val="SubtleEmphasis"/>
        </w:rPr>
        <w:t xml:space="preserve"> savivaldybės atliekų prevencijos ir tvarkymo 2021</w:t>
      </w:r>
      <w:r>
        <w:rPr>
          <w:rStyle w:val="SubtleEmphasis"/>
        </w:rPr>
        <w:t>–</w:t>
      </w:r>
      <w:r w:rsidRPr="00954235">
        <w:rPr>
          <w:rStyle w:val="SubtleEmphasis"/>
        </w:rPr>
        <w:t xml:space="preserve">2027 m. </w:t>
      </w:r>
      <w:r>
        <w:rPr>
          <w:rStyle w:val="SubtleEmphasis"/>
        </w:rPr>
        <w:t>p</w:t>
      </w:r>
      <w:r w:rsidRPr="00954235">
        <w:rPr>
          <w:rStyle w:val="SubtleEmphasis"/>
        </w:rPr>
        <w:t>lan</w:t>
      </w:r>
      <w:r>
        <w:rPr>
          <w:rStyle w:val="SubtleEmphasis"/>
        </w:rPr>
        <w:t>u</w:t>
      </w:r>
    </w:p>
    <w:p w14:paraId="17104142" w14:textId="77777777" w:rsidR="005B6355" w:rsidRDefault="005B6355">
      <w:pPr>
        <w:spacing w:before="0" w:after="200" w:line="276" w:lineRule="auto"/>
        <w:jc w:val="left"/>
        <w:rPr>
          <w:rFonts w:eastAsiaTheme="majorEastAsia" w:cstheme="majorBidi"/>
          <w:bCs/>
          <w:sz w:val="44"/>
          <w:szCs w:val="40"/>
        </w:rPr>
      </w:pPr>
      <w:r>
        <w:br w:type="page"/>
      </w:r>
    </w:p>
    <w:p w14:paraId="35CFCF92" w14:textId="70E1874B" w:rsidR="00DF3618" w:rsidRPr="00886997" w:rsidRDefault="00DF3618" w:rsidP="00DF3618">
      <w:pPr>
        <w:pStyle w:val="Heading1"/>
      </w:pPr>
      <w:bookmarkStart w:id="202" w:name="_Toc160108367"/>
      <w:r w:rsidRPr="00886997">
        <w:lastRenderedPageBreak/>
        <w:t>Viešinimas</w:t>
      </w:r>
      <w:bookmarkEnd w:id="202"/>
    </w:p>
    <w:p w14:paraId="005AE9D6" w14:textId="41DB1233" w:rsidR="00DF3618" w:rsidRPr="00886997" w:rsidRDefault="00DF3618" w:rsidP="00DF3618">
      <w:pPr>
        <w:spacing w:before="120"/>
      </w:pPr>
      <w:r w:rsidRPr="00886997">
        <w:t xml:space="preserve">SPAV proceso metu visuomenė </w:t>
      </w:r>
      <w:r w:rsidR="009B596B">
        <w:t xml:space="preserve">bus </w:t>
      </w:r>
      <w:r w:rsidRPr="00886997">
        <w:t>informuota apie parengtą SPAV ataskaitą, vyks viešas SPAV ataskaitos pristatymas.  Viešinimo procedūras reglamentuoja LR aplinkos ministro 2004 m. rugpjūčio 27 d. įsakymu Nr. D1-455 „Dėl Visuomenės dalyvavimo planų ir programų strateginio pasekmių aplinkai vertinimo procedūrose ir vertinimo subjektų, ES valstybių narių ir kitų užsienio valstybių informavimo tvarkos aprašo patvirtinimo“ tvarkos aprašas.</w:t>
      </w:r>
    </w:p>
    <w:p w14:paraId="3AC96965" w14:textId="5FFCA10D" w:rsidR="00DF3618" w:rsidRPr="00ED790B" w:rsidRDefault="00DF3618" w:rsidP="00DF3618">
      <w:pPr>
        <w:spacing w:before="120"/>
      </w:pPr>
      <w:r w:rsidRPr="00ED790B">
        <w:t xml:space="preserve">Visuomenė turės galimybę supažinti su SPAV ataskaita </w:t>
      </w:r>
      <w:r w:rsidR="009B596B" w:rsidRPr="00ED790B">
        <w:rPr>
          <w:lang w:val="en-US"/>
        </w:rPr>
        <w:t xml:space="preserve">10 </w:t>
      </w:r>
      <w:proofErr w:type="spellStart"/>
      <w:r w:rsidR="009B596B" w:rsidRPr="00ED790B">
        <w:rPr>
          <w:lang w:val="en-US"/>
        </w:rPr>
        <w:t>d.d.</w:t>
      </w:r>
      <w:proofErr w:type="spellEnd"/>
      <w:r w:rsidR="009B596B" w:rsidRPr="00ED790B">
        <w:rPr>
          <w:lang w:val="en-US"/>
        </w:rPr>
        <w:t xml:space="preserve"> </w:t>
      </w:r>
      <w:r w:rsidRPr="00ED790B">
        <w:t xml:space="preserve">iki viešo pristatymo </w:t>
      </w:r>
      <w:r w:rsidR="009B596B" w:rsidRPr="00ED790B">
        <w:t xml:space="preserve">ir 10 </w:t>
      </w:r>
      <w:proofErr w:type="spellStart"/>
      <w:r w:rsidR="009B596B" w:rsidRPr="00ED790B">
        <w:t>d.d</w:t>
      </w:r>
      <w:proofErr w:type="spellEnd"/>
      <w:r w:rsidR="009B596B" w:rsidRPr="00ED790B">
        <w:t>. po jo, bei</w:t>
      </w:r>
      <w:r w:rsidRPr="00ED790B">
        <w:t xml:space="preserve"> pateikti pasiūlymus:</w:t>
      </w:r>
    </w:p>
    <w:p w14:paraId="5BDD1970" w14:textId="7785BD61" w:rsidR="00DF3618" w:rsidRPr="00ED790B" w:rsidRDefault="00DF3618" w:rsidP="00DF3618">
      <w:pPr>
        <w:pStyle w:val="Bullet"/>
      </w:pPr>
      <w:r w:rsidRPr="00ED790B">
        <w:t xml:space="preserve">Plano organizatoriaus </w:t>
      </w:r>
      <w:r w:rsidR="007552FE" w:rsidRPr="00ED790B">
        <w:t>(</w:t>
      </w:r>
      <w:r w:rsidRPr="00ED790B">
        <w:t>ARATC</w:t>
      </w:r>
      <w:r w:rsidR="007552FE" w:rsidRPr="00ED790B">
        <w:t>)</w:t>
      </w:r>
      <w:r w:rsidRPr="00ED790B">
        <w:t xml:space="preserve"> buveinėje Vilniaus g. 31, </w:t>
      </w:r>
      <w:r w:rsidR="007552FE" w:rsidRPr="00ED790B">
        <w:t>Alytuje</w:t>
      </w:r>
      <w:r w:rsidRPr="00ED790B">
        <w:t xml:space="preserve"> ir internet</w:t>
      </w:r>
      <w:r w:rsidR="006644E4">
        <w:t>inėje</w:t>
      </w:r>
      <w:r w:rsidRPr="00ED790B">
        <w:t xml:space="preserve"> svetainėje </w:t>
      </w:r>
      <w:hyperlink r:id="rId35" w:history="1">
        <w:r w:rsidR="009B596B" w:rsidRPr="00ED790B">
          <w:rPr>
            <w:rStyle w:val="Hyperlink"/>
            <w:rFonts w:ascii="Calibri Light" w:hAnsi="Calibri Light"/>
          </w:rPr>
          <w:t>https://www.aratc.lt</w:t>
        </w:r>
      </w:hyperlink>
      <w:r w:rsidR="009B596B" w:rsidRPr="00ED790B">
        <w:t xml:space="preserve"> ;</w:t>
      </w:r>
    </w:p>
    <w:p w14:paraId="03047919" w14:textId="2735C071" w:rsidR="009B596B" w:rsidRPr="00ED790B" w:rsidRDefault="00ED790B" w:rsidP="00DF3618">
      <w:pPr>
        <w:pStyle w:val="Bullet"/>
      </w:pPr>
      <w:r w:rsidRPr="00ED790B">
        <w:t>Lazdijų rajono savivaldybės administracijoje</w:t>
      </w:r>
      <w:r w:rsidR="00743FFB">
        <w:t xml:space="preserve"> Vilniaus g. </w:t>
      </w:r>
      <w:r w:rsidR="00743FFB">
        <w:rPr>
          <w:lang w:val="en-US"/>
        </w:rPr>
        <w:t xml:space="preserve">1, </w:t>
      </w:r>
      <w:proofErr w:type="spellStart"/>
      <w:r w:rsidR="00743FFB">
        <w:rPr>
          <w:lang w:val="en-US"/>
        </w:rPr>
        <w:t>Lazdijuose</w:t>
      </w:r>
      <w:proofErr w:type="spellEnd"/>
      <w:r w:rsidR="00743FFB">
        <w:rPr>
          <w:lang w:val="en-US"/>
        </w:rPr>
        <w:t xml:space="preserve"> </w:t>
      </w:r>
      <w:proofErr w:type="spellStart"/>
      <w:r w:rsidR="00743FFB">
        <w:rPr>
          <w:lang w:val="en-US"/>
        </w:rPr>
        <w:t>ir</w:t>
      </w:r>
      <w:proofErr w:type="spellEnd"/>
      <w:r w:rsidR="00743FFB">
        <w:rPr>
          <w:lang w:val="en-US"/>
        </w:rPr>
        <w:t xml:space="preserve"> </w:t>
      </w:r>
      <w:proofErr w:type="spellStart"/>
      <w:r w:rsidR="00743FFB">
        <w:rPr>
          <w:lang w:val="en-US"/>
        </w:rPr>
        <w:t>internetin</w:t>
      </w:r>
      <w:r w:rsidR="00743FFB">
        <w:t>ėje</w:t>
      </w:r>
      <w:proofErr w:type="spellEnd"/>
      <w:r w:rsidR="006644E4">
        <w:t xml:space="preserve"> svetainėje </w:t>
      </w:r>
      <w:hyperlink r:id="rId36" w:history="1">
        <w:r w:rsidR="006644E4" w:rsidRPr="003E222B">
          <w:rPr>
            <w:rStyle w:val="Hyperlink"/>
            <w:rFonts w:ascii="Calibri Light" w:hAnsi="Calibri Light"/>
          </w:rPr>
          <w:t>https://lazdijai.lt</w:t>
        </w:r>
      </w:hyperlink>
      <w:r w:rsidR="006644E4">
        <w:t xml:space="preserve"> ;</w:t>
      </w:r>
    </w:p>
    <w:p w14:paraId="4C25CC6E" w14:textId="37BF4BF1" w:rsidR="00DF3618" w:rsidRPr="00ED790B" w:rsidRDefault="00DF3618" w:rsidP="00DF3618">
      <w:pPr>
        <w:pStyle w:val="Bullet"/>
      </w:pPr>
      <w:r w:rsidRPr="00ED790B">
        <w:t xml:space="preserve">Skelbimai apie viešą pristatymą patalpinti Plano organizatoriaus, </w:t>
      </w:r>
      <w:r w:rsidR="007552FE" w:rsidRPr="00ED790B">
        <w:t xml:space="preserve">Lazdijų rajono </w:t>
      </w:r>
      <w:r w:rsidRPr="00ED790B">
        <w:t>savivaldybės</w:t>
      </w:r>
      <w:r w:rsidR="007552FE" w:rsidRPr="00ED790B">
        <w:t xml:space="preserve"> </w:t>
      </w:r>
      <w:r w:rsidR="006644E4">
        <w:t xml:space="preserve">internetinėse svetainėse </w:t>
      </w:r>
      <w:r w:rsidRPr="00ED790B">
        <w:t xml:space="preserve">ir </w:t>
      </w:r>
      <w:r w:rsidR="007552FE" w:rsidRPr="00ED790B">
        <w:t>seniūnijų skelbimo lentose.</w:t>
      </w:r>
    </w:p>
    <w:p w14:paraId="0F6F5B44" w14:textId="77777777" w:rsidR="00463F47" w:rsidRDefault="00463F47">
      <w:pPr>
        <w:spacing w:before="0" w:after="200" w:line="276" w:lineRule="auto"/>
        <w:jc w:val="left"/>
        <w:rPr>
          <w:highlight w:val="yellow"/>
        </w:rPr>
      </w:pPr>
      <w:r>
        <w:rPr>
          <w:highlight w:val="yellow"/>
        </w:rPr>
        <w:br w:type="page"/>
      </w:r>
    </w:p>
    <w:p w14:paraId="3766B85E" w14:textId="77777777" w:rsidR="00DF3618" w:rsidRPr="008350BA" w:rsidRDefault="00DF3618" w:rsidP="006132C3">
      <w:pPr>
        <w:pStyle w:val="Heading1"/>
        <w:spacing w:after="0"/>
      </w:pPr>
      <w:bookmarkStart w:id="203" w:name="_Toc160108368"/>
      <w:r w:rsidRPr="00886997">
        <w:lastRenderedPageBreak/>
        <w:t>Santrauka</w:t>
      </w:r>
      <w:bookmarkEnd w:id="203"/>
    </w:p>
    <w:p w14:paraId="25097E81" w14:textId="77777777" w:rsidR="00E877F1" w:rsidRPr="00431E50" w:rsidRDefault="00E877F1" w:rsidP="00E877F1">
      <w:r>
        <w:rPr>
          <w:rStyle w:val="IntenseReference"/>
        </w:rPr>
        <w:t>Lazdijų rajono</w:t>
      </w:r>
      <w:r w:rsidRPr="008F0E0E">
        <w:rPr>
          <w:rStyle w:val="IntenseReference"/>
        </w:rPr>
        <w:t xml:space="preserve"> savivaldybės pagrindinis atliekų prevencijos ir tvarkymo tikslas</w:t>
      </w:r>
      <w:r w:rsidRPr="00FF590C">
        <w:rPr>
          <w:b/>
          <w:bCs/>
        </w:rPr>
        <w:t xml:space="preserve"> </w:t>
      </w:r>
      <w:r w:rsidRPr="00FF590C">
        <w:t>–</w:t>
      </w:r>
      <w:r>
        <w:t xml:space="preserve"> </w:t>
      </w:r>
      <w:r w:rsidRPr="00431E50">
        <w:t>užtikrinti, kad viešoji komunalinių atliekų tvarkymo paslauga būtų visuotinė, prieinama ir atitiktų ilgalaikę atliekų tvarkymo viziją.</w:t>
      </w:r>
    </w:p>
    <w:p w14:paraId="7846E809" w14:textId="77777777" w:rsidR="00E877F1" w:rsidRDefault="00E877F1" w:rsidP="00E877F1">
      <w:r w:rsidRPr="00431E50">
        <w:t xml:space="preserve">Vadovaujantis atliekų prevencijos ir tvarkymo prioritetais </w:t>
      </w:r>
      <w:r>
        <w:t>bei</w:t>
      </w:r>
      <w:r w:rsidRPr="00431E50">
        <w:t xml:space="preserve"> siekiant įgyvendinti komunalinių atliekų tvarkymo užduotis, nustatomi </w:t>
      </w:r>
      <w:r>
        <w:t>Lazdijų rajono</w:t>
      </w:r>
      <w:r w:rsidRPr="00431E50">
        <w:t xml:space="preserve"> sav</w:t>
      </w:r>
      <w:r>
        <w:t>ivaldybės</w:t>
      </w:r>
      <w:r w:rsidRPr="00431E50">
        <w:t xml:space="preserve"> atliekų prevencijos ir tvarkymo tikslai iki 2027 m.</w:t>
      </w:r>
      <w:r>
        <w:t>:</w:t>
      </w:r>
    </w:p>
    <w:p w14:paraId="5340A4EB" w14:textId="77777777" w:rsidR="00E877F1" w:rsidRDefault="00E877F1" w:rsidP="00E877F1">
      <w:r>
        <w:t>1. Skatinti tvarią komunalinių atliekų susidarymo prevenciją;</w:t>
      </w:r>
    </w:p>
    <w:p w14:paraId="7203AAC1" w14:textId="77777777" w:rsidR="00E877F1" w:rsidRDefault="00E877F1" w:rsidP="00E877F1">
      <w:pPr>
        <w:spacing w:before="0"/>
      </w:pPr>
      <w:r>
        <w:t xml:space="preserve">2. </w:t>
      </w:r>
      <w:r w:rsidRPr="00AC43DF">
        <w:t>Plėsti komunalinių atliekų tvarkymą susidarymo vietoje bei rūšiuojamąjį surinkimą</w:t>
      </w:r>
      <w:r>
        <w:t>;</w:t>
      </w:r>
    </w:p>
    <w:p w14:paraId="11BA90B9" w14:textId="77777777" w:rsidR="00E877F1" w:rsidRDefault="00E877F1" w:rsidP="00E877F1">
      <w:pPr>
        <w:spacing w:before="0"/>
      </w:pPr>
      <w:r>
        <w:t xml:space="preserve">3. </w:t>
      </w:r>
      <w:r w:rsidRPr="00197DDD">
        <w:t>Padidinti pakartotinai naudoti paruošiamų, perdirbamų komunalinių atliekų kiekį ir mažinti šalinimą</w:t>
      </w:r>
      <w:r>
        <w:t>.</w:t>
      </w:r>
    </w:p>
    <w:p w14:paraId="4B1B06A6" w14:textId="66DAEB10" w:rsidR="002459C1" w:rsidRPr="002459C1" w:rsidRDefault="002459C1" w:rsidP="002459C1">
      <w:pPr>
        <w:rPr>
          <w:rStyle w:val="IntenseReference"/>
        </w:rPr>
      </w:pPr>
      <w:r w:rsidRPr="002459C1">
        <w:rPr>
          <w:rStyle w:val="IntenseReference"/>
        </w:rPr>
        <w:t>Planuojama infrastruktūra</w:t>
      </w:r>
    </w:p>
    <w:p w14:paraId="3BC49C02" w14:textId="0D6DDF45" w:rsidR="002459C1" w:rsidRDefault="002459C1" w:rsidP="002459C1">
      <w:r>
        <w:t>Lazdijų rajono savivaldybėje planuojama į</w:t>
      </w:r>
      <w:r w:rsidRPr="004327A3">
        <w:t xml:space="preserve">rengti rūšiavimo centrą </w:t>
      </w:r>
      <w:r>
        <w:t>Krosnoje</w:t>
      </w:r>
      <w:r w:rsidRPr="004327A3">
        <w:t>.</w:t>
      </w:r>
      <w:r>
        <w:t xml:space="preserve"> SPAV rengimo metu planuojamas </w:t>
      </w:r>
      <w:r w:rsidRPr="003F74A3">
        <w:t>rūšiavimo centr</w:t>
      </w:r>
      <w:r>
        <w:t>as</w:t>
      </w:r>
      <w:r w:rsidRPr="003F74A3">
        <w:t xml:space="preserve"> nėra detalizuojam</w:t>
      </w:r>
      <w:r>
        <w:t>a</w:t>
      </w:r>
      <w:r w:rsidRPr="003F74A3">
        <w:t>s</w:t>
      </w:r>
      <w:r>
        <w:t xml:space="preserve"> </w:t>
      </w:r>
      <w:r w:rsidRPr="003F74A3">
        <w:t>/ parenkam</w:t>
      </w:r>
      <w:r>
        <w:t>a</w:t>
      </w:r>
      <w:r w:rsidRPr="003F74A3">
        <w:t>s.</w:t>
      </w:r>
    </w:p>
    <w:p w14:paraId="6D0F23ED" w14:textId="77777777" w:rsidR="00CA399F" w:rsidRPr="007552FE" w:rsidRDefault="00CA399F" w:rsidP="007552FE">
      <w:pPr>
        <w:spacing w:before="120"/>
        <w:rPr>
          <w:rStyle w:val="IntenseReference"/>
        </w:rPr>
      </w:pPr>
      <w:r w:rsidRPr="007552FE">
        <w:rPr>
          <w:rStyle w:val="IntenseReference"/>
        </w:rPr>
        <w:t>Plano pasekmės aplinkai</w:t>
      </w:r>
    </w:p>
    <w:p w14:paraId="64AEB4BB" w14:textId="77777777" w:rsidR="00B6600C" w:rsidRDefault="00B6600C" w:rsidP="00B6600C">
      <w:pPr>
        <w:spacing w:before="120"/>
      </w:pPr>
      <w:r>
        <w:t xml:space="preserve">Galimos reikšmingos Plano pasekmės buvo vertinamos socialinei, ekonominei ir gamtinei aplinkai, įskaitant šiuos aplinkos komponentus ir vertinimo aspektus, žr. toliau: </w:t>
      </w:r>
    </w:p>
    <w:p w14:paraId="62FB1D40" w14:textId="56A45027" w:rsidR="00B6600C" w:rsidRDefault="00B6600C" w:rsidP="007552FE">
      <w:pPr>
        <w:pStyle w:val="Bullet"/>
        <w:spacing w:after="0"/>
      </w:pPr>
      <w:r>
        <w:t xml:space="preserve">Socialinė aplinka (visuomenės sveikata ir galimas poveikis jai dėl oro taršos, triukšmo, kvapų; visuomenės gerovė); </w:t>
      </w:r>
    </w:p>
    <w:p w14:paraId="569DFA8A" w14:textId="77777777" w:rsidR="00B6600C" w:rsidRDefault="00B6600C" w:rsidP="007552FE">
      <w:pPr>
        <w:pStyle w:val="Bullet"/>
        <w:spacing w:before="0" w:after="0"/>
      </w:pPr>
      <w:r>
        <w:t xml:space="preserve">Aplinkos kokybė (vanduo, oras, dirvožemis ir žemės gelmės); </w:t>
      </w:r>
    </w:p>
    <w:p w14:paraId="05A15541" w14:textId="77777777" w:rsidR="00B6600C" w:rsidRDefault="00B6600C" w:rsidP="007552FE">
      <w:pPr>
        <w:pStyle w:val="Bullet"/>
        <w:spacing w:before="0" w:after="0"/>
      </w:pPr>
      <w:r>
        <w:t xml:space="preserve">Klimato kaita, ŠESD; </w:t>
      </w:r>
    </w:p>
    <w:p w14:paraId="19505F47" w14:textId="77777777" w:rsidR="00B6600C" w:rsidRDefault="00B6600C" w:rsidP="007552FE">
      <w:pPr>
        <w:pStyle w:val="Bullet"/>
        <w:spacing w:before="0" w:after="0"/>
      </w:pPr>
      <w:r>
        <w:t xml:space="preserve">Biologinė įvairovė (saugomos teritorijos, natūralios gamtinės buveinės); </w:t>
      </w:r>
    </w:p>
    <w:p w14:paraId="3B63F744" w14:textId="77777777" w:rsidR="00B6600C" w:rsidRDefault="00B6600C" w:rsidP="007552FE">
      <w:pPr>
        <w:pStyle w:val="Bullet"/>
        <w:spacing w:before="0" w:after="0"/>
      </w:pPr>
      <w:r>
        <w:t xml:space="preserve">Gamtinė aplinka (kraštovaizdis); </w:t>
      </w:r>
    </w:p>
    <w:p w14:paraId="0511C8B1" w14:textId="77777777" w:rsidR="00B6600C" w:rsidRDefault="00B6600C" w:rsidP="007552FE">
      <w:pPr>
        <w:pStyle w:val="Bullet"/>
        <w:spacing w:before="0" w:after="0"/>
      </w:pPr>
      <w:r>
        <w:t xml:space="preserve">Kultūros paveldo objektai ir vietovės; </w:t>
      </w:r>
    </w:p>
    <w:p w14:paraId="164CF1BD" w14:textId="77777777" w:rsidR="00B6600C" w:rsidRDefault="00B6600C" w:rsidP="007552FE">
      <w:pPr>
        <w:pStyle w:val="Bullet"/>
        <w:spacing w:before="0"/>
      </w:pPr>
      <w:r>
        <w:t>Ekonominė aplinka (materialus turtas, darbo rinka, valstybinių/ ES tikslų įgyvendinimas).</w:t>
      </w:r>
    </w:p>
    <w:p w14:paraId="7F94D7AC" w14:textId="77777777" w:rsidR="00B6600C" w:rsidRPr="00E00704" w:rsidRDefault="00B6600C" w:rsidP="00B6600C">
      <w:pPr>
        <w:spacing w:before="120"/>
      </w:pPr>
      <w:r w:rsidRPr="00E00704">
        <w:t>Plano įgyvendinimo pasekmių vertinimas buvo atliekamas vertinant konkrečių uždavinių pasekmes aplinkos komponentams. Vertinimui sudaryta pasekmių lentelė</w:t>
      </w:r>
      <w:r>
        <w:t xml:space="preserve">. </w:t>
      </w:r>
      <w:r w:rsidRPr="00E00704">
        <w:t>Atskirų uždavinių vertinimas pažymėtas taip:</w:t>
      </w:r>
    </w:p>
    <w:p w14:paraId="0C22E4C3" w14:textId="77777777" w:rsidR="00B6600C" w:rsidRPr="00E00704" w:rsidRDefault="00B6600C" w:rsidP="007552FE">
      <w:pPr>
        <w:pStyle w:val="Bullet"/>
        <w:spacing w:after="0"/>
      </w:pPr>
      <w:r w:rsidRPr="00E00704">
        <w:t xml:space="preserve">Tikėtinos reikšmingos teigiamos pasekmės </w:t>
      </w:r>
      <w:r w:rsidRPr="00E00704">
        <w:tab/>
      </w:r>
      <w:r w:rsidRPr="00E00704">
        <w:tab/>
        <w:t>(žymima + 2 )</w:t>
      </w:r>
    </w:p>
    <w:p w14:paraId="31AEC94F" w14:textId="77777777" w:rsidR="00B6600C" w:rsidRPr="00E00704" w:rsidRDefault="00B6600C" w:rsidP="007552FE">
      <w:pPr>
        <w:pStyle w:val="Bullet"/>
        <w:spacing w:before="0" w:after="0"/>
      </w:pPr>
      <w:r w:rsidRPr="00E00704">
        <w:t xml:space="preserve">Tikėtinos teigiamos pasekmės </w:t>
      </w:r>
      <w:r w:rsidRPr="00E00704">
        <w:tab/>
      </w:r>
      <w:r w:rsidRPr="00E00704">
        <w:tab/>
      </w:r>
      <w:r w:rsidRPr="00E00704">
        <w:tab/>
        <w:t>(žymima + 1 )</w:t>
      </w:r>
    </w:p>
    <w:p w14:paraId="196DA595" w14:textId="77777777" w:rsidR="00B6600C" w:rsidRPr="00E00704" w:rsidRDefault="00B6600C" w:rsidP="007552FE">
      <w:pPr>
        <w:pStyle w:val="Bullet"/>
        <w:spacing w:before="0" w:after="0"/>
      </w:pPr>
      <w:r w:rsidRPr="00E00704">
        <w:t xml:space="preserve">Tikėtinos reikšmingos neigiamos pasekmės </w:t>
      </w:r>
      <w:r w:rsidRPr="00E00704">
        <w:tab/>
      </w:r>
      <w:r w:rsidRPr="00E00704">
        <w:tab/>
        <w:t>(žymima -2)</w:t>
      </w:r>
    </w:p>
    <w:p w14:paraId="1E75FC5A" w14:textId="77777777" w:rsidR="00B6600C" w:rsidRPr="00E00704" w:rsidRDefault="00B6600C" w:rsidP="007552FE">
      <w:pPr>
        <w:pStyle w:val="Bullet"/>
        <w:spacing w:before="0" w:after="0"/>
      </w:pPr>
      <w:r w:rsidRPr="00E00704">
        <w:t xml:space="preserve">Tikėtinos neigiamos pasekmės </w:t>
      </w:r>
      <w:r w:rsidRPr="00E00704">
        <w:tab/>
      </w:r>
      <w:r w:rsidRPr="00E00704">
        <w:tab/>
      </w:r>
      <w:r w:rsidRPr="00E00704">
        <w:tab/>
        <w:t>(žymima -1)</w:t>
      </w:r>
    </w:p>
    <w:p w14:paraId="2F5EDD84" w14:textId="77777777" w:rsidR="00B6600C" w:rsidRPr="00E00704" w:rsidRDefault="00B6600C" w:rsidP="007552FE">
      <w:pPr>
        <w:pStyle w:val="Bullet"/>
        <w:spacing w:before="0" w:after="0"/>
      </w:pPr>
      <w:r w:rsidRPr="00E00704">
        <w:t xml:space="preserve">Nenumatoma nei teigiamų nei neigiamų pasekmių </w:t>
      </w:r>
      <w:r w:rsidRPr="00E00704">
        <w:tab/>
        <w:t>(žymima 0)</w:t>
      </w:r>
    </w:p>
    <w:p w14:paraId="6564DC1B" w14:textId="77777777" w:rsidR="00B6600C" w:rsidRPr="00E00704" w:rsidRDefault="00B6600C" w:rsidP="007552FE">
      <w:pPr>
        <w:pStyle w:val="Bullet"/>
        <w:spacing w:before="0"/>
      </w:pPr>
      <w:r w:rsidRPr="00E00704">
        <w:t xml:space="preserve">Nepakanka informacijos </w:t>
      </w:r>
      <w:r w:rsidRPr="00E00704">
        <w:tab/>
      </w:r>
      <w:r w:rsidRPr="00E00704">
        <w:tab/>
      </w:r>
      <w:r w:rsidRPr="00E00704">
        <w:tab/>
        <w:t>(žymima ?)</w:t>
      </w:r>
    </w:p>
    <w:p w14:paraId="695CD8C3" w14:textId="77777777" w:rsidR="00B6600C" w:rsidRPr="00E00704" w:rsidRDefault="00B6600C" w:rsidP="00B6600C">
      <w:r w:rsidRPr="00E00704">
        <w:t>Pasekmės vertinamos pagal jų pobūdį atskiram aplinkos komponentui:</w:t>
      </w:r>
    </w:p>
    <w:p w14:paraId="29F4B2B1" w14:textId="77777777" w:rsidR="00B6600C" w:rsidRPr="00E00704" w:rsidRDefault="00B6600C" w:rsidP="007552FE">
      <w:pPr>
        <w:pStyle w:val="Bullet"/>
        <w:spacing w:after="0"/>
      </w:pPr>
      <w:r w:rsidRPr="00E00704">
        <w:t>Tiesioginės – T</w:t>
      </w:r>
    </w:p>
    <w:p w14:paraId="2B7801D3" w14:textId="77777777" w:rsidR="00B6600C" w:rsidRPr="00E00704" w:rsidRDefault="00B6600C" w:rsidP="007552FE">
      <w:pPr>
        <w:pStyle w:val="Bullet"/>
        <w:spacing w:before="0" w:after="0"/>
      </w:pPr>
      <w:r w:rsidRPr="00E00704">
        <w:t>Netiesioginės –N</w:t>
      </w:r>
    </w:p>
    <w:p w14:paraId="35EAC71B" w14:textId="77777777" w:rsidR="00B6600C" w:rsidRPr="00E00704" w:rsidRDefault="00B6600C" w:rsidP="007552FE">
      <w:pPr>
        <w:pStyle w:val="Bullet"/>
        <w:spacing w:before="0" w:after="0"/>
      </w:pPr>
      <w:r w:rsidRPr="00E00704">
        <w:t>Kaupiamosios – K</w:t>
      </w:r>
    </w:p>
    <w:p w14:paraId="0AE52D48" w14:textId="77777777" w:rsidR="00B6600C" w:rsidRPr="00E00704" w:rsidRDefault="00B6600C" w:rsidP="007552FE">
      <w:pPr>
        <w:pStyle w:val="Bullet"/>
        <w:spacing w:before="0" w:after="0"/>
      </w:pPr>
      <w:r w:rsidRPr="00E00704">
        <w:t>Sąveikaujančios – S</w:t>
      </w:r>
    </w:p>
    <w:p w14:paraId="1506C7CD" w14:textId="77777777" w:rsidR="00B6600C" w:rsidRPr="00E00704" w:rsidRDefault="00B6600C" w:rsidP="007552FE">
      <w:pPr>
        <w:pStyle w:val="Bullet"/>
        <w:spacing w:before="0" w:after="0"/>
      </w:pPr>
      <w:r w:rsidRPr="00E00704">
        <w:t>Trumpalaikės - TR</w:t>
      </w:r>
    </w:p>
    <w:p w14:paraId="402BB021" w14:textId="77777777" w:rsidR="00B6600C" w:rsidRPr="00E00704" w:rsidRDefault="00B6600C" w:rsidP="007552FE">
      <w:pPr>
        <w:pStyle w:val="Bullet"/>
        <w:spacing w:before="0" w:after="0"/>
      </w:pPr>
      <w:r w:rsidRPr="00E00704">
        <w:t>Vidutinės trukmės – VT</w:t>
      </w:r>
    </w:p>
    <w:p w14:paraId="6710C5B7" w14:textId="77777777" w:rsidR="00B6600C" w:rsidRPr="00E00704" w:rsidRDefault="00B6600C" w:rsidP="007552FE">
      <w:pPr>
        <w:pStyle w:val="Bullet"/>
        <w:spacing w:before="0" w:after="0"/>
      </w:pPr>
      <w:r w:rsidRPr="00E00704">
        <w:t>Ilgalaikės – I</w:t>
      </w:r>
    </w:p>
    <w:p w14:paraId="097DF49F" w14:textId="77777777" w:rsidR="00B6600C" w:rsidRPr="00E00704" w:rsidRDefault="00B6600C" w:rsidP="007552FE">
      <w:pPr>
        <w:pStyle w:val="Bullet"/>
        <w:spacing w:before="0" w:after="0"/>
      </w:pPr>
      <w:r w:rsidRPr="00E00704">
        <w:t>Nuolatinės – NL</w:t>
      </w:r>
    </w:p>
    <w:p w14:paraId="401E23E5" w14:textId="77777777" w:rsidR="00B6600C" w:rsidRPr="00E00704" w:rsidRDefault="00B6600C" w:rsidP="007552FE">
      <w:pPr>
        <w:pStyle w:val="Bullet"/>
        <w:spacing w:before="0" w:after="0"/>
      </w:pPr>
      <w:r w:rsidRPr="00E00704">
        <w:t>Laikinos – L</w:t>
      </w:r>
    </w:p>
    <w:p w14:paraId="5F53E181" w14:textId="77777777" w:rsidR="00B6600C" w:rsidRPr="00E00704" w:rsidRDefault="00B6600C" w:rsidP="007552FE">
      <w:pPr>
        <w:pStyle w:val="Bullet"/>
        <w:spacing w:before="0" w:after="0"/>
      </w:pPr>
      <w:r w:rsidRPr="00E00704">
        <w:t>Lokalios – LO</w:t>
      </w:r>
    </w:p>
    <w:p w14:paraId="2FFEFF7C" w14:textId="77777777" w:rsidR="00B6600C" w:rsidRPr="00E00704" w:rsidRDefault="00B6600C" w:rsidP="007552FE">
      <w:pPr>
        <w:pStyle w:val="Bullet"/>
        <w:spacing w:before="0" w:after="0"/>
      </w:pPr>
      <w:r w:rsidRPr="00E00704">
        <w:t>Regioninės /nacionalinės – R</w:t>
      </w:r>
    </w:p>
    <w:p w14:paraId="649C07EB" w14:textId="77777777" w:rsidR="00B6600C" w:rsidRDefault="00B6600C" w:rsidP="007552FE">
      <w:pPr>
        <w:pStyle w:val="Bullet"/>
        <w:spacing w:before="0"/>
      </w:pPr>
      <w:r w:rsidRPr="00E00704">
        <w:t>Globalios</w:t>
      </w:r>
      <w:r>
        <w:t xml:space="preserve"> – G.</w:t>
      </w:r>
    </w:p>
    <w:p w14:paraId="50E8B456" w14:textId="77777777" w:rsidR="00B6600C" w:rsidRDefault="00B6600C" w:rsidP="00B6600C">
      <w:r w:rsidRPr="004D3A5F">
        <w:lastRenderedPageBreak/>
        <w:t>Atliekant pasekmių vertinimą, kaip reikšmingos (didelio-vidutinio reikšmingumo, teigiamos arba neigiamos)  buvo įvardijamos pasekmės tų uždavinių ir jų įgyvendinimui numatytų priemonių, kurios turi didelį  potencialą tiesiogiai ar netiesiogiai prisidėti prie teigiamų pasekmių regiono mastu, arba, neigiamų pasekmių atveju, gali turėti reikšmingų neigiamų pasekmių regionui. Vertinant pasekmių trukmę, iki 6 metų trunkančios pasekmės (t. y. Plano įgyvendinimo laikotarpiu) buvo vertinamos kaip trumpalaikės, nuo 6 iki 10 metų trunkančios pasekmės – kaip vidutinės trukmės, o ilgiau nei 10 metų trunkančios pasekmės – kaip ilgalaikės. Tęstinių priemonių pasekmės buvo vertinamos kaip nuolatinės.</w:t>
      </w:r>
    </w:p>
    <w:p w14:paraId="134159F3" w14:textId="55095D4B" w:rsidR="00B6600C" w:rsidRPr="007552FE" w:rsidRDefault="00B6600C" w:rsidP="00B6600C">
      <w:pPr>
        <w:rPr>
          <w:rStyle w:val="IntenseReference"/>
        </w:rPr>
      </w:pPr>
      <w:r w:rsidRPr="007552FE">
        <w:rPr>
          <w:rStyle w:val="IntenseReference"/>
        </w:rPr>
        <w:t>Ekonominė aplinka (materialus turtas, darbo rinka, valstybinių/ ES tikslų įgyvendinimas)</w:t>
      </w:r>
    </w:p>
    <w:p w14:paraId="6F5747BA" w14:textId="78419905" w:rsidR="00B6600C" w:rsidRPr="006B48B5" w:rsidRDefault="00B6600C" w:rsidP="00B6600C">
      <w:pPr>
        <w:rPr>
          <w:b/>
          <w:bCs/>
        </w:rPr>
      </w:pPr>
      <w:r w:rsidRPr="00886997">
        <w:t>Plane atsižvelgiama į Atliekų direktyvoje ir Atliekų tvarkymo įstatyme nustatytą atliekų prevencijos ir tvarkymo prioritetų eiliškumą, kur aukščiausias prioritetas skiriamas atliekų prevencijai ir žemiausias – atliekų šalinimui sąvartyne. Taip pat Planas prisidės prie valstybinių atliekų prevencijos ir tvarkymo užduočių įgyvendinimo. Prognozuojamos teigiamos pasekmės ekonominei aplinkai.</w:t>
      </w:r>
    </w:p>
    <w:p w14:paraId="02678BE8" w14:textId="77777777" w:rsidR="00B6600C" w:rsidRPr="00886997" w:rsidRDefault="00B6600C" w:rsidP="00B6600C">
      <w:pPr>
        <w:spacing w:before="120"/>
      </w:pPr>
      <w:r w:rsidRPr="00886997">
        <w:t>Įgyvendinus Plano priemon</w:t>
      </w:r>
      <w:r>
        <w:t>ę įrengti</w:t>
      </w:r>
      <w:r w:rsidRPr="00D77560">
        <w:t xml:space="preserve"> Rūšiavimo centrų </w:t>
      </w:r>
      <w:r>
        <w:t>Krosnoje</w:t>
      </w:r>
      <w:r w:rsidRPr="00886997">
        <w:t xml:space="preserve"> bus sukuriamas didelės vertės materialusis turtas, sukuriamos darbo vietos projektavimo, statybos ir eksploatacijos metu – teigiamas poveikis. </w:t>
      </w:r>
    </w:p>
    <w:p w14:paraId="596EF4F5" w14:textId="77777777" w:rsidR="00B6600C" w:rsidRPr="009445B1" w:rsidRDefault="00B6600C" w:rsidP="00B6600C">
      <w:pPr>
        <w:spacing w:before="120"/>
      </w:pPr>
      <w:r w:rsidRPr="00886997">
        <w:t>Atliekų prevencija arba atliekų mažinimas yra pagrindinė koncepcija siekiant tvaraus vystymosi. Pasaulyje, kovojančiame su aplinkosaugos iššūkiais, atliekų prevencija yra itin svarbi išteklių išsaugojimo, ekosistemų apsaugos ir neigiamo žmogaus veiklos poveikio aplinkai mažinimo strategijos dalis. Plane numatytos atliekų prevencijos, daiktų pakartotinio naudojimo priemonės skatina perėjimą prie žiedinės ekonomikos ir atveria kelią tvariai ateičiai. Teigiamas poveikis ekonominei aplinkai – žiedinė ekonomika/ atliekų prevencija padeda išsaugoti gamtos išteklius, tokius kaip mineralai, vanduo ir energija, mažinant žaliavų poreikį ir gavybos bei gamybos procesų poreikį.</w:t>
      </w:r>
    </w:p>
    <w:p w14:paraId="10B84542" w14:textId="04E21391" w:rsidR="00B6600C" w:rsidRPr="007552FE" w:rsidRDefault="00B6600C" w:rsidP="00B6600C">
      <w:pPr>
        <w:rPr>
          <w:rStyle w:val="IntenseReference"/>
        </w:rPr>
      </w:pPr>
      <w:r w:rsidRPr="007552FE">
        <w:rPr>
          <w:rStyle w:val="IntenseReference"/>
        </w:rPr>
        <w:t>Socialinė aplinka (visuomenės sveikata (oro tarša, triukšmas, kvapai), visuomenės gerovė)</w:t>
      </w:r>
    </w:p>
    <w:p w14:paraId="0845AED3" w14:textId="77777777" w:rsidR="00B6600C" w:rsidRDefault="00B6600C" w:rsidP="00B6600C">
      <w:r>
        <w:t xml:space="preserve">Plano tikslai nustatyti vadovaujantis atliekų tvarkymo prioritetais apima atliekų prevencijos ir tvarkymo organizavimo, maisto švaistymo, visų rūšių šiukšlinimo ir vienkartinių plastikinių gaminių prevencijos priemones. </w:t>
      </w:r>
    </w:p>
    <w:p w14:paraId="745090D1" w14:textId="77777777" w:rsidR="00B6600C" w:rsidRDefault="00B6600C" w:rsidP="00B6600C">
      <w:r>
        <w:t>Plane didelis dėmesys skiriamas atliekų prevencijai, daiktų pakartotinio naudojimo, dalinimosi infrastruktūrai – teigiamos pasekmės visuomenės gerovei.</w:t>
      </w:r>
    </w:p>
    <w:p w14:paraId="51D09CA8" w14:textId="77777777" w:rsidR="00B6600C" w:rsidRDefault="00B6600C" w:rsidP="00B6600C">
      <w:r>
        <w:t>Plane numatytos atliekų tvarkymo infrastruktūros sukūrimas, prieinamumas ir veiksmingumas – teigiamas poveikis visuomenės gerovei dėl geriau prieinamų kokybiškų atliekų tvarkymo paslaugų.</w:t>
      </w:r>
    </w:p>
    <w:p w14:paraId="4B16C740" w14:textId="77777777" w:rsidR="00B6600C" w:rsidRDefault="00B6600C" w:rsidP="00B6600C">
      <w:r>
        <w:t xml:space="preserve">Plane numatoma įrengti rūšiavimo centrą. Tokių objektų statybų darbų ir eksploatacijos metu ir dėl transporto srautų, krovos darbų galimas neigiamas lokalus poveikis visuomenės sveikatai dėl taršos į aplinkos orą, triukšmo ir kvapų emisijų. Poveikio aplinkai ir visuomenės sveikatai įvertinimas, įskaitant oro taršos, triukšmo ir kvapų emisijų apskaičiavimą ir atitikties higienos normoms vertinimą, sanitarinių apsaugos zonų nustatymas ar tikslinimas, poveikio prevencinių ir monitoringo priemonių parinkimas atliekamas PAV atrankos ir/ ar poveikio visuomenės sveikatai vertinimo procedūrų metu prieš statybą leidžiančio dokumento gavimą. </w:t>
      </w:r>
    </w:p>
    <w:p w14:paraId="43E6C382" w14:textId="77777777" w:rsidR="00B6600C" w:rsidRDefault="00B6600C" w:rsidP="00B6600C">
      <w:r>
        <w:t>Teigiamas poveikis visuomenės sveikatai dėl Plane siekiamo mažinti susidarančių ir šalinamų atliekų kiekio sąvartynuose.</w:t>
      </w:r>
    </w:p>
    <w:p w14:paraId="06E7233A" w14:textId="77777777" w:rsidR="00B6600C" w:rsidRDefault="00B6600C" w:rsidP="00B6600C">
      <w:pPr>
        <w:rPr>
          <w:b/>
          <w:bCs/>
        </w:rPr>
      </w:pPr>
      <w:r>
        <w:t xml:space="preserve">Teigiamas poveikis visuomenės gerovei dėl visuotinių tvarkymo akcijų, bešeimininkių atliekų sutvarkymo, švietimo atliekų prevencijos, tvarkymo ir pakartotinio naudojimo klausimais.  </w:t>
      </w:r>
    </w:p>
    <w:p w14:paraId="6C3F291B" w14:textId="77777777" w:rsidR="00B6600C" w:rsidRPr="007552FE" w:rsidRDefault="00B6600C" w:rsidP="00B6600C">
      <w:pPr>
        <w:rPr>
          <w:rStyle w:val="IntenseReference"/>
        </w:rPr>
      </w:pPr>
      <w:r w:rsidRPr="007552FE">
        <w:rPr>
          <w:rStyle w:val="IntenseReference"/>
        </w:rPr>
        <w:t>Aplinkos kokybė (vanduo, oras, dirvožemis ir žemės gelmės)</w:t>
      </w:r>
    </w:p>
    <w:p w14:paraId="4E18E41F" w14:textId="77777777" w:rsidR="00B6600C" w:rsidRDefault="00B6600C" w:rsidP="00B6600C">
      <w:pPr>
        <w:spacing w:before="120"/>
      </w:pPr>
      <w:r>
        <w:t>Teigiamas poveikis vandeniui, dirvožemiui ir žemės gelmėms dėl Plane siekiamo mažinti susidarančių ir sąvartyne šalinamų atliekų kiekio. Plane numatytos atliekų tvarkymo infrastruktūros sukūrimas, prieinamumas ir veiksmingumas atlieka lemiamą vaidmenį eliminuojant nelegalų atliekų šalinimą ar kt. tvarkymą bei veikia atliekų susidarymą. Netiesioginis teigiamas poveikis aplinkos kokybei.</w:t>
      </w:r>
    </w:p>
    <w:p w14:paraId="2BF46815" w14:textId="77777777" w:rsidR="00B6600C" w:rsidRDefault="00B6600C" w:rsidP="00B6600C">
      <w:pPr>
        <w:spacing w:before="120"/>
      </w:pPr>
      <w:r>
        <w:lastRenderedPageBreak/>
        <w:t>Dėl Plane numatomų atliekų prevencijos, daiktų pakartotinio naudojimo skatinimo priemonių - teigiamas poveikis aplinkos kokybei. Žiedinė ekonomika/ atliekų prevencija užkerta kelią atliekų išmetimui, ribojamas kenksmingų medžiagų, įskaitant teršalus, išmetimas į aplinką, taip sumažinant oro taršą, dirvožemio ir vandens taršą.</w:t>
      </w:r>
    </w:p>
    <w:p w14:paraId="5A49B9E8" w14:textId="77777777" w:rsidR="00B6600C" w:rsidRDefault="00B6600C" w:rsidP="00B6600C">
      <w:pPr>
        <w:spacing w:before="120"/>
      </w:pPr>
      <w:r>
        <w:t>Susidariusios netinkamos perdirbti ir panaudoti atliekos ir toliau bus šalinamos nepavojingų atliekų sąvartyne, tačiau jų apimtis kiekvienais metais mažės. Siekiant dar labiau sumažinti atliekų šalinimo įrenginių ir procesų poveikį aplinkai ketinama parengti naują Alytaus regiono nepavojingų atliekų sąvartyno tvarkymo techninį projektą, kuriame būtų numatytos naujos aplinkosauginės ir eksploatacinės, aplinkos kokybės gerinimo, dujų surinkimo ir utilizavimo sistemos, teritorijos panaudojimo kitoms veikloms vykdyti ir kt. reikalingos priemonės – numatomas teigiamas poveikis aplinkos kokybei.</w:t>
      </w:r>
    </w:p>
    <w:p w14:paraId="596DCFAC" w14:textId="77777777" w:rsidR="00B6600C" w:rsidRDefault="00B6600C" w:rsidP="00B6600C">
      <w:pPr>
        <w:spacing w:before="120"/>
      </w:pPr>
      <w:r>
        <w:t>Teigiamas poveikis dirvožemiui dėl numatomo didinti atskiro maisto atliekų surinkimo ir kokybiško komposto gamybos ir organinių medžiagų grąžinimo į žemę.</w:t>
      </w:r>
    </w:p>
    <w:p w14:paraId="64C4E3E1" w14:textId="77777777" w:rsidR="00B6600C" w:rsidRPr="007552FE" w:rsidRDefault="00B6600C" w:rsidP="00B6600C">
      <w:pPr>
        <w:rPr>
          <w:rStyle w:val="IntenseReference"/>
        </w:rPr>
      </w:pPr>
      <w:r w:rsidRPr="007552FE">
        <w:rPr>
          <w:rStyle w:val="IntenseReference"/>
        </w:rPr>
        <w:t>Klimato kaita, ŠESD</w:t>
      </w:r>
    </w:p>
    <w:p w14:paraId="70672C3E" w14:textId="77777777" w:rsidR="00B6600C" w:rsidRDefault="00B6600C" w:rsidP="00B6600C">
      <w:r>
        <w:t xml:space="preserve">Pakartotinis daiktų naudojimas, atliekų prevencija, daiktų dalinimosi skatinimas turi reikšmingą teigiamą poveikį ŠESD emisijų mažinimui dėl sutaupomų žaliavų ir energetinių išteklių naujų daiktų gamybai. </w:t>
      </w:r>
    </w:p>
    <w:p w14:paraId="411929E1" w14:textId="77777777" w:rsidR="00B6600C" w:rsidRDefault="00B6600C" w:rsidP="00B6600C">
      <w:r>
        <w:t>Taip pat atliekų prevencija, biologiškai skaidžių, žaliųjų atliekų atskiras surinkimas ir kompostavimas mažina sąvartynuose išskiriamo metano kiekį– reikšmingas teigiamas poveikis ŠESD mažinimui. Pasiekus nustatytus pirminio rūšiavimo, perdirbimo ir paruošimo pakartotiniam naudojimui uždavinius sąvartyne šalintinų atliekų kiekis 2027 m. galėtų sumažėti iki 6 proc. visų susidarančių KA, priklausomai nuo atliekų panaudojimo deginimo įrenginiuose apimties .</w:t>
      </w:r>
    </w:p>
    <w:p w14:paraId="7D68712E" w14:textId="77777777" w:rsidR="00B6600C" w:rsidRDefault="00B6600C" w:rsidP="00B6600C">
      <w:r>
        <w:t>Žaliųjų atliekų kompostavimas laikomas neutraliu ŠESD atžvilgiu dėl augalų vegetacijos laikotarpiu sugeriamu CO2.</w:t>
      </w:r>
    </w:p>
    <w:p w14:paraId="2ACAE6C0" w14:textId="77777777" w:rsidR="00B6600C" w:rsidRPr="00E00704" w:rsidRDefault="00B6600C" w:rsidP="00B6600C">
      <w:r>
        <w:t>Vandens stotelių įrengimas turi teigiamą poveikį ŠESD emisijų sutaupymui – nenaudojamos plastiko pakuotės, nereikalingas jų perdirbimas.</w:t>
      </w:r>
    </w:p>
    <w:p w14:paraId="45032319" w14:textId="77777777" w:rsidR="00B6600C" w:rsidRPr="007552FE" w:rsidRDefault="00B6600C" w:rsidP="00B6600C">
      <w:pPr>
        <w:rPr>
          <w:rStyle w:val="IntenseReference"/>
        </w:rPr>
      </w:pPr>
      <w:r w:rsidRPr="007552FE">
        <w:rPr>
          <w:rStyle w:val="IntenseReference"/>
        </w:rPr>
        <w:t>Biologinė įvairovė (saugomos teritorijos, natūralios gamtinės buveinės)</w:t>
      </w:r>
    </w:p>
    <w:p w14:paraId="24665DA3" w14:textId="77777777" w:rsidR="00B6600C" w:rsidRDefault="00B6600C" w:rsidP="00B6600C">
      <w:r w:rsidRPr="00872C37">
        <w:t xml:space="preserve">Planuojamų objektų statybos vietos nutolusios nuo saugomų teritorijų, gamtinių buveinių – neigiamas poveikis nenumatomas. </w:t>
      </w:r>
    </w:p>
    <w:p w14:paraId="0622EABE" w14:textId="77777777" w:rsidR="00B6600C" w:rsidRPr="007552FE" w:rsidRDefault="00B6600C" w:rsidP="00B6600C">
      <w:pPr>
        <w:rPr>
          <w:rStyle w:val="IntenseReference"/>
        </w:rPr>
      </w:pPr>
      <w:r w:rsidRPr="007552FE">
        <w:rPr>
          <w:rStyle w:val="IntenseReference"/>
        </w:rPr>
        <w:t>Gamtinė aplinka (kraštovaizdis)</w:t>
      </w:r>
    </w:p>
    <w:p w14:paraId="04943B2A" w14:textId="77777777" w:rsidR="00B6600C" w:rsidRPr="005972A9" w:rsidRDefault="00B6600C" w:rsidP="00B6600C">
      <w:pPr>
        <w:spacing w:before="120"/>
        <w:rPr>
          <w:noProof/>
          <w:highlight w:val="yellow"/>
        </w:rPr>
      </w:pPr>
      <w:r w:rsidRPr="00D0569C">
        <w:rPr>
          <w:noProof/>
        </w:rPr>
        <w:t xml:space="preserve">Teigiamas poveikis gamtinei aplinkai dėl visuotinių tvarkymo akcijų, bešeimininkių atliekų sutvarkymo, aplinkosauginio švietimo kampanijų.  </w:t>
      </w:r>
    </w:p>
    <w:p w14:paraId="45AE8051" w14:textId="77777777" w:rsidR="00B6600C" w:rsidRPr="007552FE" w:rsidRDefault="00B6600C" w:rsidP="00B6600C">
      <w:pPr>
        <w:rPr>
          <w:rStyle w:val="IntenseReference"/>
        </w:rPr>
      </w:pPr>
      <w:r w:rsidRPr="007552FE">
        <w:rPr>
          <w:rStyle w:val="IntenseReference"/>
        </w:rPr>
        <w:t>Kultūros paveldas ir vietovės</w:t>
      </w:r>
    </w:p>
    <w:p w14:paraId="527D76E5" w14:textId="77777777" w:rsidR="00B6600C" w:rsidRDefault="00B6600C" w:rsidP="00B6600C">
      <w:r>
        <w:t>Krosnos miestelio</w:t>
      </w:r>
      <w:r w:rsidRPr="000839D3">
        <w:t xml:space="preserve"> istorinės dalys nėra registruotos Kultūros vertybių registre, neturi urbanistinio draustinio statuso. Parenkant vietas rūšiavimo centrams bus atsižvelgiama į kultūros paveldo objektus ir teritorijas ir taikomus apribojimus.</w:t>
      </w:r>
    </w:p>
    <w:p w14:paraId="3247165E" w14:textId="77777777" w:rsidR="00B6600C" w:rsidRPr="000839D3" w:rsidRDefault="00B6600C" w:rsidP="007552FE">
      <w:pPr>
        <w:pBdr>
          <w:top w:val="single" w:sz="4" w:space="1" w:color="auto"/>
          <w:left w:val="single" w:sz="4" w:space="4" w:color="auto"/>
          <w:bottom w:val="single" w:sz="4" w:space="1" w:color="auto"/>
          <w:right w:val="single" w:sz="4" w:space="4" w:color="auto"/>
        </w:pBdr>
      </w:pPr>
      <w:r w:rsidRPr="007552FE">
        <w:rPr>
          <w:rStyle w:val="IntenseReference"/>
        </w:rPr>
        <w:t>Išvada:</w:t>
      </w:r>
      <w:r w:rsidRPr="00886997">
        <w:t xml:space="preserve"> SPAV ataskaitoje pateikti vertinimo rezultatai pagal poveikio reikšmingumą atskiriems aplinkos komponentams bei pasekmių tipą. Atlikus Plano tikslų, uždavinių ir priemonių vertinimą ir palyginimą su „nuline“ alternatyva, priimta išvada - Plano įgyvendinimas turės teigiamas pasekmes aplinkai.</w:t>
      </w:r>
    </w:p>
    <w:p w14:paraId="0AF9F25C" w14:textId="77777777" w:rsidR="00330C14" w:rsidRDefault="00330C14" w:rsidP="00330C14">
      <w:pPr>
        <w:spacing w:before="0" w:after="200" w:line="276" w:lineRule="auto"/>
        <w:jc w:val="left"/>
      </w:pPr>
      <w:r>
        <w:br w:type="page"/>
      </w:r>
    </w:p>
    <w:p w14:paraId="43D0E671" w14:textId="1866795F" w:rsidR="004015FB" w:rsidRPr="005C2B96" w:rsidRDefault="004015FB" w:rsidP="004015FB">
      <w:pPr>
        <w:pStyle w:val="Heading1"/>
      </w:pPr>
      <w:bookmarkStart w:id="204" w:name="_Toc160108369"/>
      <w:r w:rsidRPr="005C2B96">
        <w:lastRenderedPageBreak/>
        <w:t>Literatūros sąrašas</w:t>
      </w:r>
      <w:bookmarkEnd w:id="193"/>
      <w:bookmarkEnd w:id="194"/>
      <w:bookmarkEnd w:id="204"/>
    </w:p>
    <w:p w14:paraId="24062F39" w14:textId="66FBE527" w:rsidR="00E155E2" w:rsidRPr="006B48B5" w:rsidRDefault="00AB60B5" w:rsidP="00947CF6">
      <w:pPr>
        <w:pStyle w:val="ListParagraph"/>
        <w:numPr>
          <w:ilvl w:val="0"/>
          <w:numId w:val="9"/>
        </w:numPr>
        <w:spacing w:before="120" w:after="120"/>
        <w:rPr>
          <w:rFonts w:ascii="Segoe UI" w:hAnsi="Segoe UI"/>
          <w:bCs/>
          <w:sz w:val="18"/>
        </w:rPr>
      </w:pPr>
      <w:r>
        <w:rPr>
          <w:rFonts w:ascii="Segoe UI" w:hAnsi="Segoe UI"/>
          <w:bCs/>
          <w:sz w:val="18"/>
        </w:rPr>
        <w:t>Lazdijų</w:t>
      </w:r>
      <w:r w:rsidR="00E155E2" w:rsidRPr="00E155E2">
        <w:rPr>
          <w:rFonts w:ascii="Segoe UI" w:hAnsi="Segoe UI"/>
          <w:bCs/>
          <w:sz w:val="18"/>
        </w:rPr>
        <w:t xml:space="preserve"> rajono savivaldybės atliekų prevencijos ir tvarkymo 2021–2027 m. plan</w:t>
      </w:r>
      <w:r w:rsidR="00E155E2">
        <w:rPr>
          <w:rFonts w:ascii="Segoe UI" w:hAnsi="Segoe UI"/>
          <w:bCs/>
          <w:sz w:val="18"/>
        </w:rPr>
        <w:t>as</w:t>
      </w:r>
    </w:p>
    <w:p w14:paraId="402543B5" w14:textId="037B15F6" w:rsidR="004015FB" w:rsidRPr="005C2B96" w:rsidRDefault="004015FB" w:rsidP="00947CF6">
      <w:pPr>
        <w:pStyle w:val="ListParagraph"/>
        <w:numPr>
          <w:ilvl w:val="0"/>
          <w:numId w:val="9"/>
        </w:numPr>
        <w:spacing w:before="120" w:after="120"/>
        <w:rPr>
          <w:rFonts w:ascii="Segoe UI" w:hAnsi="Segoe UI"/>
          <w:bCs/>
          <w:sz w:val="18"/>
        </w:rPr>
      </w:pPr>
      <w:r w:rsidRPr="005C2B96">
        <w:t>Valstybinis atliekų prevencijos ir tvarkymo 2021-2027 metų planas patvirtintas Lietuvos Respublikos Vyriausybės 2022 m. birželio 1 d. nutarimo Nr. 573 redakcija;</w:t>
      </w:r>
    </w:p>
    <w:p w14:paraId="70A35B9B" w14:textId="77777777" w:rsidR="004015FB" w:rsidRPr="005C2B96" w:rsidRDefault="004015FB" w:rsidP="00947CF6">
      <w:pPr>
        <w:pStyle w:val="ListParagraph"/>
        <w:numPr>
          <w:ilvl w:val="0"/>
          <w:numId w:val="9"/>
        </w:numPr>
        <w:spacing w:before="120" w:after="120"/>
        <w:rPr>
          <w:rFonts w:ascii="Segoe UI" w:hAnsi="Segoe UI"/>
          <w:bCs/>
          <w:sz w:val="18"/>
        </w:rPr>
      </w:pPr>
      <w:r w:rsidRPr="005C2B96">
        <w:rPr>
          <w:bCs/>
        </w:rPr>
        <w:t xml:space="preserve">Vyriausybės 2004 m. rugpjūčio 18 d. nutarimas Nr. 967 „Dėl Planų ir programų strateginio pasekmių aplinkai vertinimo tvarkos aprašo patvirtinimo“; </w:t>
      </w:r>
    </w:p>
    <w:p w14:paraId="45FE35E1" w14:textId="77777777" w:rsidR="004015FB" w:rsidRPr="005C2B96" w:rsidRDefault="004015FB" w:rsidP="00947CF6">
      <w:pPr>
        <w:pStyle w:val="ListParagraph"/>
        <w:numPr>
          <w:ilvl w:val="0"/>
          <w:numId w:val="9"/>
        </w:numPr>
        <w:spacing w:before="120" w:after="120"/>
        <w:rPr>
          <w:bCs/>
        </w:rPr>
      </w:pPr>
      <w:r w:rsidRPr="005C2B96">
        <w:t>Lietuvos Respublikos planuojamos ūkinės veiklos poveikio aplinkai vertinimo įstatymas;</w:t>
      </w:r>
    </w:p>
    <w:p w14:paraId="4465DA38" w14:textId="77777777" w:rsidR="004015FB" w:rsidRPr="005C2B96" w:rsidRDefault="004015FB" w:rsidP="00947CF6">
      <w:pPr>
        <w:pStyle w:val="ListParagraph"/>
        <w:numPr>
          <w:ilvl w:val="0"/>
          <w:numId w:val="9"/>
        </w:numPr>
        <w:spacing w:before="120" w:after="120"/>
      </w:pPr>
      <w:r w:rsidRPr="005C2B96">
        <w:t xml:space="preserve">Aplinkos ministro </w:t>
      </w:r>
      <w:r w:rsidRPr="005C2B96">
        <w:rPr>
          <w:szCs w:val="24"/>
          <w:lang w:eastAsia="lt-LT"/>
        </w:rPr>
        <w:t xml:space="preserve">2004 m. rugpjūčio 27 d. </w:t>
      </w:r>
      <w:r w:rsidRPr="005C2B96">
        <w:t>įsakymas Nr. D1-455 „Dėl visuomenės dalyvavimo planų ir programų strateginio pasekmių aplinkai vertinimo procedūrose ir vertinimo subjektų, ES valstybių narių ir kitų užsienio valstybių informavimo tvarkos aprašo patvirtinimo“;</w:t>
      </w:r>
    </w:p>
    <w:p w14:paraId="12717C40" w14:textId="77777777" w:rsidR="004015FB" w:rsidRPr="005C2B96" w:rsidRDefault="004015FB" w:rsidP="00947CF6">
      <w:pPr>
        <w:pStyle w:val="ListParagraph"/>
        <w:numPr>
          <w:ilvl w:val="0"/>
          <w:numId w:val="9"/>
        </w:numPr>
        <w:spacing w:before="120" w:after="120"/>
      </w:pPr>
      <w:r w:rsidRPr="005C2B96">
        <w:t>Strateginio pasekmių aplinkai vertinimo vadovas, ISBN 9955-9845-1-1, Vilnius, Lietuva, 2006;</w:t>
      </w:r>
    </w:p>
    <w:p w14:paraId="26B857ED" w14:textId="4A968745" w:rsidR="004015FB" w:rsidRPr="005C2B96" w:rsidRDefault="004015FB" w:rsidP="00947CF6">
      <w:pPr>
        <w:pStyle w:val="ListParagraph"/>
        <w:numPr>
          <w:ilvl w:val="0"/>
          <w:numId w:val="9"/>
        </w:numPr>
        <w:spacing w:before="120" w:after="120"/>
        <w:rPr>
          <w:b/>
          <w:bCs/>
        </w:rPr>
      </w:pPr>
      <w:r w:rsidRPr="005C2B96">
        <w:rPr>
          <w:bCs/>
        </w:rPr>
        <w:t>Lietuvos Respublikos saugomų teritorijų valstybės kadastro žemėlapiai:</w:t>
      </w:r>
      <w:r w:rsidRPr="005C2B96">
        <w:rPr>
          <w:b/>
          <w:bCs/>
        </w:rPr>
        <w:t xml:space="preserve"> </w:t>
      </w:r>
      <w:hyperlink r:id="rId37" w:history="1">
        <w:r w:rsidRPr="005C2B96">
          <w:rPr>
            <w:rStyle w:val="Hyperlink"/>
          </w:rPr>
          <w:t>https://stk.am.lt/portal/</w:t>
        </w:r>
      </w:hyperlink>
      <w:r w:rsidRPr="005C2B96">
        <w:rPr>
          <w:rStyle w:val="Hyperlink"/>
          <w:rFonts w:ascii="Segoe UI" w:hAnsi="Segoe UI"/>
        </w:rPr>
        <w:t>;</w:t>
      </w:r>
    </w:p>
    <w:p w14:paraId="0911ED2D" w14:textId="4E52080E" w:rsidR="004015FB" w:rsidRPr="005C2B96" w:rsidRDefault="004015FB" w:rsidP="00947CF6">
      <w:pPr>
        <w:pStyle w:val="ListParagraph"/>
        <w:numPr>
          <w:ilvl w:val="0"/>
          <w:numId w:val="9"/>
        </w:numPr>
        <w:spacing w:before="120" w:after="120"/>
      </w:pPr>
      <w:r w:rsidRPr="005C2B96">
        <w:t>Kultūros paveldo departamentas prie Kultūros ministerijos:</w:t>
      </w:r>
      <w:r w:rsidRPr="005C2B96">
        <w:rPr>
          <w:b/>
          <w:bCs/>
        </w:rPr>
        <w:t xml:space="preserve"> </w:t>
      </w:r>
      <w:hyperlink r:id="rId38" w:history="1">
        <w:r w:rsidRPr="005C2B96">
          <w:rPr>
            <w:rStyle w:val="Hyperlink"/>
          </w:rPr>
          <w:t>http://www.kpd.lt/</w:t>
        </w:r>
      </w:hyperlink>
      <w:r w:rsidRPr="005C2B96">
        <w:t>;</w:t>
      </w:r>
    </w:p>
    <w:p w14:paraId="0FC4952B" w14:textId="311C2244" w:rsidR="004015FB" w:rsidRPr="005C2B96" w:rsidRDefault="004015FB" w:rsidP="00947CF6">
      <w:pPr>
        <w:pStyle w:val="ListParagraph"/>
        <w:numPr>
          <w:ilvl w:val="0"/>
          <w:numId w:val="9"/>
        </w:numPr>
        <w:spacing w:before="120" w:after="120"/>
      </w:pPr>
      <w:proofErr w:type="spellStart"/>
      <w:r w:rsidRPr="005C2B96">
        <w:rPr>
          <w:bCs/>
        </w:rPr>
        <w:t>Geoportal</w:t>
      </w:r>
      <w:proofErr w:type="spellEnd"/>
      <w:r w:rsidRPr="005C2B96">
        <w:t xml:space="preserve"> duomenų rinkmenų bazė </w:t>
      </w:r>
      <w:hyperlink r:id="rId39" w:history="1">
        <w:r w:rsidRPr="005C2B96">
          <w:rPr>
            <w:rStyle w:val="Hyperlink"/>
            <w:rFonts w:ascii="Calibri Light" w:hAnsi="Calibri Light"/>
          </w:rPr>
          <w:t>http://geoportal.lt</w:t>
        </w:r>
      </w:hyperlink>
      <w:r w:rsidRPr="005C2B96">
        <w:t xml:space="preserve"> </w:t>
      </w:r>
    </w:p>
    <w:p w14:paraId="039B407B" w14:textId="0F3B8509" w:rsidR="004015FB" w:rsidRDefault="004015FB" w:rsidP="00947CF6">
      <w:pPr>
        <w:pStyle w:val="ListParagraph"/>
        <w:numPr>
          <w:ilvl w:val="0"/>
          <w:numId w:val="9"/>
        </w:numPr>
        <w:spacing w:before="120" w:after="120"/>
      </w:pPr>
      <w:r w:rsidRPr="005C2B96">
        <w:t xml:space="preserve">Lietuvos geologijos tarnybos duomenys </w:t>
      </w:r>
      <w:hyperlink r:id="rId40" w:history="1">
        <w:r w:rsidRPr="005C2B96">
          <w:rPr>
            <w:rStyle w:val="Hyperlink"/>
            <w:rFonts w:ascii="Calibri Light" w:hAnsi="Calibri Light"/>
          </w:rPr>
          <w:t>www.lgt.lt</w:t>
        </w:r>
      </w:hyperlink>
      <w:r w:rsidRPr="005C2B96">
        <w:t xml:space="preserve"> </w:t>
      </w:r>
    </w:p>
    <w:p w14:paraId="76056873" w14:textId="27097949" w:rsidR="004015FB" w:rsidRPr="00941503" w:rsidRDefault="004015FB" w:rsidP="00947CF6">
      <w:pPr>
        <w:pStyle w:val="ListParagraph"/>
        <w:numPr>
          <w:ilvl w:val="0"/>
          <w:numId w:val="9"/>
        </w:numPr>
        <w:spacing w:before="120" w:after="120"/>
      </w:pPr>
      <w:r>
        <w:t xml:space="preserve">Valstybinio atliekų prevencijos ir tvarkymo plano </w:t>
      </w:r>
      <w:r w:rsidRPr="00A806D9">
        <w:t xml:space="preserve">2021-2023 m. SPAV ataskaita, 2022 </w:t>
      </w:r>
      <w:hyperlink r:id="rId41" w:history="1">
        <w:r w:rsidRPr="00A806D9">
          <w:t>https://am.lrv.lt/lt/veiklos-sritys-1/atliekos/valstybinio-atlieku-prevencijos-ir-tvarkymo-2021-2027-metu-planas</w:t>
        </w:r>
      </w:hyperlink>
      <w:r>
        <w:t xml:space="preserve">. </w:t>
      </w:r>
    </w:p>
    <w:p w14:paraId="488505B4" w14:textId="77777777" w:rsidR="004015FB" w:rsidRPr="005C2B96" w:rsidRDefault="004015FB" w:rsidP="004015FB">
      <w:pPr>
        <w:spacing w:before="0" w:after="200" w:line="276" w:lineRule="auto"/>
        <w:jc w:val="left"/>
      </w:pPr>
      <w:r w:rsidRPr="005C2B96">
        <w:br w:type="page"/>
      </w:r>
    </w:p>
    <w:p w14:paraId="7B984E41" w14:textId="09AD0A39" w:rsidR="002604E0" w:rsidRPr="002604E0" w:rsidRDefault="004015FB" w:rsidP="00947CF6">
      <w:pPr>
        <w:pStyle w:val="Heading1"/>
        <w:numPr>
          <w:ilvl w:val="0"/>
          <w:numId w:val="10"/>
        </w:numPr>
      </w:pPr>
      <w:bookmarkStart w:id="205" w:name="_Toc94777310"/>
      <w:bookmarkStart w:id="206" w:name="_Toc140828845"/>
      <w:bookmarkStart w:id="207" w:name="_Toc142381889"/>
      <w:bookmarkStart w:id="208" w:name="_Toc160108370"/>
      <w:r w:rsidRPr="00A72E0B">
        <w:lastRenderedPageBreak/>
        <w:t xml:space="preserve">priedas. </w:t>
      </w:r>
      <w:bookmarkEnd w:id="205"/>
      <w:bookmarkEnd w:id="206"/>
      <w:bookmarkEnd w:id="207"/>
      <w:r w:rsidR="00FF15B9" w:rsidRPr="00FB008E">
        <w:t xml:space="preserve">SPAV subjektų </w:t>
      </w:r>
      <w:r w:rsidR="00FF15B9">
        <w:t>išvadų dėl SPAV AD</w:t>
      </w:r>
      <w:r w:rsidR="00FF15B9" w:rsidRPr="00FB008E">
        <w:t xml:space="preserve"> </w:t>
      </w:r>
      <w:r w:rsidR="00FF15B9">
        <w:t xml:space="preserve">vertinimo </w:t>
      </w:r>
      <w:r w:rsidR="00FF15B9" w:rsidRPr="00FB008E">
        <w:t>pažym</w:t>
      </w:r>
      <w:r w:rsidR="00FF15B9">
        <w:t>a</w:t>
      </w:r>
      <w:bookmarkEnd w:id="208"/>
    </w:p>
    <w:p w14:paraId="6E69DC43" w14:textId="77777777" w:rsidR="004015FB" w:rsidRPr="004015FB" w:rsidRDefault="004015FB" w:rsidP="004015FB"/>
    <w:sectPr w:rsidR="004015FB" w:rsidRPr="004015FB" w:rsidSect="005B6355">
      <w:headerReference w:type="default" r:id="rId42"/>
      <w:footerReference w:type="default" r:id="rId43"/>
      <w:footerReference w:type="first" r:id="rId44"/>
      <w:pgSz w:w="11906" w:h="16838"/>
      <w:pgMar w:top="1418" w:right="1133" w:bottom="1134" w:left="1843" w:header="567" w:footer="99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A92C1" w14:textId="77777777" w:rsidR="00115AE4" w:rsidRDefault="00115AE4" w:rsidP="002778E4">
      <w:r>
        <w:separator/>
      </w:r>
    </w:p>
    <w:p w14:paraId="7C4C950E" w14:textId="77777777" w:rsidR="00115AE4" w:rsidRDefault="00115AE4" w:rsidP="002778E4"/>
    <w:p w14:paraId="20FF3AF7" w14:textId="77777777" w:rsidR="00115AE4" w:rsidRDefault="00115AE4" w:rsidP="002778E4"/>
  </w:endnote>
  <w:endnote w:type="continuationSeparator" w:id="0">
    <w:p w14:paraId="7E199328" w14:textId="77777777" w:rsidR="00115AE4" w:rsidRDefault="00115AE4" w:rsidP="002778E4">
      <w:r>
        <w:continuationSeparator/>
      </w:r>
    </w:p>
    <w:p w14:paraId="362F6BE1" w14:textId="77777777" w:rsidR="00115AE4" w:rsidRDefault="00115AE4" w:rsidP="002778E4"/>
    <w:p w14:paraId="544A6470" w14:textId="77777777" w:rsidR="00115AE4" w:rsidRDefault="00115AE4" w:rsidP="002778E4"/>
  </w:endnote>
  <w:endnote w:type="continuationNotice" w:id="1">
    <w:p w14:paraId="134132CB" w14:textId="77777777" w:rsidR="00115AE4" w:rsidRDefault="00115AE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panose1 w:val="020B0604020202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venir Next">
    <w:panose1 w:val="020B0503020202020204"/>
    <w:charset w:val="00"/>
    <w:family w:val="swiss"/>
    <w:pitch w:val="variable"/>
    <w:sig w:usb0="8000002F" w:usb1="5000204A" w:usb2="00000000" w:usb3="00000000" w:csb0="0000009B" w:csb1="00000000"/>
  </w:font>
  <w:font w:name="AdvTimes">
    <w:altName w:val="Cambria"/>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olvetica Rg">
    <w:altName w:val="Calibri"/>
    <w:panose1 w:val="020B0604020202020204"/>
    <w:charset w:val="00"/>
    <w:family w:val="swiss"/>
    <w:pitch w:val="variable"/>
    <w:sig w:usb0="A00002EF" w:usb1="1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742D" w14:textId="75BE7C4F" w:rsidR="009C4B8E" w:rsidRDefault="00B62969" w:rsidP="0006329D">
    <w:pPr>
      <w:pStyle w:val="Footer"/>
      <w:jc w:val="left"/>
    </w:pPr>
    <w:r>
      <w:rPr>
        <w:noProof/>
      </w:rPr>
      <w:drawing>
        <wp:anchor distT="0" distB="0" distL="114300" distR="114300" simplePos="0" relativeHeight="251659265" behindDoc="0" locked="0" layoutInCell="1" allowOverlap="1" wp14:anchorId="7A3C5B0A" wp14:editId="72B4C1E0">
          <wp:simplePos x="0" y="0"/>
          <wp:positionH relativeFrom="column">
            <wp:posOffset>2729645</wp:posOffset>
          </wp:positionH>
          <wp:positionV relativeFrom="paragraph">
            <wp:posOffset>102538</wp:posOffset>
          </wp:positionV>
          <wp:extent cx="414493" cy="497940"/>
          <wp:effectExtent l="0" t="0" r="5080" b="0"/>
          <wp:wrapNone/>
          <wp:docPr id="1882351259" name="Picture 1882351259" descr="Lazdijai | Lazdijų rajono savivaldyb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dijai | Lazdijų rajono savivaldybė"/>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493" cy="4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480">
      <w:rPr>
        <w:noProof/>
        <w:lang w:eastAsia="lt-LT"/>
      </w:rPr>
      <w:drawing>
        <wp:anchor distT="0" distB="0" distL="114300" distR="114300" simplePos="0" relativeHeight="251658240" behindDoc="1" locked="0" layoutInCell="1" allowOverlap="1" wp14:anchorId="30713E49" wp14:editId="51C16E32">
          <wp:simplePos x="0" y="0"/>
          <wp:positionH relativeFrom="margin">
            <wp:posOffset>5259705</wp:posOffset>
          </wp:positionH>
          <wp:positionV relativeFrom="paragraph">
            <wp:posOffset>178660</wp:posOffset>
          </wp:positionV>
          <wp:extent cx="770255" cy="299085"/>
          <wp:effectExtent l="0" t="0" r="0" b="5715"/>
          <wp:wrapTight wrapText="bothSides">
            <wp:wrapPolygon edited="0">
              <wp:start x="6945" y="0"/>
              <wp:lineTo x="0" y="11006"/>
              <wp:lineTo x="0" y="20637"/>
              <wp:lineTo x="20834" y="20637"/>
              <wp:lineTo x="20834" y="0"/>
              <wp:lineTo x="10684" y="0"/>
              <wp:lineTo x="6945" y="0"/>
            </wp:wrapPolygon>
          </wp:wrapTight>
          <wp:docPr id="1211637109" name="Graphic 121163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_continent_logo_01.svg"/>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70255" cy="2990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9" behindDoc="0" locked="0" layoutInCell="1" allowOverlap="1" wp14:anchorId="1DE09CB9" wp14:editId="037F984B">
          <wp:simplePos x="0" y="0"/>
          <wp:positionH relativeFrom="column">
            <wp:posOffset>0</wp:posOffset>
          </wp:positionH>
          <wp:positionV relativeFrom="paragraph">
            <wp:posOffset>106045</wp:posOffset>
          </wp:positionV>
          <wp:extent cx="809625" cy="603885"/>
          <wp:effectExtent l="0" t="0" r="3175" b="5715"/>
          <wp:wrapNone/>
          <wp:docPr id="793203318" name="Picture 793203318" descr="UAB „Alytaus regiono atliekų tvarkymo centras“ - Varė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AB „Alytaus regiono atliekų tvarkymo centras“ - Varė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603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9C0A" w14:textId="631E656D" w:rsidR="009C4B8E" w:rsidRPr="003739CE" w:rsidRDefault="009C4B8E" w:rsidP="00B5480A">
    <w:pPr>
      <w:pStyle w:val="Footer"/>
      <w:tabs>
        <w:tab w:val="clear" w:pos="4819"/>
        <w:tab w:val="clear" w:pos="9638"/>
        <w:tab w:val="center" w:pos="4748"/>
      </w:tabs>
      <w:rPr>
        <w:color w:val="FF0000"/>
      </w:rPr>
    </w:pPr>
    <w:r>
      <w:rPr>
        <w:noProof/>
        <w:color w:val="FF0000"/>
      </w:rPr>
      <w:drawing>
        <wp:anchor distT="0" distB="0" distL="114300" distR="114300" simplePos="0" relativeHeight="251658241" behindDoc="0" locked="0" layoutInCell="1" allowOverlap="1" wp14:anchorId="054B19B5" wp14:editId="4EE219AA">
          <wp:simplePos x="0" y="0"/>
          <wp:positionH relativeFrom="margin">
            <wp:posOffset>4944110</wp:posOffset>
          </wp:positionH>
          <wp:positionV relativeFrom="paragraph">
            <wp:posOffset>196205</wp:posOffset>
          </wp:positionV>
          <wp:extent cx="1079763" cy="419100"/>
          <wp:effectExtent l="0" t="0" r="6350" b="0"/>
          <wp:wrapNone/>
          <wp:docPr id="1327990404" name="Picture 132799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763"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266" w:rsidRPr="00084266">
      <w:t xml:space="preserve"> </w:t>
    </w:r>
    <w:r w:rsidR="00B62969">
      <w:rPr>
        <w:noProof/>
      </w:rPr>
      <w:drawing>
        <wp:inline distT="0" distB="0" distL="0" distR="0" wp14:anchorId="2025FDF6" wp14:editId="6C8C8767">
          <wp:extent cx="809625" cy="604105"/>
          <wp:effectExtent l="0" t="0" r="0" b="5715"/>
          <wp:docPr id="1788205048" name="Picture 1788205048" descr="UAB „Alytaus regiono atliekų tvarkymo centras“ - Varė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AB „Alytaus regiono atliekų tvarkymo centras“ - Varė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3307" cy="614314"/>
                  </a:xfrm>
                  <a:prstGeom prst="rect">
                    <a:avLst/>
                  </a:prstGeom>
                  <a:noFill/>
                  <a:ln>
                    <a:noFill/>
                  </a:ln>
                </pic:spPr>
              </pic:pic>
            </a:graphicData>
          </a:graphic>
        </wp:inline>
      </w:drawing>
    </w:r>
    <w:r w:rsidRPr="003739CE">
      <w:rPr>
        <w:noProof/>
        <w:color w:val="FF0000"/>
      </w:rPr>
      <w:t xml:space="preserve"> </w:t>
    </w:r>
    <w:r w:rsidR="00B5480A">
      <w:rPr>
        <w:noProof/>
        <w:color w:val="FF0000"/>
      </w:rPr>
      <w:tab/>
    </w:r>
    <w:r w:rsidR="00813AD6">
      <w:rPr>
        <w:noProof/>
      </w:rPr>
      <w:drawing>
        <wp:inline distT="0" distB="0" distL="0" distR="0" wp14:anchorId="039A0A27" wp14:editId="68EA41B0">
          <wp:extent cx="449958" cy="540000"/>
          <wp:effectExtent l="0" t="0" r="7620" b="0"/>
          <wp:docPr id="1815078797" name="Picture 1815078797" descr="Lazdijai | Lazdijų rajono savivaldyb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dijai | Lazdijų rajono savivaldybė"/>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9958" cy="5400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C5E9" w14:textId="598F8D43" w:rsidR="00D71D04" w:rsidRDefault="006A10F4" w:rsidP="0006329D">
    <w:pPr>
      <w:pStyle w:val="Footer"/>
      <w:jc w:val="left"/>
    </w:pPr>
    <w:r>
      <w:rPr>
        <w:noProof/>
      </w:rPr>
      <w:drawing>
        <wp:anchor distT="0" distB="0" distL="114300" distR="114300" simplePos="0" relativeHeight="251663361" behindDoc="0" locked="0" layoutInCell="1" allowOverlap="1" wp14:anchorId="2A74D1A2" wp14:editId="4C3198AD">
          <wp:simplePos x="0" y="0"/>
          <wp:positionH relativeFrom="column">
            <wp:posOffset>2729865</wp:posOffset>
          </wp:positionH>
          <wp:positionV relativeFrom="paragraph">
            <wp:posOffset>92710</wp:posOffset>
          </wp:positionV>
          <wp:extent cx="413385" cy="496570"/>
          <wp:effectExtent l="0" t="0" r="5715" b="0"/>
          <wp:wrapNone/>
          <wp:docPr id="195864125" name="Picture 195864125" descr="Lazdijai | Lazdijų rajono savivaldyb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dijai | Lazdijų rajono savivaldybė"/>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38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5" behindDoc="0" locked="0" layoutInCell="1" allowOverlap="1" wp14:anchorId="2F83E542" wp14:editId="411F234D">
          <wp:simplePos x="0" y="0"/>
          <wp:positionH relativeFrom="column">
            <wp:posOffset>-3175</wp:posOffset>
          </wp:positionH>
          <wp:positionV relativeFrom="paragraph">
            <wp:posOffset>95844</wp:posOffset>
          </wp:positionV>
          <wp:extent cx="809625" cy="603885"/>
          <wp:effectExtent l="0" t="0" r="3175" b="5715"/>
          <wp:wrapNone/>
          <wp:docPr id="2013145925" name="Picture 2013145925" descr="UAB „Alytaus regiono atliekų tvarkymo centras“ - Varė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AB „Alytaus regiono atliekų tvarkymo centras“ - Varė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D04">
      <w:rPr>
        <w:noProof/>
        <w:lang w:eastAsia="lt-LT"/>
      </w:rPr>
      <w:drawing>
        <wp:anchor distT="0" distB="0" distL="114300" distR="114300" simplePos="0" relativeHeight="251661313" behindDoc="1" locked="0" layoutInCell="1" allowOverlap="1" wp14:anchorId="7B7AA737" wp14:editId="3A6C9586">
          <wp:simplePos x="0" y="0"/>
          <wp:positionH relativeFrom="margin">
            <wp:posOffset>5259705</wp:posOffset>
          </wp:positionH>
          <wp:positionV relativeFrom="paragraph">
            <wp:posOffset>178660</wp:posOffset>
          </wp:positionV>
          <wp:extent cx="770255" cy="299085"/>
          <wp:effectExtent l="0" t="0" r="0" b="5715"/>
          <wp:wrapTight wrapText="bothSides">
            <wp:wrapPolygon edited="0">
              <wp:start x="6945" y="0"/>
              <wp:lineTo x="0" y="11006"/>
              <wp:lineTo x="0" y="20637"/>
              <wp:lineTo x="20834" y="20637"/>
              <wp:lineTo x="20834" y="0"/>
              <wp:lineTo x="10684" y="0"/>
              <wp:lineTo x="6945" y="0"/>
            </wp:wrapPolygon>
          </wp:wrapTight>
          <wp:docPr id="696083680" name="Graphic 69608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_continent_logo_01.svg"/>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70255" cy="29908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F2D7" w14:textId="77777777" w:rsidR="00D71D04" w:rsidRPr="003739CE" w:rsidRDefault="00D71D04" w:rsidP="00B5480A">
    <w:pPr>
      <w:pStyle w:val="Footer"/>
      <w:tabs>
        <w:tab w:val="clear" w:pos="4819"/>
        <w:tab w:val="clear" w:pos="9638"/>
        <w:tab w:val="center" w:pos="4748"/>
      </w:tabs>
      <w:rPr>
        <w:color w:val="FF0000"/>
      </w:rPr>
    </w:pPr>
    <w:r>
      <w:rPr>
        <w:noProof/>
        <w:color w:val="FF0000"/>
      </w:rPr>
      <w:drawing>
        <wp:anchor distT="0" distB="0" distL="114300" distR="114300" simplePos="0" relativeHeight="251662337" behindDoc="0" locked="0" layoutInCell="1" allowOverlap="1" wp14:anchorId="59D513D9" wp14:editId="5E67643E">
          <wp:simplePos x="0" y="0"/>
          <wp:positionH relativeFrom="margin">
            <wp:posOffset>4944110</wp:posOffset>
          </wp:positionH>
          <wp:positionV relativeFrom="paragraph">
            <wp:posOffset>196205</wp:posOffset>
          </wp:positionV>
          <wp:extent cx="1079763" cy="419100"/>
          <wp:effectExtent l="0" t="0" r="6350" b="0"/>
          <wp:wrapNone/>
          <wp:docPr id="1790870508" name="Picture 179087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763"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266">
      <w:t xml:space="preserve"> </w:t>
    </w:r>
    <w:r>
      <w:rPr>
        <w:noProof/>
      </w:rPr>
      <w:drawing>
        <wp:inline distT="0" distB="0" distL="0" distR="0" wp14:anchorId="3F7D7464" wp14:editId="4AE70050">
          <wp:extent cx="809625" cy="604105"/>
          <wp:effectExtent l="0" t="0" r="0" b="5715"/>
          <wp:docPr id="1156234335" name="Picture 1156234335" descr="UAB „Alytaus regiono atliekų tvarkymo centras“ - Varė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AB „Alytaus regiono atliekų tvarkymo centras“ - Varė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3307" cy="614314"/>
                  </a:xfrm>
                  <a:prstGeom prst="rect">
                    <a:avLst/>
                  </a:prstGeom>
                  <a:noFill/>
                  <a:ln>
                    <a:noFill/>
                  </a:ln>
                </pic:spPr>
              </pic:pic>
            </a:graphicData>
          </a:graphic>
        </wp:inline>
      </w:drawing>
    </w:r>
    <w:r w:rsidRPr="003739CE">
      <w:rPr>
        <w:noProof/>
        <w:color w:val="FF0000"/>
      </w:rPr>
      <w:t xml:space="preserve"> </w:t>
    </w:r>
    <w:r>
      <w:rPr>
        <w:noProof/>
        <w:color w:val="FF0000"/>
      </w:rPr>
      <w:tab/>
    </w:r>
    <w:r>
      <w:rPr>
        <w:noProof/>
      </w:rPr>
      <w:drawing>
        <wp:inline distT="0" distB="0" distL="0" distR="0" wp14:anchorId="1B03CAB1" wp14:editId="7B83A2AB">
          <wp:extent cx="449958" cy="540000"/>
          <wp:effectExtent l="0" t="0" r="7620" b="0"/>
          <wp:docPr id="1451772008" name="Picture 1451772008" descr="Lazdijai | Lazdijų rajono savivaldyb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dijai | Lazdijų rajono savivaldybė"/>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9958" cy="540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D25BD" w14:textId="77777777" w:rsidR="00115AE4" w:rsidRPr="00021879" w:rsidRDefault="00115AE4" w:rsidP="002778E4">
      <w:pPr>
        <w:rPr>
          <w:color w:val="92A9A0" w:themeColor="text2"/>
        </w:rPr>
      </w:pPr>
      <w:r w:rsidRPr="00021879">
        <w:rPr>
          <w:color w:val="92A9A0" w:themeColor="text2"/>
        </w:rPr>
        <w:separator/>
      </w:r>
    </w:p>
  </w:footnote>
  <w:footnote w:type="continuationSeparator" w:id="0">
    <w:p w14:paraId="22155D17" w14:textId="77777777" w:rsidR="00115AE4" w:rsidRDefault="00115AE4" w:rsidP="002778E4">
      <w:r>
        <w:continuationSeparator/>
      </w:r>
    </w:p>
    <w:p w14:paraId="28A10337" w14:textId="77777777" w:rsidR="00115AE4" w:rsidRDefault="00115AE4" w:rsidP="002778E4"/>
    <w:p w14:paraId="44050FE0" w14:textId="77777777" w:rsidR="00115AE4" w:rsidRDefault="00115AE4" w:rsidP="002778E4"/>
  </w:footnote>
  <w:footnote w:type="continuationNotice" w:id="1">
    <w:p w14:paraId="328C84EA" w14:textId="77777777" w:rsidR="00115AE4" w:rsidRDefault="00115AE4">
      <w:pPr>
        <w:spacing w:before="0" w:after="0"/>
      </w:pPr>
    </w:p>
  </w:footnote>
  <w:footnote w:id="2">
    <w:p w14:paraId="423B4B93" w14:textId="6002EABA" w:rsidR="007D5908" w:rsidRPr="00431E50" w:rsidRDefault="007D5908" w:rsidP="00FF3151">
      <w:pPr>
        <w:pStyle w:val="FootnoteText"/>
        <w:spacing w:before="0"/>
        <w:rPr>
          <w:rFonts w:ascii="Times New Roman" w:hAnsi="Times New Roman" w:cs="Times New Roman"/>
          <w:sz w:val="16"/>
          <w:szCs w:val="16"/>
        </w:rPr>
      </w:pPr>
      <w:r w:rsidRPr="008350BA">
        <w:rPr>
          <w:rStyle w:val="FootnoteReference"/>
          <w:rFonts w:cs="Calibri Light"/>
          <w:szCs w:val="18"/>
        </w:rPr>
        <w:footnoteRef/>
      </w:r>
      <w:r w:rsidRPr="008350BA">
        <w:rPr>
          <w:rFonts w:cs="Calibri Light"/>
          <w:szCs w:val="18"/>
        </w:rPr>
        <w:t xml:space="preserve"> Rodiklio reikšmė nustatoma ir palyginama kiekvienais metais. Rodiklio santrumpos: L – PA ir AŽ kiekio susidarančio vienam gyv. pokytis (proc.) Lietuvoje, A – PA ir AŽ kiekio susidarančio vienam gyv. pokytis (proc.) </w:t>
      </w:r>
      <w:r w:rsidR="001E179F">
        <w:rPr>
          <w:rFonts w:cs="Calibri Light"/>
          <w:szCs w:val="18"/>
        </w:rPr>
        <w:t>Lazdijų</w:t>
      </w:r>
      <w:r>
        <w:rPr>
          <w:rFonts w:cs="Calibri Light"/>
          <w:szCs w:val="18"/>
        </w:rPr>
        <w:t xml:space="preserve"> r.</w:t>
      </w:r>
      <w:r w:rsidRPr="008350BA">
        <w:rPr>
          <w:rFonts w:cs="Calibri Light"/>
          <w:szCs w:val="18"/>
        </w:rPr>
        <w:t xml:space="preserve"> sav</w:t>
      </w:r>
      <w:r w:rsidRPr="00431E50">
        <w:rPr>
          <w:rFonts w:ascii="Times New Roman" w:hAnsi="Times New Roman" w:cs="Times New Roman"/>
          <w:sz w:val="16"/>
          <w:szCs w:val="16"/>
        </w:rPr>
        <w:t xml:space="preserve">. </w:t>
      </w:r>
    </w:p>
  </w:footnote>
  <w:footnote w:id="3">
    <w:p w14:paraId="44A021BE" w14:textId="77777777" w:rsidR="00DF29BE" w:rsidRPr="00646967" w:rsidRDefault="00DF29BE" w:rsidP="00F662F0">
      <w:pPr>
        <w:pStyle w:val="FootnoteText"/>
        <w:spacing w:before="0"/>
        <w:jc w:val="left"/>
      </w:pPr>
      <w:r w:rsidRPr="00646967">
        <w:rPr>
          <w:rStyle w:val="FootnoteReference"/>
        </w:rPr>
        <w:footnoteRef/>
      </w:r>
      <w:r w:rsidRPr="00646967">
        <w:t xml:space="preserve"> </w:t>
      </w:r>
      <w:r w:rsidRPr="00C42219">
        <w:rPr>
          <w:sz w:val="16"/>
          <w:szCs w:val="16"/>
        </w:rPr>
        <w:t xml:space="preserve">ES lygiu atliekų tvarkymo sektoriui nustatyti tikslai ir uždaviniai, URL: </w:t>
      </w:r>
      <w:hyperlink r:id="rId1" w:history="1">
        <w:r w:rsidRPr="00C42219">
          <w:rPr>
            <w:rStyle w:val="Hyperlink"/>
            <w:sz w:val="16"/>
            <w:szCs w:val="16"/>
          </w:rPr>
          <w:t>https://ec.europa.eu/eurostat/web/waste/targets</w:t>
        </w:r>
      </w:hyperlink>
      <w:r w:rsidRPr="00646967">
        <w:t xml:space="preserve"> </w:t>
      </w:r>
    </w:p>
  </w:footnote>
  <w:footnote w:id="4">
    <w:p w14:paraId="3AB38DAE" w14:textId="77777777" w:rsidR="00F22686" w:rsidRPr="008350BA" w:rsidRDefault="00F22686" w:rsidP="00F22686">
      <w:pPr>
        <w:pStyle w:val="FootnoteText"/>
        <w:spacing w:before="0"/>
      </w:pPr>
      <w:r>
        <w:rPr>
          <w:rStyle w:val="FootnoteReference"/>
        </w:rPr>
        <w:footnoteRef/>
      </w:r>
      <w:r>
        <w:t xml:space="preserve"> Valstybinio atliekų prevencijos ir tvarkymo plano </w:t>
      </w:r>
      <w:r w:rsidRPr="008350BA">
        <w:t xml:space="preserve">2021-2023 m. SPAV ataskaita, 2022 </w:t>
      </w:r>
      <w:hyperlink r:id="rId2" w:history="1">
        <w:r w:rsidRPr="008350BA">
          <w:rPr>
            <w:rStyle w:val="Hyperlink"/>
            <w:rFonts w:ascii="Calibri Light" w:hAnsi="Calibri Light"/>
          </w:rPr>
          <w:t>https://am.lrv.lt/lt/veiklos-sritys-1/atliekos/valstybinio-atlieku-prevencijos-ir-tvarkymo-2021-2027-metu-planas</w:t>
        </w:r>
      </w:hyperlink>
      <w:r w:rsidRPr="008350BA">
        <w:t xml:space="preserve"> </w:t>
      </w:r>
    </w:p>
  </w:footnote>
  <w:footnote w:id="5">
    <w:p w14:paraId="5F8FFEF0" w14:textId="77777777" w:rsidR="00F71F70" w:rsidRPr="00CE759A" w:rsidRDefault="00F71F70" w:rsidP="00F83283">
      <w:pPr>
        <w:pStyle w:val="FootnoteText"/>
        <w:spacing w:before="0"/>
        <w:rPr>
          <w:rFonts w:ascii="Times New Roman" w:hAnsi="Times New Roman" w:cs="Times New Roman"/>
          <w:sz w:val="16"/>
          <w:szCs w:val="16"/>
        </w:rPr>
      </w:pPr>
      <w:r w:rsidRPr="00CE759A">
        <w:rPr>
          <w:rStyle w:val="FootnoteReference"/>
          <w:rFonts w:ascii="Times New Roman" w:hAnsi="Times New Roman" w:cs="Times New Roman"/>
          <w:sz w:val="16"/>
          <w:szCs w:val="16"/>
        </w:rPr>
        <w:footnoteRef/>
      </w:r>
      <w:r w:rsidRPr="00CE759A">
        <w:rPr>
          <w:rFonts w:ascii="Times New Roman" w:hAnsi="Times New Roman" w:cs="Times New Roman"/>
          <w:sz w:val="16"/>
          <w:szCs w:val="16"/>
        </w:rPr>
        <w:t xml:space="preserve"> Rodiklio reikšmė nustatoma ir palyginama kiekvienais metais. Rodiklio santrumpos: L – PA ir AŽ kiekio susidarančio vienam gyv. pokytis (proc.) Lietuvoje, A – PA ir AŽ kiekio susidarančio vienam gyv. pokytis (proc.) Alytaus regionas. </w:t>
      </w:r>
    </w:p>
  </w:footnote>
  <w:footnote w:id="6">
    <w:p w14:paraId="32342185" w14:textId="77777777" w:rsidR="00F71F70" w:rsidRPr="00CE759A" w:rsidRDefault="00F71F70" w:rsidP="00F83283">
      <w:pPr>
        <w:pStyle w:val="FootnoteText"/>
        <w:spacing w:before="0"/>
        <w:rPr>
          <w:rFonts w:ascii="Times New Roman" w:hAnsi="Times New Roman" w:cs="Times New Roman"/>
          <w:sz w:val="16"/>
          <w:szCs w:val="16"/>
        </w:rPr>
      </w:pPr>
      <w:r w:rsidRPr="00CE759A">
        <w:rPr>
          <w:rStyle w:val="FootnoteReference"/>
          <w:rFonts w:ascii="Times New Roman" w:hAnsi="Times New Roman" w:cs="Times New Roman"/>
          <w:sz w:val="16"/>
          <w:szCs w:val="16"/>
        </w:rPr>
        <w:footnoteRef/>
      </w:r>
      <w:r w:rsidRPr="00CE759A">
        <w:rPr>
          <w:rFonts w:ascii="Times New Roman" w:hAnsi="Times New Roman" w:cs="Times New Roman"/>
          <w:sz w:val="16"/>
          <w:szCs w:val="16"/>
        </w:rPr>
        <w:t xml:space="preserve"> CO</w:t>
      </w:r>
      <w:r w:rsidRPr="00CE759A">
        <w:rPr>
          <w:rFonts w:ascii="Times New Roman" w:hAnsi="Times New Roman" w:cs="Times New Roman"/>
          <w:sz w:val="16"/>
          <w:szCs w:val="16"/>
          <w:vertAlign w:val="subscript"/>
        </w:rPr>
        <w:t>2</w:t>
      </w:r>
      <w:r w:rsidRPr="00CE759A">
        <w:rPr>
          <w:rFonts w:ascii="Times New Roman" w:hAnsi="Times New Roman" w:cs="Times New Roman"/>
          <w:sz w:val="16"/>
          <w:szCs w:val="16"/>
        </w:rPr>
        <w:t xml:space="preserve"> emisijos lyginant su praėjusiais metais.</w:t>
      </w:r>
    </w:p>
  </w:footnote>
  <w:footnote w:id="7">
    <w:p w14:paraId="30EC9ACB" w14:textId="77777777" w:rsidR="007F00A4" w:rsidRPr="00EF71A9" w:rsidRDefault="007F00A4" w:rsidP="00F83283">
      <w:pPr>
        <w:pStyle w:val="FootnoteText"/>
        <w:spacing w:before="0"/>
      </w:pPr>
      <w:r>
        <w:rPr>
          <w:rStyle w:val="FootnoteReference"/>
        </w:rPr>
        <w:footnoteRef/>
      </w:r>
      <w:r>
        <w:t xml:space="preserve"> Valstybinio atliekų prevencijos ir tvarkymo plano </w:t>
      </w:r>
      <w:r w:rsidRPr="00EF71A9">
        <w:t xml:space="preserve">2021-2023 m. SPAV ataskaita, 2022 </w:t>
      </w:r>
      <w:hyperlink r:id="rId3" w:history="1">
        <w:r w:rsidRPr="00EF71A9">
          <w:rPr>
            <w:rStyle w:val="Hyperlink"/>
            <w:rFonts w:ascii="Calibri Light" w:hAnsi="Calibri Light"/>
          </w:rPr>
          <w:t>https://am.lrv.lt/lt/veiklos-sritys-1/atliekos/valstybinio-atlieku-prevencijos-ir-tvarkymo-2021-2027-metu-planas</w:t>
        </w:r>
      </w:hyperlink>
    </w:p>
  </w:footnote>
  <w:footnote w:id="8">
    <w:p w14:paraId="7FFB36D5" w14:textId="77777777" w:rsidR="007F00A4" w:rsidRPr="00EF71A9" w:rsidRDefault="007F00A4" w:rsidP="00F83283">
      <w:pPr>
        <w:pStyle w:val="FootnoteText"/>
        <w:spacing w:before="0"/>
      </w:pPr>
      <w:r>
        <w:rPr>
          <w:rStyle w:val="FootnoteReference"/>
        </w:rPr>
        <w:footnoteRef/>
      </w:r>
      <w:r>
        <w:t xml:space="preserve"> </w:t>
      </w:r>
      <w:r w:rsidRPr="00A71134">
        <w:t xml:space="preserve">Lietuvos Respublikos </w:t>
      </w:r>
      <w:r w:rsidRPr="00A71134">
        <w:rPr>
          <w:rFonts w:hint="eastAsia"/>
        </w:rPr>
        <w:t>ū</w:t>
      </w:r>
      <w:r w:rsidRPr="00A71134">
        <w:t>kin</w:t>
      </w:r>
      <w:r w:rsidRPr="00A71134">
        <w:rPr>
          <w:rFonts w:hint="eastAsia"/>
        </w:rPr>
        <w:t>ė</w:t>
      </w:r>
      <w:r w:rsidRPr="00A71134">
        <w:t xml:space="preserve">s veiklos poveikio aplinkai vertinimo </w:t>
      </w:r>
      <w:r w:rsidRPr="00A71134">
        <w:rPr>
          <w:rFonts w:hint="eastAsia"/>
        </w:rPr>
        <w:t>į</w:t>
      </w:r>
      <w:r w:rsidRPr="00A71134">
        <w:t>statyme nenumatyt</w:t>
      </w:r>
      <w:r w:rsidRPr="00A71134">
        <w:rPr>
          <w:rFonts w:hint="eastAsia"/>
        </w:rPr>
        <w:t>ų</w:t>
      </w:r>
      <w:r w:rsidRPr="00A71134">
        <w:t xml:space="preserve"> poveikio visuomen</w:t>
      </w:r>
      <w:r w:rsidRPr="00A71134">
        <w:rPr>
          <w:rFonts w:hint="eastAsia"/>
        </w:rPr>
        <w:t>ė</w:t>
      </w:r>
      <w:r w:rsidRPr="00A71134">
        <w:t>s sveikatos vertinimo atlikimo atvej</w:t>
      </w:r>
      <w:r w:rsidRPr="00A71134">
        <w:rPr>
          <w:rFonts w:hint="eastAsia"/>
        </w:rPr>
        <w:t>ų</w:t>
      </w:r>
      <w:r w:rsidRPr="00A71134">
        <w:t xml:space="preserve"> nustatymo ir tvarkos apra</w:t>
      </w:r>
      <w:r w:rsidRPr="00A71134">
        <w:rPr>
          <w:rFonts w:hint="eastAsia"/>
        </w:rPr>
        <w:t>š</w:t>
      </w:r>
      <w:r w:rsidRPr="00A71134">
        <w:t xml:space="preserve">o patvirtinimo ir </w:t>
      </w:r>
      <w:r w:rsidRPr="00A71134">
        <w:rPr>
          <w:rFonts w:hint="eastAsia"/>
        </w:rPr>
        <w:t>į</w:t>
      </w:r>
      <w:r w:rsidRPr="00A71134">
        <w:t>galiojim</w:t>
      </w:r>
      <w:r w:rsidRPr="00A71134">
        <w:rPr>
          <w:rFonts w:hint="eastAsia"/>
        </w:rPr>
        <w:t>ų</w:t>
      </w:r>
      <w:r w:rsidRPr="00A71134">
        <w:t xml:space="preserve"> suteikimo, patvirtinta 2011 m. gegu</w:t>
      </w:r>
      <w:r w:rsidRPr="00A71134">
        <w:rPr>
          <w:rFonts w:hint="eastAsia"/>
        </w:rPr>
        <w:t>žė</w:t>
      </w:r>
      <w:r w:rsidRPr="00A71134">
        <w:t xml:space="preserve">s 13 d. Lietuvos Respublikos sveikatos apsaugos ministro </w:t>
      </w:r>
      <w:r w:rsidRPr="00A71134">
        <w:rPr>
          <w:rFonts w:hint="eastAsia"/>
        </w:rPr>
        <w:t>į</w:t>
      </w:r>
      <w:r w:rsidRPr="00A71134">
        <w:t xml:space="preserve">sakymu Nr. V </w:t>
      </w:r>
      <w:r w:rsidRPr="00A71134">
        <w:rPr>
          <w:rFonts w:hint="eastAsia"/>
        </w:rPr>
        <w:t>–</w:t>
      </w:r>
      <w:r w:rsidRPr="00A71134">
        <w:t xml:space="preserve"> 474 (</w:t>
      </w:r>
      <w:r w:rsidRPr="00A71134">
        <w:rPr>
          <w:rFonts w:hint="eastAsia"/>
        </w:rPr>
        <w:t>Ž</w:t>
      </w:r>
      <w:r w:rsidRPr="00A71134">
        <w:t>in. 2011, Nr. 61</w:t>
      </w:r>
      <w:r w:rsidRPr="00A71134">
        <w:rPr>
          <w:rFonts w:hint="eastAsia"/>
        </w:rPr>
        <w:t>–</w:t>
      </w:r>
      <w:r w:rsidRPr="00A71134">
        <w:t>2923);</w:t>
      </w:r>
    </w:p>
  </w:footnote>
  <w:footnote w:id="9">
    <w:p w14:paraId="5D180030" w14:textId="77777777" w:rsidR="002A6E52" w:rsidRDefault="002A6E52" w:rsidP="00EE6633">
      <w:pPr>
        <w:pStyle w:val="FootnoteText"/>
        <w:spacing w:before="0"/>
      </w:pPr>
      <w:r>
        <w:rPr>
          <w:rStyle w:val="FootnoteReference"/>
        </w:rPr>
        <w:footnoteRef/>
      </w:r>
      <w:r>
        <w:t xml:space="preserve"> </w:t>
      </w:r>
      <w:r w:rsidRPr="005977B7">
        <w:t>Strateginio pasekmių aplinkai vertinimo vadovas (ISBN 9955-9845-1-1, Vilnius, Lietuva, 2006).</w:t>
      </w:r>
    </w:p>
  </w:footnote>
  <w:footnote w:id="10">
    <w:p w14:paraId="10C1AF33" w14:textId="77777777" w:rsidR="002604E0" w:rsidRPr="005878C9" w:rsidRDefault="002604E0" w:rsidP="00EC0FB8">
      <w:pPr>
        <w:pStyle w:val="FootnoteText"/>
        <w:spacing w:before="0"/>
        <w:rPr>
          <w:sz w:val="20"/>
        </w:rPr>
      </w:pPr>
      <w:r w:rsidRPr="00E125C2">
        <w:rPr>
          <w:rStyle w:val="FootnoteReference"/>
        </w:rPr>
        <w:footnoteRef/>
      </w:r>
      <w:r w:rsidRPr="00E125C2">
        <w:rPr>
          <w:rStyle w:val="FootnoteReference"/>
        </w:rPr>
        <w:t xml:space="preserve"> </w:t>
      </w:r>
      <w:r w:rsidRPr="00A71134">
        <w:t>Lietuvos Respublikos planuojamos ūkinės veiklos poveikio aplinkai vertinimo įstatymas;</w:t>
      </w:r>
    </w:p>
  </w:footnote>
  <w:footnote w:id="11">
    <w:p w14:paraId="716AE5C1" w14:textId="77777777" w:rsidR="002604E0" w:rsidRPr="006B48B5" w:rsidRDefault="002604E0" w:rsidP="00EC0FB8">
      <w:pPr>
        <w:pStyle w:val="FootnoteText"/>
        <w:spacing w:before="0"/>
      </w:pPr>
      <w:r w:rsidRPr="005878C9">
        <w:rPr>
          <w:rStyle w:val="FootnoteReference"/>
        </w:rPr>
        <w:footnoteRef/>
      </w:r>
      <w:r w:rsidRPr="005878C9">
        <w:rPr>
          <w:rStyle w:val="FootnoteReference"/>
        </w:rPr>
        <w:t xml:space="preserve"> </w:t>
      </w:r>
      <w:r w:rsidRPr="00A71134">
        <w:t xml:space="preserve">Lietuvos Respublikos </w:t>
      </w:r>
      <w:r w:rsidRPr="00A71134">
        <w:rPr>
          <w:rFonts w:hint="eastAsia"/>
        </w:rPr>
        <w:t>ū</w:t>
      </w:r>
      <w:r w:rsidRPr="00A71134">
        <w:t>kin</w:t>
      </w:r>
      <w:r w:rsidRPr="00A71134">
        <w:rPr>
          <w:rFonts w:hint="eastAsia"/>
        </w:rPr>
        <w:t>ė</w:t>
      </w:r>
      <w:r w:rsidRPr="00A71134">
        <w:t xml:space="preserve">s veiklos poveikio aplinkai vertinimo </w:t>
      </w:r>
      <w:r w:rsidRPr="00A71134">
        <w:rPr>
          <w:rFonts w:hint="eastAsia"/>
        </w:rPr>
        <w:t>į</w:t>
      </w:r>
      <w:r w:rsidRPr="00A71134">
        <w:t>statyme nenumatyt</w:t>
      </w:r>
      <w:r w:rsidRPr="00A71134">
        <w:rPr>
          <w:rFonts w:hint="eastAsia"/>
        </w:rPr>
        <w:t>ų</w:t>
      </w:r>
      <w:r w:rsidRPr="00A71134">
        <w:t xml:space="preserve"> poveikio visuomen</w:t>
      </w:r>
      <w:r w:rsidRPr="00A71134">
        <w:rPr>
          <w:rFonts w:hint="eastAsia"/>
        </w:rPr>
        <w:t>ė</w:t>
      </w:r>
      <w:r w:rsidRPr="00A71134">
        <w:t>s sveikatos vertinimo atlikimo atvej</w:t>
      </w:r>
      <w:r w:rsidRPr="00A71134">
        <w:rPr>
          <w:rFonts w:hint="eastAsia"/>
        </w:rPr>
        <w:t>ų</w:t>
      </w:r>
      <w:r w:rsidRPr="00A71134">
        <w:t xml:space="preserve"> nustatymo ir tvarkos apra</w:t>
      </w:r>
      <w:r w:rsidRPr="00A71134">
        <w:rPr>
          <w:rFonts w:hint="eastAsia"/>
        </w:rPr>
        <w:t>š</w:t>
      </w:r>
      <w:r w:rsidRPr="00A71134">
        <w:t xml:space="preserve">o patvirtinimo ir </w:t>
      </w:r>
      <w:r w:rsidRPr="00A71134">
        <w:rPr>
          <w:rFonts w:hint="eastAsia"/>
        </w:rPr>
        <w:t>į</w:t>
      </w:r>
      <w:r w:rsidRPr="00A71134">
        <w:t>galiojim</w:t>
      </w:r>
      <w:r w:rsidRPr="00A71134">
        <w:rPr>
          <w:rFonts w:hint="eastAsia"/>
        </w:rPr>
        <w:t>ų</w:t>
      </w:r>
      <w:r w:rsidRPr="00A71134">
        <w:t xml:space="preserve"> suteikimo, patvirtinta 2011 m. gegu</w:t>
      </w:r>
      <w:r w:rsidRPr="00A71134">
        <w:rPr>
          <w:rFonts w:hint="eastAsia"/>
        </w:rPr>
        <w:t>žė</w:t>
      </w:r>
      <w:r w:rsidRPr="00A71134">
        <w:t xml:space="preserve">s 13 d. Lietuvos Respublikos sveikatos apsaugos ministro </w:t>
      </w:r>
      <w:r w:rsidRPr="00A71134">
        <w:rPr>
          <w:rFonts w:hint="eastAsia"/>
        </w:rPr>
        <w:t>į</w:t>
      </w:r>
      <w:r w:rsidRPr="00A71134">
        <w:t xml:space="preserve">sakymu Nr. V </w:t>
      </w:r>
      <w:r w:rsidRPr="00A71134">
        <w:rPr>
          <w:rFonts w:hint="eastAsia"/>
        </w:rPr>
        <w:t>–</w:t>
      </w:r>
      <w:r w:rsidRPr="00A71134">
        <w:t xml:space="preserve"> 474 (</w:t>
      </w:r>
      <w:r w:rsidRPr="00A71134">
        <w:rPr>
          <w:rFonts w:hint="eastAsia"/>
        </w:rPr>
        <w:t>Ž</w:t>
      </w:r>
      <w:r w:rsidRPr="00A71134">
        <w:t>in. 2011, Nr. 61</w:t>
      </w:r>
      <w:r w:rsidRPr="00A71134">
        <w:rPr>
          <w:rFonts w:hint="eastAsia"/>
        </w:rPr>
        <w:t>–</w:t>
      </w:r>
      <w:r w:rsidRPr="00A71134">
        <w:t>2923);</w:t>
      </w:r>
    </w:p>
  </w:footnote>
  <w:footnote w:id="12">
    <w:p w14:paraId="2CFD2017" w14:textId="77777777" w:rsidR="002604E0" w:rsidRPr="00184F87" w:rsidRDefault="002604E0" w:rsidP="00EC0FB8">
      <w:pPr>
        <w:pStyle w:val="FootnoteText"/>
        <w:spacing w:before="0"/>
      </w:pPr>
      <w:r w:rsidRPr="00184F87">
        <w:rPr>
          <w:rStyle w:val="FootnoteReference"/>
        </w:rPr>
        <w:footnoteRef/>
      </w:r>
      <w:r w:rsidRPr="00184F87">
        <w:t xml:space="preserve"> </w:t>
      </w:r>
      <w:r w:rsidRPr="00A71134">
        <w:t>LR aplinkos ministro įsakymas 2006 m. gegužės 22 d. Nr. D1-255 Dėl Planų ar programų ir planuojamos ūkinės veiklos įgyvendinimo poveikio įsteigtoms ar potencialioms „</w:t>
      </w:r>
      <w:r w:rsidRPr="00A71134">
        <w:t>Natura 2000" teritorijoms reikšmingumo nustatymo tvarkos aprašo patvirtinimo</w:t>
      </w:r>
    </w:p>
  </w:footnote>
  <w:footnote w:id="13">
    <w:p w14:paraId="31D35F42" w14:textId="77777777" w:rsidR="00330C14" w:rsidRPr="008350BA" w:rsidRDefault="00330C14" w:rsidP="00023B02">
      <w:pPr>
        <w:pStyle w:val="FootnoteText"/>
        <w:spacing w:before="0"/>
      </w:pPr>
      <w:r>
        <w:rPr>
          <w:rStyle w:val="FootnoteReference"/>
        </w:rPr>
        <w:footnoteRef/>
      </w:r>
      <w:r>
        <w:t xml:space="preserve"> ŠESD kiekis pateikiamas CO2 ekvivalentu, kadangi įvairios šiltnamio efektą sukeliančios dujos įvertinamos pagal jų visuotinio atšilimo potencialą (nustatytas kiekvienai medžiagai) šimtui metų. Pavyzdžiui, CO2 visuotinio atšilimo potencialas yra lygus 1, CH4 -21, N2O – 310, SF6 – 23900 ir t. t.</w:t>
      </w:r>
    </w:p>
  </w:footnote>
  <w:footnote w:id="14">
    <w:p w14:paraId="14FA246C" w14:textId="534D8C6B" w:rsidR="00330C14" w:rsidRPr="008350BA" w:rsidRDefault="00330C14" w:rsidP="00023B02">
      <w:pPr>
        <w:pStyle w:val="FootnoteText"/>
        <w:spacing w:before="0"/>
        <w:rPr>
          <w:rFonts w:ascii="Times New Roman" w:hAnsi="Times New Roman" w:cs="Times New Roman"/>
          <w:szCs w:val="18"/>
        </w:rPr>
      </w:pPr>
      <w:r w:rsidRPr="008350BA">
        <w:rPr>
          <w:rStyle w:val="FootnoteReference"/>
          <w:rFonts w:cs="Calibri Light"/>
          <w:szCs w:val="18"/>
        </w:rPr>
        <w:footnoteRef/>
      </w:r>
      <w:r w:rsidRPr="008350BA">
        <w:rPr>
          <w:rFonts w:cs="Calibri Light"/>
          <w:szCs w:val="18"/>
        </w:rPr>
        <w:t xml:space="preserve"> Rodiklio reikšmė nustatoma ir palyginama kiekvienais metais. Rodiklio santrumpos: L – PA ir AŽ kiekio susidarančio vienam gyv. pokytis (proc.) Lietuvoje, A – PA ir AŽ kiekio susidarančio vienam gyv. pokytis (proc.) </w:t>
      </w:r>
      <w:r w:rsidR="00790960">
        <w:rPr>
          <w:rFonts w:cs="Calibri Light"/>
          <w:szCs w:val="18"/>
        </w:rPr>
        <w:t>Lazdijų</w:t>
      </w:r>
      <w:r>
        <w:rPr>
          <w:rFonts w:cs="Calibri Light"/>
          <w:szCs w:val="18"/>
        </w:rPr>
        <w:t xml:space="preserve"> r.</w:t>
      </w:r>
      <w:r w:rsidRPr="008350BA">
        <w:rPr>
          <w:rFonts w:cs="Calibri Light"/>
          <w:szCs w:val="18"/>
        </w:rPr>
        <w:t xml:space="preserve"> sav.</w:t>
      </w:r>
      <w:r w:rsidRPr="008350BA">
        <w:rPr>
          <w:rFonts w:ascii="Times New Roman" w:hAnsi="Times New Roman" w:cs="Times New Roman"/>
          <w:szCs w:val="18"/>
        </w:rPr>
        <w:t xml:space="preserve"> </w:t>
      </w:r>
    </w:p>
  </w:footnote>
  <w:footnote w:id="15">
    <w:p w14:paraId="5B53F49C" w14:textId="77777777" w:rsidR="00330C14" w:rsidRPr="008350BA" w:rsidRDefault="00330C14" w:rsidP="00BC0058">
      <w:pPr>
        <w:pStyle w:val="FootnoteText"/>
        <w:spacing w:before="0"/>
        <w:rPr>
          <w:rFonts w:cs="Calibri Light"/>
          <w:sz w:val="16"/>
          <w:szCs w:val="16"/>
        </w:rPr>
      </w:pPr>
      <w:r w:rsidRPr="008350BA">
        <w:rPr>
          <w:rStyle w:val="FootnoteReference"/>
          <w:rFonts w:cs="Calibri Light"/>
          <w:szCs w:val="18"/>
        </w:rPr>
        <w:footnoteRef/>
      </w:r>
      <w:r w:rsidRPr="008350BA">
        <w:rPr>
          <w:rFonts w:cs="Calibri Light"/>
          <w:szCs w:val="18"/>
        </w:rPr>
        <w:t xml:space="preserve"> CO</w:t>
      </w:r>
      <w:r w:rsidRPr="008350BA">
        <w:rPr>
          <w:rFonts w:cs="Calibri Light"/>
          <w:szCs w:val="18"/>
          <w:vertAlign w:val="subscript"/>
        </w:rPr>
        <w:t>2</w:t>
      </w:r>
      <w:r w:rsidRPr="008350BA">
        <w:rPr>
          <w:rFonts w:cs="Calibri Light"/>
          <w:szCs w:val="18"/>
        </w:rPr>
        <w:t xml:space="preserve"> emisijos lyginant su praėjusiais metais.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right"/>
      <w:tblBorders>
        <w:top w:val="none" w:sz="0" w:space="0" w:color="auto"/>
        <w:left w:val="none" w:sz="0" w:space="0" w:color="auto"/>
        <w:bottom w:val="single" w:sz="2" w:space="0" w:color="1F7B61"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95"/>
      <w:gridCol w:w="935"/>
    </w:tblGrid>
    <w:tr w:rsidR="009C4B8E" w:rsidRPr="00B43833" w14:paraId="50E09D09" w14:textId="77777777" w:rsidTr="00CB7AA4">
      <w:trPr>
        <w:trHeight w:val="505"/>
        <w:jc w:val="right"/>
      </w:trPr>
      <w:tc>
        <w:tcPr>
          <w:tcW w:w="8505" w:type="dxa"/>
        </w:tcPr>
        <w:p w14:paraId="108838BD" w14:textId="7E2CCA45" w:rsidR="000545D3" w:rsidRDefault="00CD3961" w:rsidP="00F662F0">
          <w:pPr>
            <w:pStyle w:val="NoSpacing"/>
          </w:pPr>
          <w:r>
            <w:t>Lazdijų</w:t>
          </w:r>
          <w:r w:rsidR="000545D3" w:rsidRPr="000545D3">
            <w:t xml:space="preserve"> rajono savivaldybės atliekų prevencijos ir tvarkymo 2021</w:t>
          </w:r>
          <w:r w:rsidR="00EF71A9">
            <w:t>–</w:t>
          </w:r>
          <w:r w:rsidR="000545D3" w:rsidRPr="000545D3">
            <w:t>2027 metų planas</w:t>
          </w:r>
        </w:p>
        <w:p w14:paraId="6A5F746C" w14:textId="64EBC85D" w:rsidR="009C4B8E" w:rsidRPr="00B43833" w:rsidRDefault="00DC53D1" w:rsidP="00B43833">
          <w:pPr>
            <w:pStyle w:val="NoSpacing"/>
          </w:pPr>
          <w:r w:rsidRPr="00DC53D1">
            <w:t xml:space="preserve">Strateginio pasekmių aplinkai vertinimo (SPAV) </w:t>
          </w:r>
          <w:r w:rsidR="00095A33">
            <w:t>ataskaita</w:t>
          </w:r>
        </w:p>
      </w:tc>
      <w:tc>
        <w:tcPr>
          <w:tcW w:w="993" w:type="dxa"/>
        </w:tcPr>
        <w:sdt>
          <w:sdtPr>
            <w:id w:val="917896648"/>
            <w:docPartObj>
              <w:docPartGallery w:val="Page Numbers (Top of Page)"/>
              <w:docPartUnique/>
            </w:docPartObj>
          </w:sdtPr>
          <w:sdtEndPr/>
          <w:sdtContent>
            <w:p w14:paraId="6B024366" w14:textId="5A4EDC9F" w:rsidR="009C4B8E" w:rsidRPr="00B43833" w:rsidRDefault="009C4B8E" w:rsidP="00B43833">
              <w:pPr>
                <w:pStyle w:val="NoSpacing"/>
                <w:jc w:val="right"/>
              </w:pPr>
              <w:r w:rsidRPr="00B43833">
                <w:fldChar w:fldCharType="begin"/>
              </w:r>
              <w:r w:rsidRPr="00B43833">
                <w:instrText>PAGE   \* MERGEFORMAT</w:instrText>
              </w:r>
              <w:r w:rsidRPr="00B43833">
                <w:fldChar w:fldCharType="separate"/>
              </w:r>
              <w:r w:rsidRPr="00B43833">
                <w:t>13</w:t>
              </w:r>
              <w:r w:rsidRPr="00B43833">
                <w:fldChar w:fldCharType="end"/>
              </w:r>
            </w:p>
          </w:sdtContent>
        </w:sdt>
      </w:tc>
    </w:tr>
  </w:tbl>
  <w:p w14:paraId="720ED844" w14:textId="14D6210C" w:rsidR="009C4B8E" w:rsidRPr="003E5299" w:rsidRDefault="009C4B8E" w:rsidP="00803B29">
    <w:pPr>
      <w:spacing w:before="0" w:after="0"/>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right"/>
      <w:tblBorders>
        <w:top w:val="none" w:sz="0" w:space="0" w:color="auto"/>
        <w:left w:val="none" w:sz="0" w:space="0" w:color="auto"/>
        <w:bottom w:val="single" w:sz="2" w:space="0" w:color="1F7B61"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95"/>
      <w:gridCol w:w="935"/>
    </w:tblGrid>
    <w:tr w:rsidR="00D71D04" w:rsidRPr="00B43833" w14:paraId="7A1250EC" w14:textId="77777777" w:rsidTr="00CB7AA4">
      <w:trPr>
        <w:trHeight w:val="505"/>
        <w:jc w:val="right"/>
      </w:trPr>
      <w:tc>
        <w:tcPr>
          <w:tcW w:w="8505" w:type="dxa"/>
        </w:tcPr>
        <w:p w14:paraId="4E217BC5" w14:textId="77777777" w:rsidR="00D71D04" w:rsidRDefault="00D71D04" w:rsidP="00B43833">
          <w:pPr>
            <w:pStyle w:val="NoSpacing"/>
          </w:pPr>
          <w:r>
            <w:t>Lazdijų</w:t>
          </w:r>
          <w:r w:rsidRPr="000545D3">
            <w:t xml:space="preserve"> rajono savivaldybės atliekų prevencijos ir tvarkymo 2021</w:t>
          </w:r>
          <w:r>
            <w:t>–</w:t>
          </w:r>
          <w:r w:rsidRPr="000545D3">
            <w:t>2027 metų planas</w:t>
          </w:r>
        </w:p>
        <w:p w14:paraId="75960603" w14:textId="77777777" w:rsidR="00D71D04" w:rsidRPr="00B43833" w:rsidRDefault="00D71D04" w:rsidP="00B43833">
          <w:pPr>
            <w:pStyle w:val="NoSpacing"/>
          </w:pPr>
          <w:r w:rsidRPr="00DC53D1">
            <w:t>Strateginio pasekmių aplinkai vertinimo (SPAV) atrankos dokumentas</w:t>
          </w:r>
          <w:r>
            <w:t>.</w:t>
          </w:r>
        </w:p>
      </w:tc>
      <w:tc>
        <w:tcPr>
          <w:tcW w:w="993" w:type="dxa"/>
        </w:tcPr>
        <w:sdt>
          <w:sdtPr>
            <w:id w:val="1327860338"/>
            <w:docPartObj>
              <w:docPartGallery w:val="Page Numbers (Top of Page)"/>
              <w:docPartUnique/>
            </w:docPartObj>
          </w:sdtPr>
          <w:sdtEndPr/>
          <w:sdtContent>
            <w:p w14:paraId="17718BF1" w14:textId="77777777" w:rsidR="00D71D04" w:rsidRPr="00B43833" w:rsidRDefault="00D71D04" w:rsidP="00B43833">
              <w:pPr>
                <w:pStyle w:val="NoSpacing"/>
                <w:jc w:val="right"/>
              </w:pPr>
              <w:r w:rsidRPr="00B43833">
                <w:fldChar w:fldCharType="begin"/>
              </w:r>
              <w:r w:rsidRPr="00B43833">
                <w:instrText>PAGE   \* MERGEFORMAT</w:instrText>
              </w:r>
              <w:r w:rsidRPr="00B43833">
                <w:fldChar w:fldCharType="separate"/>
              </w:r>
              <w:r w:rsidRPr="00B43833">
                <w:t>13</w:t>
              </w:r>
              <w:r w:rsidRPr="00B43833">
                <w:fldChar w:fldCharType="end"/>
              </w:r>
            </w:p>
          </w:sdtContent>
        </w:sdt>
      </w:tc>
    </w:tr>
  </w:tbl>
  <w:p w14:paraId="2BB76CAA" w14:textId="77777777" w:rsidR="00D71D04" w:rsidRDefault="00D71D04" w:rsidP="002778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B6AD7"/>
    <w:multiLevelType w:val="hybridMultilevel"/>
    <w:tmpl w:val="6E760D98"/>
    <w:lvl w:ilvl="0" w:tplc="8F38C6E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0997DB3"/>
    <w:multiLevelType w:val="hybridMultilevel"/>
    <w:tmpl w:val="B1C08898"/>
    <w:lvl w:ilvl="0" w:tplc="AEF0A180">
      <w:start w:val="1"/>
      <w:numFmt w:val="bullet"/>
      <w:pStyle w:val="SC2Bulletlevel"/>
      <w:lvlText w:val=""/>
      <w:lvlJc w:val="left"/>
      <w:pPr>
        <w:ind w:left="1145" w:hanging="360"/>
      </w:pPr>
      <w:rPr>
        <w:rFonts w:ascii="Symbol" w:hAnsi="Symbol" w:hint="default"/>
        <w:color w:val="27917B" w:themeColor="accent4"/>
        <w:sz w:val="22"/>
        <w:szCs w:val="22"/>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 w15:restartNumberingAfterBreak="0">
    <w:nsid w:val="183E28AE"/>
    <w:multiLevelType w:val="multilevel"/>
    <w:tmpl w:val="3E2A2152"/>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9D520E"/>
    <w:multiLevelType w:val="multilevel"/>
    <w:tmpl w:val="63A41460"/>
    <w:styleLink w:val="CurrentList1"/>
    <w:lvl w:ilvl="0">
      <w:start w:val="1"/>
      <w:numFmt w:val="decimal"/>
      <w:lvlText w:val="%1."/>
      <w:lvlJc w:val="left"/>
      <w:pPr>
        <w:ind w:left="284" w:hanging="284"/>
      </w:pPr>
      <w:rPr>
        <w:rFonts w:hint="default"/>
      </w:rPr>
    </w:lvl>
    <w:lvl w:ilvl="1">
      <w:start w:val="1"/>
      <w:numFmt w:val="decimal"/>
      <w:lvlText w:val="%1.%2"/>
      <w:lvlJc w:val="left"/>
      <w:pPr>
        <w:ind w:left="576" w:hanging="576"/>
      </w:pPr>
      <w:rPr>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10D2717"/>
    <w:multiLevelType w:val="multilevel"/>
    <w:tmpl w:val="B2144B1E"/>
    <w:lvl w:ilvl="0">
      <w:start w:val="3"/>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A1D519D"/>
    <w:multiLevelType w:val="hybridMultilevel"/>
    <w:tmpl w:val="A9583F78"/>
    <w:lvl w:ilvl="0" w:tplc="6D1A0C60">
      <w:start w:val="1"/>
      <w:numFmt w:val="bullet"/>
      <w:pStyle w:val="Bullet"/>
      <w:lvlText w:val=""/>
      <w:lvlJc w:val="left"/>
      <w:pPr>
        <w:ind w:left="928" w:hanging="360"/>
      </w:pPr>
      <w:rPr>
        <w:rFonts w:ascii="Symbol" w:hAnsi="Symbol" w:hint="default"/>
        <w:color w:val="1F7B62"/>
        <w:sz w:val="22"/>
        <w:szCs w:val="22"/>
      </w:rPr>
    </w:lvl>
    <w:lvl w:ilvl="1" w:tplc="FFFFFFFF">
      <w:start w:val="1"/>
      <w:numFmt w:val="bullet"/>
      <w:lvlText w:val=""/>
      <w:lvlJc w:val="left"/>
      <w:pPr>
        <w:ind w:left="1440" w:hanging="360"/>
      </w:pPr>
      <w:rPr>
        <w:rFonts w:ascii="Symbol" w:hAnsi="Symbol" w:hint="default"/>
        <w:color w:val="808080"/>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5233534"/>
    <w:multiLevelType w:val="multilevel"/>
    <w:tmpl w:val="BFD62CF6"/>
    <w:lvl w:ilvl="0">
      <w:start w:val="5"/>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58853E0F"/>
    <w:multiLevelType w:val="multilevel"/>
    <w:tmpl w:val="FC74935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787"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D6C3F00"/>
    <w:multiLevelType w:val="multilevel"/>
    <w:tmpl w:val="3E2A2152"/>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7DE7C65"/>
    <w:multiLevelType w:val="multilevel"/>
    <w:tmpl w:val="193C7834"/>
    <w:lvl w:ilvl="0">
      <w:start w:val="4"/>
      <w:numFmt w:val="decimal"/>
      <w:lvlText w:val="%1"/>
      <w:lvlJc w:val="left"/>
      <w:pPr>
        <w:ind w:left="444" w:hanging="444"/>
      </w:pPr>
      <w:rPr>
        <w:rFonts w:hint="default"/>
      </w:rPr>
    </w:lvl>
    <w:lvl w:ilvl="1">
      <w:start w:val="4"/>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960" w:hanging="180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976" w:hanging="2520"/>
      </w:pPr>
      <w:rPr>
        <w:rFonts w:hint="default"/>
      </w:rPr>
    </w:lvl>
  </w:abstractNum>
  <w:abstractNum w:abstractNumId="10" w15:restartNumberingAfterBreak="0">
    <w:nsid w:val="6F0E4DDE"/>
    <w:multiLevelType w:val="hybridMultilevel"/>
    <w:tmpl w:val="DC66C6C4"/>
    <w:lvl w:ilvl="0" w:tplc="00C4D05A">
      <w:start w:val="1"/>
      <w:numFmt w:val="bullet"/>
      <w:pStyle w:val="SCTexBoxBullet"/>
      <w:lvlText w:val=""/>
      <w:lvlJc w:val="left"/>
      <w:pPr>
        <w:ind w:left="720" w:hanging="360"/>
      </w:pPr>
      <w:rPr>
        <w:rFonts w:ascii="Symbol" w:hAnsi="Symbol" w:hint="default"/>
        <w:color w:val="1F7B62"/>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0845B2"/>
    <w:multiLevelType w:val="hybridMultilevel"/>
    <w:tmpl w:val="368AC3A6"/>
    <w:lvl w:ilvl="0" w:tplc="599E88A6">
      <w:start w:val="1"/>
      <w:numFmt w:val="decimal"/>
      <w:lvlText w:val="%1."/>
      <w:lvlJc w:val="left"/>
      <w:pPr>
        <w:ind w:left="720" w:hanging="360"/>
      </w:pPr>
      <w:rPr>
        <w:rFonts w:cs="Times New Roman"/>
        <w:b w:val="0"/>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2" w15:restartNumberingAfterBreak="0">
    <w:nsid w:val="7D79665A"/>
    <w:multiLevelType w:val="multilevel"/>
    <w:tmpl w:val="849606BE"/>
    <w:lvl w:ilvl="0">
      <w:start w:val="1"/>
      <w:numFmt w:val="decimal"/>
      <w:pStyle w:val="SCNumberedList"/>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32011850">
    <w:abstractNumId w:val="5"/>
  </w:num>
  <w:num w:numId="2" w16cid:durableId="683166632">
    <w:abstractNumId w:val="10"/>
  </w:num>
  <w:num w:numId="3" w16cid:durableId="1143500494">
    <w:abstractNumId w:val="3"/>
  </w:num>
  <w:num w:numId="4" w16cid:durableId="361442094">
    <w:abstractNumId w:val="7"/>
  </w:num>
  <w:num w:numId="5" w16cid:durableId="1218778003">
    <w:abstractNumId w:val="8"/>
  </w:num>
  <w:num w:numId="6" w16cid:durableId="847985390">
    <w:abstractNumId w:val="2"/>
  </w:num>
  <w:num w:numId="7" w16cid:durableId="680820506">
    <w:abstractNumId w:val="12"/>
  </w:num>
  <w:num w:numId="8" w16cid:durableId="1992327123">
    <w:abstractNumId w:val="1"/>
  </w:num>
  <w:num w:numId="9" w16cid:durableId="12163135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0152703">
    <w:abstractNumId w:val="0"/>
  </w:num>
  <w:num w:numId="11" w16cid:durableId="12959462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8281480">
    <w:abstractNumId w:val="6"/>
  </w:num>
  <w:num w:numId="13" w16cid:durableId="1771926333">
    <w:abstractNumId w:val="9"/>
  </w:num>
  <w:num w:numId="14" w16cid:durableId="44573822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proofState w:spelling="clean" w:grammar="clean"/>
  <w:defaultTabStop w:val="1296"/>
  <w:hyphenationZone w:val="396"/>
  <w:drawingGridHorizontalSpacing w:val="181"/>
  <w:drawingGridVerticalSpacing w:val="181"/>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4BD"/>
    <w:rsid w:val="00002313"/>
    <w:rsid w:val="0000501C"/>
    <w:rsid w:val="00005C19"/>
    <w:rsid w:val="00006496"/>
    <w:rsid w:val="00007E54"/>
    <w:rsid w:val="00013BBD"/>
    <w:rsid w:val="00021879"/>
    <w:rsid w:val="00023606"/>
    <w:rsid w:val="00023B02"/>
    <w:rsid w:val="000260BE"/>
    <w:rsid w:val="00026582"/>
    <w:rsid w:val="0003198D"/>
    <w:rsid w:val="00034058"/>
    <w:rsid w:val="0003766D"/>
    <w:rsid w:val="000403C9"/>
    <w:rsid w:val="0004106C"/>
    <w:rsid w:val="00041BC1"/>
    <w:rsid w:val="00042477"/>
    <w:rsid w:val="000438A7"/>
    <w:rsid w:val="00046155"/>
    <w:rsid w:val="00047E8C"/>
    <w:rsid w:val="000519C4"/>
    <w:rsid w:val="00052190"/>
    <w:rsid w:val="00053C39"/>
    <w:rsid w:val="000545D3"/>
    <w:rsid w:val="00055069"/>
    <w:rsid w:val="0005507A"/>
    <w:rsid w:val="00056919"/>
    <w:rsid w:val="00060EF6"/>
    <w:rsid w:val="00062A51"/>
    <w:rsid w:val="0006329D"/>
    <w:rsid w:val="00064CEA"/>
    <w:rsid w:val="00065F21"/>
    <w:rsid w:val="00067CAF"/>
    <w:rsid w:val="00075174"/>
    <w:rsid w:val="00075FF9"/>
    <w:rsid w:val="000764B7"/>
    <w:rsid w:val="00076C64"/>
    <w:rsid w:val="00077AB4"/>
    <w:rsid w:val="000812EE"/>
    <w:rsid w:val="00084266"/>
    <w:rsid w:val="00084459"/>
    <w:rsid w:val="00090A95"/>
    <w:rsid w:val="00092145"/>
    <w:rsid w:val="00092175"/>
    <w:rsid w:val="00093681"/>
    <w:rsid w:val="00093AC2"/>
    <w:rsid w:val="00095A33"/>
    <w:rsid w:val="0009681C"/>
    <w:rsid w:val="00097591"/>
    <w:rsid w:val="000979E8"/>
    <w:rsid w:val="000A0738"/>
    <w:rsid w:val="000A1CF4"/>
    <w:rsid w:val="000A76B7"/>
    <w:rsid w:val="000B02BA"/>
    <w:rsid w:val="000B0868"/>
    <w:rsid w:val="000B4320"/>
    <w:rsid w:val="000B4E0F"/>
    <w:rsid w:val="000B5B6C"/>
    <w:rsid w:val="000B67AA"/>
    <w:rsid w:val="000C0284"/>
    <w:rsid w:val="000C0DF5"/>
    <w:rsid w:val="000C0ED4"/>
    <w:rsid w:val="000C151F"/>
    <w:rsid w:val="000C1D52"/>
    <w:rsid w:val="000C1EB3"/>
    <w:rsid w:val="000C3696"/>
    <w:rsid w:val="000C4798"/>
    <w:rsid w:val="000C55FF"/>
    <w:rsid w:val="000C5CEA"/>
    <w:rsid w:val="000D1FA3"/>
    <w:rsid w:val="000D39A3"/>
    <w:rsid w:val="000D51AA"/>
    <w:rsid w:val="000D6B92"/>
    <w:rsid w:val="000E3218"/>
    <w:rsid w:val="000E3DF8"/>
    <w:rsid w:val="000E4069"/>
    <w:rsid w:val="000E453F"/>
    <w:rsid w:val="000E48C4"/>
    <w:rsid w:val="000E48E9"/>
    <w:rsid w:val="000E4B33"/>
    <w:rsid w:val="000F198B"/>
    <w:rsid w:val="000F393C"/>
    <w:rsid w:val="000F3951"/>
    <w:rsid w:val="000F78FF"/>
    <w:rsid w:val="0010083D"/>
    <w:rsid w:val="001018DC"/>
    <w:rsid w:val="001026EB"/>
    <w:rsid w:val="00103499"/>
    <w:rsid w:val="00103E06"/>
    <w:rsid w:val="00107F24"/>
    <w:rsid w:val="001132DA"/>
    <w:rsid w:val="00115AE4"/>
    <w:rsid w:val="00115EC9"/>
    <w:rsid w:val="0011608F"/>
    <w:rsid w:val="00117247"/>
    <w:rsid w:val="0012015D"/>
    <w:rsid w:val="00122444"/>
    <w:rsid w:val="00122892"/>
    <w:rsid w:val="001228BB"/>
    <w:rsid w:val="00122BE5"/>
    <w:rsid w:val="00123130"/>
    <w:rsid w:val="00124C8D"/>
    <w:rsid w:val="00126B45"/>
    <w:rsid w:val="0012790B"/>
    <w:rsid w:val="00131506"/>
    <w:rsid w:val="00133197"/>
    <w:rsid w:val="00137A7E"/>
    <w:rsid w:val="00143F77"/>
    <w:rsid w:val="0014584E"/>
    <w:rsid w:val="00145F2F"/>
    <w:rsid w:val="001465D5"/>
    <w:rsid w:val="0015050C"/>
    <w:rsid w:val="001514AB"/>
    <w:rsid w:val="00153113"/>
    <w:rsid w:val="00153165"/>
    <w:rsid w:val="00154615"/>
    <w:rsid w:val="00154FFA"/>
    <w:rsid w:val="001613FF"/>
    <w:rsid w:val="00162C62"/>
    <w:rsid w:val="00163E5C"/>
    <w:rsid w:val="0016585E"/>
    <w:rsid w:val="0016610B"/>
    <w:rsid w:val="00166B29"/>
    <w:rsid w:val="001670C3"/>
    <w:rsid w:val="00170041"/>
    <w:rsid w:val="00170DF9"/>
    <w:rsid w:val="00171323"/>
    <w:rsid w:val="0017184A"/>
    <w:rsid w:val="001738DF"/>
    <w:rsid w:val="00173A1C"/>
    <w:rsid w:val="0017580F"/>
    <w:rsid w:val="00176ABC"/>
    <w:rsid w:val="00180BD5"/>
    <w:rsid w:val="001816A8"/>
    <w:rsid w:val="001831E7"/>
    <w:rsid w:val="001839DE"/>
    <w:rsid w:val="00184851"/>
    <w:rsid w:val="001923B9"/>
    <w:rsid w:val="001943E0"/>
    <w:rsid w:val="001945D4"/>
    <w:rsid w:val="00194A5D"/>
    <w:rsid w:val="00194B5A"/>
    <w:rsid w:val="00195EB4"/>
    <w:rsid w:val="001963E3"/>
    <w:rsid w:val="00197135"/>
    <w:rsid w:val="001979DA"/>
    <w:rsid w:val="001979F6"/>
    <w:rsid w:val="00197DDD"/>
    <w:rsid w:val="001A049A"/>
    <w:rsid w:val="001A1185"/>
    <w:rsid w:val="001A14A7"/>
    <w:rsid w:val="001A2140"/>
    <w:rsid w:val="001A3248"/>
    <w:rsid w:val="001A3480"/>
    <w:rsid w:val="001A59D4"/>
    <w:rsid w:val="001A6EA9"/>
    <w:rsid w:val="001A7040"/>
    <w:rsid w:val="001B06AB"/>
    <w:rsid w:val="001B0B95"/>
    <w:rsid w:val="001B560D"/>
    <w:rsid w:val="001C2C60"/>
    <w:rsid w:val="001C2CBA"/>
    <w:rsid w:val="001C4F6D"/>
    <w:rsid w:val="001C5502"/>
    <w:rsid w:val="001C5BF7"/>
    <w:rsid w:val="001C5CB4"/>
    <w:rsid w:val="001D42B9"/>
    <w:rsid w:val="001D488B"/>
    <w:rsid w:val="001D499F"/>
    <w:rsid w:val="001D60CF"/>
    <w:rsid w:val="001E094D"/>
    <w:rsid w:val="001E179F"/>
    <w:rsid w:val="001E33B0"/>
    <w:rsid w:val="001E44D8"/>
    <w:rsid w:val="001E4A75"/>
    <w:rsid w:val="001E5106"/>
    <w:rsid w:val="001E70D8"/>
    <w:rsid w:val="001F0281"/>
    <w:rsid w:val="001F0306"/>
    <w:rsid w:val="001F06A0"/>
    <w:rsid w:val="001F22C6"/>
    <w:rsid w:val="001F2E33"/>
    <w:rsid w:val="001F5455"/>
    <w:rsid w:val="00201D80"/>
    <w:rsid w:val="0020273A"/>
    <w:rsid w:val="0020298E"/>
    <w:rsid w:val="002035E9"/>
    <w:rsid w:val="00205B9E"/>
    <w:rsid w:val="00205F78"/>
    <w:rsid w:val="0020660F"/>
    <w:rsid w:val="0020741E"/>
    <w:rsid w:val="00210126"/>
    <w:rsid w:val="0021076B"/>
    <w:rsid w:val="00212253"/>
    <w:rsid w:val="00214310"/>
    <w:rsid w:val="00215DFD"/>
    <w:rsid w:val="002166B4"/>
    <w:rsid w:val="00220886"/>
    <w:rsid w:val="0022260B"/>
    <w:rsid w:val="00222E8E"/>
    <w:rsid w:val="00225C04"/>
    <w:rsid w:val="00226C02"/>
    <w:rsid w:val="00227252"/>
    <w:rsid w:val="002274A1"/>
    <w:rsid w:val="002303BD"/>
    <w:rsid w:val="002327EA"/>
    <w:rsid w:val="00232880"/>
    <w:rsid w:val="00233725"/>
    <w:rsid w:val="00237F82"/>
    <w:rsid w:val="0024063E"/>
    <w:rsid w:val="00241FEB"/>
    <w:rsid w:val="002426B0"/>
    <w:rsid w:val="00245071"/>
    <w:rsid w:val="002459C1"/>
    <w:rsid w:val="00250397"/>
    <w:rsid w:val="002542FF"/>
    <w:rsid w:val="002555AE"/>
    <w:rsid w:val="002555F1"/>
    <w:rsid w:val="00256092"/>
    <w:rsid w:val="00256EA2"/>
    <w:rsid w:val="00257A54"/>
    <w:rsid w:val="00257C52"/>
    <w:rsid w:val="002601EA"/>
    <w:rsid w:val="002602C8"/>
    <w:rsid w:val="002604E0"/>
    <w:rsid w:val="002606F6"/>
    <w:rsid w:val="002611BA"/>
    <w:rsid w:val="0026120B"/>
    <w:rsid w:val="002612E0"/>
    <w:rsid w:val="00264635"/>
    <w:rsid w:val="00264E5A"/>
    <w:rsid w:val="0027094B"/>
    <w:rsid w:val="0027259D"/>
    <w:rsid w:val="00275B1E"/>
    <w:rsid w:val="002778E4"/>
    <w:rsid w:val="00280DC5"/>
    <w:rsid w:val="00281D68"/>
    <w:rsid w:val="002826FE"/>
    <w:rsid w:val="00282A30"/>
    <w:rsid w:val="00284432"/>
    <w:rsid w:val="00284A63"/>
    <w:rsid w:val="00296644"/>
    <w:rsid w:val="002A0109"/>
    <w:rsid w:val="002A0131"/>
    <w:rsid w:val="002A2AB2"/>
    <w:rsid w:val="002A5890"/>
    <w:rsid w:val="002A6E52"/>
    <w:rsid w:val="002B16D4"/>
    <w:rsid w:val="002B17EE"/>
    <w:rsid w:val="002B2A4F"/>
    <w:rsid w:val="002B3AEB"/>
    <w:rsid w:val="002B45A2"/>
    <w:rsid w:val="002C0B2D"/>
    <w:rsid w:val="002C2BAB"/>
    <w:rsid w:val="002C379F"/>
    <w:rsid w:val="002C420B"/>
    <w:rsid w:val="002D018D"/>
    <w:rsid w:val="002D1511"/>
    <w:rsid w:val="002D189D"/>
    <w:rsid w:val="002E0966"/>
    <w:rsid w:val="002F5391"/>
    <w:rsid w:val="002F548E"/>
    <w:rsid w:val="002F5D1C"/>
    <w:rsid w:val="002F7F52"/>
    <w:rsid w:val="00301E6C"/>
    <w:rsid w:val="00303DF1"/>
    <w:rsid w:val="0030500E"/>
    <w:rsid w:val="003064E1"/>
    <w:rsid w:val="00310E3A"/>
    <w:rsid w:val="00311697"/>
    <w:rsid w:val="00311FE9"/>
    <w:rsid w:val="00312324"/>
    <w:rsid w:val="003251E9"/>
    <w:rsid w:val="003255FE"/>
    <w:rsid w:val="00326030"/>
    <w:rsid w:val="00330902"/>
    <w:rsid w:val="00330C14"/>
    <w:rsid w:val="0033568A"/>
    <w:rsid w:val="003379B8"/>
    <w:rsid w:val="003435ED"/>
    <w:rsid w:val="003529AE"/>
    <w:rsid w:val="0035522B"/>
    <w:rsid w:val="00355951"/>
    <w:rsid w:val="0035644E"/>
    <w:rsid w:val="00361C04"/>
    <w:rsid w:val="003653A4"/>
    <w:rsid w:val="00365C32"/>
    <w:rsid w:val="00366BD7"/>
    <w:rsid w:val="003709BB"/>
    <w:rsid w:val="00372FAC"/>
    <w:rsid w:val="003739CE"/>
    <w:rsid w:val="00373A33"/>
    <w:rsid w:val="003802FC"/>
    <w:rsid w:val="00381207"/>
    <w:rsid w:val="00381C94"/>
    <w:rsid w:val="0038359F"/>
    <w:rsid w:val="003844E3"/>
    <w:rsid w:val="003845EE"/>
    <w:rsid w:val="00385D18"/>
    <w:rsid w:val="003875BF"/>
    <w:rsid w:val="003911C9"/>
    <w:rsid w:val="0039276D"/>
    <w:rsid w:val="0039344E"/>
    <w:rsid w:val="00393AA6"/>
    <w:rsid w:val="00393C56"/>
    <w:rsid w:val="00394D17"/>
    <w:rsid w:val="00396F88"/>
    <w:rsid w:val="003A1979"/>
    <w:rsid w:val="003A61A0"/>
    <w:rsid w:val="003B005C"/>
    <w:rsid w:val="003B1478"/>
    <w:rsid w:val="003B2C18"/>
    <w:rsid w:val="003B6AAC"/>
    <w:rsid w:val="003C0F10"/>
    <w:rsid w:val="003C0FFB"/>
    <w:rsid w:val="003C2426"/>
    <w:rsid w:val="003C2AF5"/>
    <w:rsid w:val="003C4294"/>
    <w:rsid w:val="003C5C54"/>
    <w:rsid w:val="003C5FE1"/>
    <w:rsid w:val="003D0F5A"/>
    <w:rsid w:val="003D1194"/>
    <w:rsid w:val="003D18D0"/>
    <w:rsid w:val="003D1D25"/>
    <w:rsid w:val="003D38F7"/>
    <w:rsid w:val="003D5A1C"/>
    <w:rsid w:val="003D5CCD"/>
    <w:rsid w:val="003D5EF6"/>
    <w:rsid w:val="003D6B95"/>
    <w:rsid w:val="003D76C7"/>
    <w:rsid w:val="003D7B78"/>
    <w:rsid w:val="003E1AFE"/>
    <w:rsid w:val="003E344F"/>
    <w:rsid w:val="003E3665"/>
    <w:rsid w:val="003E46DC"/>
    <w:rsid w:val="003E4D3D"/>
    <w:rsid w:val="003E5299"/>
    <w:rsid w:val="003E587B"/>
    <w:rsid w:val="003E6162"/>
    <w:rsid w:val="003F0B13"/>
    <w:rsid w:val="003F1FFC"/>
    <w:rsid w:val="003F22D9"/>
    <w:rsid w:val="003F2685"/>
    <w:rsid w:val="003F2EB1"/>
    <w:rsid w:val="003F413A"/>
    <w:rsid w:val="003F5080"/>
    <w:rsid w:val="003F6C4B"/>
    <w:rsid w:val="003F739B"/>
    <w:rsid w:val="003F790C"/>
    <w:rsid w:val="0040029C"/>
    <w:rsid w:val="004015FB"/>
    <w:rsid w:val="00401C4D"/>
    <w:rsid w:val="00404717"/>
    <w:rsid w:val="00404A21"/>
    <w:rsid w:val="00407337"/>
    <w:rsid w:val="00410B94"/>
    <w:rsid w:val="00414FD2"/>
    <w:rsid w:val="00415F79"/>
    <w:rsid w:val="004169D4"/>
    <w:rsid w:val="00417613"/>
    <w:rsid w:val="0041783B"/>
    <w:rsid w:val="00417FFE"/>
    <w:rsid w:val="00420D47"/>
    <w:rsid w:val="00421714"/>
    <w:rsid w:val="004235FF"/>
    <w:rsid w:val="00423E5F"/>
    <w:rsid w:val="00426452"/>
    <w:rsid w:val="0042744A"/>
    <w:rsid w:val="0043225E"/>
    <w:rsid w:val="004341CE"/>
    <w:rsid w:val="00437A46"/>
    <w:rsid w:val="0044318E"/>
    <w:rsid w:val="00443FBF"/>
    <w:rsid w:val="00444579"/>
    <w:rsid w:val="00444830"/>
    <w:rsid w:val="00444998"/>
    <w:rsid w:val="004471F9"/>
    <w:rsid w:val="00450FB7"/>
    <w:rsid w:val="0045272D"/>
    <w:rsid w:val="00452EEF"/>
    <w:rsid w:val="0045610A"/>
    <w:rsid w:val="00457956"/>
    <w:rsid w:val="00457ABB"/>
    <w:rsid w:val="004613BA"/>
    <w:rsid w:val="00463506"/>
    <w:rsid w:val="00463A29"/>
    <w:rsid w:val="00463F47"/>
    <w:rsid w:val="00472978"/>
    <w:rsid w:val="004729CE"/>
    <w:rsid w:val="0047556E"/>
    <w:rsid w:val="00475737"/>
    <w:rsid w:val="00477D29"/>
    <w:rsid w:val="00482564"/>
    <w:rsid w:val="0048467A"/>
    <w:rsid w:val="00487A7E"/>
    <w:rsid w:val="0049099F"/>
    <w:rsid w:val="0049178F"/>
    <w:rsid w:val="004936AF"/>
    <w:rsid w:val="00495BEF"/>
    <w:rsid w:val="004961CB"/>
    <w:rsid w:val="00496759"/>
    <w:rsid w:val="00496948"/>
    <w:rsid w:val="00497C4C"/>
    <w:rsid w:val="004A015D"/>
    <w:rsid w:val="004A1CFC"/>
    <w:rsid w:val="004A273A"/>
    <w:rsid w:val="004A5C08"/>
    <w:rsid w:val="004B06FA"/>
    <w:rsid w:val="004B11CE"/>
    <w:rsid w:val="004B1E24"/>
    <w:rsid w:val="004B348E"/>
    <w:rsid w:val="004B4A74"/>
    <w:rsid w:val="004B5746"/>
    <w:rsid w:val="004B6296"/>
    <w:rsid w:val="004B651F"/>
    <w:rsid w:val="004B76A8"/>
    <w:rsid w:val="004C3095"/>
    <w:rsid w:val="004C520B"/>
    <w:rsid w:val="004C5EAD"/>
    <w:rsid w:val="004C6062"/>
    <w:rsid w:val="004C6244"/>
    <w:rsid w:val="004C6773"/>
    <w:rsid w:val="004C742F"/>
    <w:rsid w:val="004D11F6"/>
    <w:rsid w:val="004D231A"/>
    <w:rsid w:val="004D2579"/>
    <w:rsid w:val="004D2864"/>
    <w:rsid w:val="004D384A"/>
    <w:rsid w:val="004D4460"/>
    <w:rsid w:val="004D4E41"/>
    <w:rsid w:val="004D62FE"/>
    <w:rsid w:val="004D64B5"/>
    <w:rsid w:val="004D765F"/>
    <w:rsid w:val="004D7D96"/>
    <w:rsid w:val="004E0F0F"/>
    <w:rsid w:val="004E2315"/>
    <w:rsid w:val="004E285E"/>
    <w:rsid w:val="004E4096"/>
    <w:rsid w:val="004E5AE3"/>
    <w:rsid w:val="004E618E"/>
    <w:rsid w:val="004F1210"/>
    <w:rsid w:val="004F1519"/>
    <w:rsid w:val="004F28B2"/>
    <w:rsid w:val="004F2E08"/>
    <w:rsid w:val="004F423A"/>
    <w:rsid w:val="004F4750"/>
    <w:rsid w:val="004F4C57"/>
    <w:rsid w:val="004F78C2"/>
    <w:rsid w:val="00501400"/>
    <w:rsid w:val="005029C0"/>
    <w:rsid w:val="00506012"/>
    <w:rsid w:val="0050664D"/>
    <w:rsid w:val="00512A87"/>
    <w:rsid w:val="00513839"/>
    <w:rsid w:val="0051387D"/>
    <w:rsid w:val="00513E31"/>
    <w:rsid w:val="00514968"/>
    <w:rsid w:val="00516C70"/>
    <w:rsid w:val="0052024C"/>
    <w:rsid w:val="00524EE7"/>
    <w:rsid w:val="005277CA"/>
    <w:rsid w:val="00530E12"/>
    <w:rsid w:val="00530F02"/>
    <w:rsid w:val="00534EE2"/>
    <w:rsid w:val="005370F2"/>
    <w:rsid w:val="00540566"/>
    <w:rsid w:val="00541695"/>
    <w:rsid w:val="00543AD7"/>
    <w:rsid w:val="00543D46"/>
    <w:rsid w:val="0054566E"/>
    <w:rsid w:val="00550288"/>
    <w:rsid w:val="00552073"/>
    <w:rsid w:val="00553C6F"/>
    <w:rsid w:val="00554366"/>
    <w:rsid w:val="005557FB"/>
    <w:rsid w:val="0056588A"/>
    <w:rsid w:val="00570444"/>
    <w:rsid w:val="00570D45"/>
    <w:rsid w:val="00570EBB"/>
    <w:rsid w:val="00571441"/>
    <w:rsid w:val="00571831"/>
    <w:rsid w:val="005751AC"/>
    <w:rsid w:val="00575810"/>
    <w:rsid w:val="00576E54"/>
    <w:rsid w:val="00577087"/>
    <w:rsid w:val="005770CA"/>
    <w:rsid w:val="005773D6"/>
    <w:rsid w:val="00580371"/>
    <w:rsid w:val="00581167"/>
    <w:rsid w:val="00581596"/>
    <w:rsid w:val="0058217E"/>
    <w:rsid w:val="00584D8C"/>
    <w:rsid w:val="0058512F"/>
    <w:rsid w:val="00586F63"/>
    <w:rsid w:val="0059061B"/>
    <w:rsid w:val="005909E0"/>
    <w:rsid w:val="0059137B"/>
    <w:rsid w:val="00591612"/>
    <w:rsid w:val="00593C27"/>
    <w:rsid w:val="00595762"/>
    <w:rsid w:val="00596BCE"/>
    <w:rsid w:val="00597CE8"/>
    <w:rsid w:val="005A128C"/>
    <w:rsid w:val="005A1EC5"/>
    <w:rsid w:val="005A21BA"/>
    <w:rsid w:val="005A2EEB"/>
    <w:rsid w:val="005A2F6B"/>
    <w:rsid w:val="005A47D7"/>
    <w:rsid w:val="005A48E5"/>
    <w:rsid w:val="005A55F4"/>
    <w:rsid w:val="005A6C25"/>
    <w:rsid w:val="005A6F19"/>
    <w:rsid w:val="005A7ABD"/>
    <w:rsid w:val="005A7F32"/>
    <w:rsid w:val="005B3FF0"/>
    <w:rsid w:val="005B5662"/>
    <w:rsid w:val="005B6355"/>
    <w:rsid w:val="005B635E"/>
    <w:rsid w:val="005B6860"/>
    <w:rsid w:val="005B6ECB"/>
    <w:rsid w:val="005B785F"/>
    <w:rsid w:val="005C16B4"/>
    <w:rsid w:val="005C307E"/>
    <w:rsid w:val="005C4AC5"/>
    <w:rsid w:val="005C637C"/>
    <w:rsid w:val="005C76A1"/>
    <w:rsid w:val="005C7C21"/>
    <w:rsid w:val="005D080C"/>
    <w:rsid w:val="005D12A4"/>
    <w:rsid w:val="005D14D6"/>
    <w:rsid w:val="005D4535"/>
    <w:rsid w:val="005D4EA7"/>
    <w:rsid w:val="005D61C2"/>
    <w:rsid w:val="005D65AF"/>
    <w:rsid w:val="005E2563"/>
    <w:rsid w:val="005E4360"/>
    <w:rsid w:val="005E55D9"/>
    <w:rsid w:val="005F1917"/>
    <w:rsid w:val="005F4312"/>
    <w:rsid w:val="005F474B"/>
    <w:rsid w:val="00600761"/>
    <w:rsid w:val="00600833"/>
    <w:rsid w:val="00603DE8"/>
    <w:rsid w:val="006046C9"/>
    <w:rsid w:val="00604B0A"/>
    <w:rsid w:val="006059C4"/>
    <w:rsid w:val="00612419"/>
    <w:rsid w:val="006132C3"/>
    <w:rsid w:val="00613527"/>
    <w:rsid w:val="006162CD"/>
    <w:rsid w:val="00616E70"/>
    <w:rsid w:val="00622A7D"/>
    <w:rsid w:val="00623894"/>
    <w:rsid w:val="00623B7F"/>
    <w:rsid w:val="0062761F"/>
    <w:rsid w:val="00630056"/>
    <w:rsid w:val="0063035A"/>
    <w:rsid w:val="006313E9"/>
    <w:rsid w:val="00632D5E"/>
    <w:rsid w:val="00632F89"/>
    <w:rsid w:val="00635760"/>
    <w:rsid w:val="00637807"/>
    <w:rsid w:val="00640C61"/>
    <w:rsid w:val="006412F7"/>
    <w:rsid w:val="00642FEC"/>
    <w:rsid w:val="00643FB4"/>
    <w:rsid w:val="00644301"/>
    <w:rsid w:val="00644520"/>
    <w:rsid w:val="00644525"/>
    <w:rsid w:val="0064766E"/>
    <w:rsid w:val="00647B6A"/>
    <w:rsid w:val="00650541"/>
    <w:rsid w:val="00650E7B"/>
    <w:rsid w:val="006576F3"/>
    <w:rsid w:val="00657BE3"/>
    <w:rsid w:val="00661AA2"/>
    <w:rsid w:val="006628CF"/>
    <w:rsid w:val="00662953"/>
    <w:rsid w:val="006644E4"/>
    <w:rsid w:val="006675FF"/>
    <w:rsid w:val="006676D7"/>
    <w:rsid w:val="006718AA"/>
    <w:rsid w:val="00671C7B"/>
    <w:rsid w:val="00673751"/>
    <w:rsid w:val="00674124"/>
    <w:rsid w:val="00675BD0"/>
    <w:rsid w:val="006760E7"/>
    <w:rsid w:val="0067688F"/>
    <w:rsid w:val="00683610"/>
    <w:rsid w:val="00683C7F"/>
    <w:rsid w:val="00686236"/>
    <w:rsid w:val="00686683"/>
    <w:rsid w:val="00687C9B"/>
    <w:rsid w:val="00687F77"/>
    <w:rsid w:val="00692162"/>
    <w:rsid w:val="006929B2"/>
    <w:rsid w:val="006963BF"/>
    <w:rsid w:val="006A10F4"/>
    <w:rsid w:val="006A1F9C"/>
    <w:rsid w:val="006A3084"/>
    <w:rsid w:val="006A4BD1"/>
    <w:rsid w:val="006A6147"/>
    <w:rsid w:val="006B1DED"/>
    <w:rsid w:val="006B48B5"/>
    <w:rsid w:val="006B4939"/>
    <w:rsid w:val="006B58F4"/>
    <w:rsid w:val="006B6CDE"/>
    <w:rsid w:val="006B6ED6"/>
    <w:rsid w:val="006B76F1"/>
    <w:rsid w:val="006B77FB"/>
    <w:rsid w:val="006B7B6C"/>
    <w:rsid w:val="006C2DF1"/>
    <w:rsid w:val="006C3CD3"/>
    <w:rsid w:val="006D2F07"/>
    <w:rsid w:val="006D5331"/>
    <w:rsid w:val="006D58E4"/>
    <w:rsid w:val="006D7D12"/>
    <w:rsid w:val="006E1F57"/>
    <w:rsid w:val="006E38F2"/>
    <w:rsid w:val="006E7F6D"/>
    <w:rsid w:val="006F1386"/>
    <w:rsid w:val="006F2D43"/>
    <w:rsid w:val="006F3F92"/>
    <w:rsid w:val="006F5BA9"/>
    <w:rsid w:val="006F5C0E"/>
    <w:rsid w:val="00700BEF"/>
    <w:rsid w:val="00706640"/>
    <w:rsid w:val="00707A06"/>
    <w:rsid w:val="00711B2A"/>
    <w:rsid w:val="00711EFA"/>
    <w:rsid w:val="00713717"/>
    <w:rsid w:val="007142A0"/>
    <w:rsid w:val="00715D49"/>
    <w:rsid w:val="007166F3"/>
    <w:rsid w:val="00716B96"/>
    <w:rsid w:val="007209C4"/>
    <w:rsid w:val="00721C5A"/>
    <w:rsid w:val="00721DCE"/>
    <w:rsid w:val="00721DD3"/>
    <w:rsid w:val="007241C4"/>
    <w:rsid w:val="007261D6"/>
    <w:rsid w:val="007306D6"/>
    <w:rsid w:val="00730B80"/>
    <w:rsid w:val="00731E35"/>
    <w:rsid w:val="00733588"/>
    <w:rsid w:val="0073463C"/>
    <w:rsid w:val="0073529A"/>
    <w:rsid w:val="00735300"/>
    <w:rsid w:val="00740667"/>
    <w:rsid w:val="0074096A"/>
    <w:rsid w:val="00740E29"/>
    <w:rsid w:val="00741640"/>
    <w:rsid w:val="007416CE"/>
    <w:rsid w:val="0074247F"/>
    <w:rsid w:val="00743FFB"/>
    <w:rsid w:val="00747932"/>
    <w:rsid w:val="00750C6E"/>
    <w:rsid w:val="00751362"/>
    <w:rsid w:val="00751817"/>
    <w:rsid w:val="007552FE"/>
    <w:rsid w:val="007553F8"/>
    <w:rsid w:val="00755D6D"/>
    <w:rsid w:val="00756BC9"/>
    <w:rsid w:val="00763B79"/>
    <w:rsid w:val="00763D03"/>
    <w:rsid w:val="00763DD0"/>
    <w:rsid w:val="00764C04"/>
    <w:rsid w:val="007650CF"/>
    <w:rsid w:val="007709AD"/>
    <w:rsid w:val="00772D2D"/>
    <w:rsid w:val="00774945"/>
    <w:rsid w:val="00774EF9"/>
    <w:rsid w:val="007773D2"/>
    <w:rsid w:val="00780F24"/>
    <w:rsid w:val="00781554"/>
    <w:rsid w:val="00782EA8"/>
    <w:rsid w:val="007839B1"/>
    <w:rsid w:val="00784547"/>
    <w:rsid w:val="00785036"/>
    <w:rsid w:val="0078526C"/>
    <w:rsid w:val="00785AA8"/>
    <w:rsid w:val="007864EC"/>
    <w:rsid w:val="00786B81"/>
    <w:rsid w:val="00787CA1"/>
    <w:rsid w:val="00790960"/>
    <w:rsid w:val="00792EB6"/>
    <w:rsid w:val="00793941"/>
    <w:rsid w:val="007949AC"/>
    <w:rsid w:val="00796972"/>
    <w:rsid w:val="00797727"/>
    <w:rsid w:val="007A1ACD"/>
    <w:rsid w:val="007A2287"/>
    <w:rsid w:val="007A3229"/>
    <w:rsid w:val="007A39BA"/>
    <w:rsid w:val="007A5C5C"/>
    <w:rsid w:val="007A707A"/>
    <w:rsid w:val="007A712A"/>
    <w:rsid w:val="007A78D9"/>
    <w:rsid w:val="007A7BC6"/>
    <w:rsid w:val="007B2FD7"/>
    <w:rsid w:val="007C01DA"/>
    <w:rsid w:val="007C208E"/>
    <w:rsid w:val="007C3142"/>
    <w:rsid w:val="007C40CC"/>
    <w:rsid w:val="007C4451"/>
    <w:rsid w:val="007C4BF0"/>
    <w:rsid w:val="007C5DBB"/>
    <w:rsid w:val="007D06DF"/>
    <w:rsid w:val="007D090D"/>
    <w:rsid w:val="007D176B"/>
    <w:rsid w:val="007D2077"/>
    <w:rsid w:val="007D2114"/>
    <w:rsid w:val="007D498E"/>
    <w:rsid w:val="007D5908"/>
    <w:rsid w:val="007D656E"/>
    <w:rsid w:val="007D6A8B"/>
    <w:rsid w:val="007E134E"/>
    <w:rsid w:val="007E381E"/>
    <w:rsid w:val="007E47F8"/>
    <w:rsid w:val="007E6514"/>
    <w:rsid w:val="007F00A4"/>
    <w:rsid w:val="007F11F9"/>
    <w:rsid w:val="007F58D7"/>
    <w:rsid w:val="007F7041"/>
    <w:rsid w:val="007F74A5"/>
    <w:rsid w:val="008004FB"/>
    <w:rsid w:val="008005B9"/>
    <w:rsid w:val="00802332"/>
    <w:rsid w:val="00803B29"/>
    <w:rsid w:val="008110F9"/>
    <w:rsid w:val="00811243"/>
    <w:rsid w:val="0081178C"/>
    <w:rsid w:val="0081218C"/>
    <w:rsid w:val="008133D0"/>
    <w:rsid w:val="00813797"/>
    <w:rsid w:val="00813AD6"/>
    <w:rsid w:val="008158F2"/>
    <w:rsid w:val="00820DD8"/>
    <w:rsid w:val="00823EEB"/>
    <w:rsid w:val="0083006E"/>
    <w:rsid w:val="008337E6"/>
    <w:rsid w:val="008374E3"/>
    <w:rsid w:val="008405CE"/>
    <w:rsid w:val="00840B51"/>
    <w:rsid w:val="0084119A"/>
    <w:rsid w:val="0084128A"/>
    <w:rsid w:val="0084334B"/>
    <w:rsid w:val="00843F67"/>
    <w:rsid w:val="00844F5B"/>
    <w:rsid w:val="00846C68"/>
    <w:rsid w:val="008475AC"/>
    <w:rsid w:val="008543CB"/>
    <w:rsid w:val="008569BE"/>
    <w:rsid w:val="00857979"/>
    <w:rsid w:val="00865211"/>
    <w:rsid w:val="00866F7C"/>
    <w:rsid w:val="00871187"/>
    <w:rsid w:val="008718B2"/>
    <w:rsid w:val="00871E09"/>
    <w:rsid w:val="008722BC"/>
    <w:rsid w:val="008733D9"/>
    <w:rsid w:val="00877C34"/>
    <w:rsid w:val="00877CA4"/>
    <w:rsid w:val="008837DC"/>
    <w:rsid w:val="00884046"/>
    <w:rsid w:val="0088420D"/>
    <w:rsid w:val="00886061"/>
    <w:rsid w:val="008875DF"/>
    <w:rsid w:val="0089140D"/>
    <w:rsid w:val="00894EAF"/>
    <w:rsid w:val="0089536F"/>
    <w:rsid w:val="00895579"/>
    <w:rsid w:val="00895792"/>
    <w:rsid w:val="008965D3"/>
    <w:rsid w:val="008966EC"/>
    <w:rsid w:val="008A0FB6"/>
    <w:rsid w:val="008A1326"/>
    <w:rsid w:val="008A2248"/>
    <w:rsid w:val="008A4200"/>
    <w:rsid w:val="008A557D"/>
    <w:rsid w:val="008A6EEA"/>
    <w:rsid w:val="008A7376"/>
    <w:rsid w:val="008A7897"/>
    <w:rsid w:val="008B077D"/>
    <w:rsid w:val="008B0DBF"/>
    <w:rsid w:val="008B2DED"/>
    <w:rsid w:val="008B7FFC"/>
    <w:rsid w:val="008C0084"/>
    <w:rsid w:val="008C1D8B"/>
    <w:rsid w:val="008C3508"/>
    <w:rsid w:val="008C44D2"/>
    <w:rsid w:val="008C564B"/>
    <w:rsid w:val="008C5A8A"/>
    <w:rsid w:val="008C6D83"/>
    <w:rsid w:val="008C7D15"/>
    <w:rsid w:val="008D1818"/>
    <w:rsid w:val="008D1A62"/>
    <w:rsid w:val="008D1F7D"/>
    <w:rsid w:val="008D4766"/>
    <w:rsid w:val="008D4CA3"/>
    <w:rsid w:val="008D7F86"/>
    <w:rsid w:val="008D7FD3"/>
    <w:rsid w:val="008E2546"/>
    <w:rsid w:val="008E3B05"/>
    <w:rsid w:val="008E42E9"/>
    <w:rsid w:val="008E69ED"/>
    <w:rsid w:val="008F0B6A"/>
    <w:rsid w:val="008F1AE7"/>
    <w:rsid w:val="008F2065"/>
    <w:rsid w:val="008F50C5"/>
    <w:rsid w:val="008F6225"/>
    <w:rsid w:val="0090075F"/>
    <w:rsid w:val="009010C0"/>
    <w:rsid w:val="009041CB"/>
    <w:rsid w:val="00905C45"/>
    <w:rsid w:val="00905CEE"/>
    <w:rsid w:val="009063E6"/>
    <w:rsid w:val="009105FC"/>
    <w:rsid w:val="00910EF5"/>
    <w:rsid w:val="00912A8E"/>
    <w:rsid w:val="00913A09"/>
    <w:rsid w:val="00915A7A"/>
    <w:rsid w:val="009169F0"/>
    <w:rsid w:val="00917941"/>
    <w:rsid w:val="009224C9"/>
    <w:rsid w:val="00923B92"/>
    <w:rsid w:val="00923E20"/>
    <w:rsid w:val="009247E5"/>
    <w:rsid w:val="00924DB3"/>
    <w:rsid w:val="00930798"/>
    <w:rsid w:val="0093088A"/>
    <w:rsid w:val="009309E3"/>
    <w:rsid w:val="00930E06"/>
    <w:rsid w:val="00933D18"/>
    <w:rsid w:val="00934778"/>
    <w:rsid w:val="00934B9D"/>
    <w:rsid w:val="00936FF4"/>
    <w:rsid w:val="009379C2"/>
    <w:rsid w:val="00937D90"/>
    <w:rsid w:val="00940651"/>
    <w:rsid w:val="00940C82"/>
    <w:rsid w:val="0094642B"/>
    <w:rsid w:val="00947CF6"/>
    <w:rsid w:val="009503C5"/>
    <w:rsid w:val="00950559"/>
    <w:rsid w:val="00950779"/>
    <w:rsid w:val="00950C85"/>
    <w:rsid w:val="009514B5"/>
    <w:rsid w:val="00957522"/>
    <w:rsid w:val="00960233"/>
    <w:rsid w:val="0096541F"/>
    <w:rsid w:val="009658A7"/>
    <w:rsid w:val="00966D50"/>
    <w:rsid w:val="00966E93"/>
    <w:rsid w:val="009738CE"/>
    <w:rsid w:val="00973AB4"/>
    <w:rsid w:val="00973B2B"/>
    <w:rsid w:val="00980AEF"/>
    <w:rsid w:val="00982057"/>
    <w:rsid w:val="009823F7"/>
    <w:rsid w:val="00985C0D"/>
    <w:rsid w:val="0099088C"/>
    <w:rsid w:val="00991AB8"/>
    <w:rsid w:val="009929BF"/>
    <w:rsid w:val="009944AF"/>
    <w:rsid w:val="009A347D"/>
    <w:rsid w:val="009A3B99"/>
    <w:rsid w:val="009A497A"/>
    <w:rsid w:val="009A5BB3"/>
    <w:rsid w:val="009A64BD"/>
    <w:rsid w:val="009A785B"/>
    <w:rsid w:val="009B0C23"/>
    <w:rsid w:val="009B0DE2"/>
    <w:rsid w:val="009B5554"/>
    <w:rsid w:val="009B596B"/>
    <w:rsid w:val="009B5A97"/>
    <w:rsid w:val="009B688B"/>
    <w:rsid w:val="009B6A08"/>
    <w:rsid w:val="009B6DFD"/>
    <w:rsid w:val="009B76CD"/>
    <w:rsid w:val="009C413E"/>
    <w:rsid w:val="009C46B0"/>
    <w:rsid w:val="009C4961"/>
    <w:rsid w:val="009C4B8E"/>
    <w:rsid w:val="009C5F81"/>
    <w:rsid w:val="009C72B4"/>
    <w:rsid w:val="009C7425"/>
    <w:rsid w:val="009D1048"/>
    <w:rsid w:val="009D1F3C"/>
    <w:rsid w:val="009D6D85"/>
    <w:rsid w:val="009E3920"/>
    <w:rsid w:val="009E50E3"/>
    <w:rsid w:val="009E5389"/>
    <w:rsid w:val="009E7184"/>
    <w:rsid w:val="009E7479"/>
    <w:rsid w:val="009F161B"/>
    <w:rsid w:val="009F1D1A"/>
    <w:rsid w:val="009F35B7"/>
    <w:rsid w:val="009F66A3"/>
    <w:rsid w:val="00A0239F"/>
    <w:rsid w:val="00A06060"/>
    <w:rsid w:val="00A118CD"/>
    <w:rsid w:val="00A121AD"/>
    <w:rsid w:val="00A1289C"/>
    <w:rsid w:val="00A14A24"/>
    <w:rsid w:val="00A17CB6"/>
    <w:rsid w:val="00A212D0"/>
    <w:rsid w:val="00A2244B"/>
    <w:rsid w:val="00A22E6E"/>
    <w:rsid w:val="00A24503"/>
    <w:rsid w:val="00A25433"/>
    <w:rsid w:val="00A30094"/>
    <w:rsid w:val="00A303D5"/>
    <w:rsid w:val="00A31C68"/>
    <w:rsid w:val="00A32C5A"/>
    <w:rsid w:val="00A32E40"/>
    <w:rsid w:val="00A35FBF"/>
    <w:rsid w:val="00A405D6"/>
    <w:rsid w:val="00A41EDD"/>
    <w:rsid w:val="00A439E5"/>
    <w:rsid w:val="00A45910"/>
    <w:rsid w:val="00A519C3"/>
    <w:rsid w:val="00A52F17"/>
    <w:rsid w:val="00A56771"/>
    <w:rsid w:val="00A56F8C"/>
    <w:rsid w:val="00A6106B"/>
    <w:rsid w:val="00A6422C"/>
    <w:rsid w:val="00A65071"/>
    <w:rsid w:val="00A65EC5"/>
    <w:rsid w:val="00A66211"/>
    <w:rsid w:val="00A66A3F"/>
    <w:rsid w:val="00A66BF4"/>
    <w:rsid w:val="00A6798A"/>
    <w:rsid w:val="00A7277E"/>
    <w:rsid w:val="00A72E0B"/>
    <w:rsid w:val="00A74644"/>
    <w:rsid w:val="00A7686E"/>
    <w:rsid w:val="00A80369"/>
    <w:rsid w:val="00A81C15"/>
    <w:rsid w:val="00A827E2"/>
    <w:rsid w:val="00A84275"/>
    <w:rsid w:val="00A900C6"/>
    <w:rsid w:val="00A90594"/>
    <w:rsid w:val="00A908FF"/>
    <w:rsid w:val="00A90DE6"/>
    <w:rsid w:val="00A918DF"/>
    <w:rsid w:val="00A923A1"/>
    <w:rsid w:val="00A93F86"/>
    <w:rsid w:val="00A945A0"/>
    <w:rsid w:val="00A9570D"/>
    <w:rsid w:val="00A95896"/>
    <w:rsid w:val="00A9591A"/>
    <w:rsid w:val="00A973A5"/>
    <w:rsid w:val="00A978BF"/>
    <w:rsid w:val="00AA2E47"/>
    <w:rsid w:val="00AA48D8"/>
    <w:rsid w:val="00AA5F31"/>
    <w:rsid w:val="00AB110E"/>
    <w:rsid w:val="00AB2C2D"/>
    <w:rsid w:val="00AB489A"/>
    <w:rsid w:val="00AB5104"/>
    <w:rsid w:val="00AB5822"/>
    <w:rsid w:val="00AB60B5"/>
    <w:rsid w:val="00AB6165"/>
    <w:rsid w:val="00AC022F"/>
    <w:rsid w:val="00AC0683"/>
    <w:rsid w:val="00AC3983"/>
    <w:rsid w:val="00AC43DF"/>
    <w:rsid w:val="00AC48B2"/>
    <w:rsid w:val="00AC57B2"/>
    <w:rsid w:val="00AC5D35"/>
    <w:rsid w:val="00AD1C41"/>
    <w:rsid w:val="00AD3A1A"/>
    <w:rsid w:val="00AD524B"/>
    <w:rsid w:val="00AD5B2B"/>
    <w:rsid w:val="00AD5D28"/>
    <w:rsid w:val="00AD60F8"/>
    <w:rsid w:val="00AD6B88"/>
    <w:rsid w:val="00AD71F9"/>
    <w:rsid w:val="00AD773F"/>
    <w:rsid w:val="00AE062D"/>
    <w:rsid w:val="00AE1500"/>
    <w:rsid w:val="00AE2AAD"/>
    <w:rsid w:val="00AE2DEC"/>
    <w:rsid w:val="00AE2EC1"/>
    <w:rsid w:val="00AE7810"/>
    <w:rsid w:val="00AE7E0A"/>
    <w:rsid w:val="00AF0762"/>
    <w:rsid w:val="00AF0F06"/>
    <w:rsid w:val="00AF25C8"/>
    <w:rsid w:val="00AF27C1"/>
    <w:rsid w:val="00AF5637"/>
    <w:rsid w:val="00AF57B2"/>
    <w:rsid w:val="00AF5A77"/>
    <w:rsid w:val="00AF5CAB"/>
    <w:rsid w:val="00AF69D5"/>
    <w:rsid w:val="00AF76C3"/>
    <w:rsid w:val="00B001D5"/>
    <w:rsid w:val="00B025B3"/>
    <w:rsid w:val="00B028AD"/>
    <w:rsid w:val="00B029AF"/>
    <w:rsid w:val="00B031F9"/>
    <w:rsid w:val="00B0476F"/>
    <w:rsid w:val="00B05714"/>
    <w:rsid w:val="00B06B38"/>
    <w:rsid w:val="00B10F43"/>
    <w:rsid w:val="00B1138F"/>
    <w:rsid w:val="00B13398"/>
    <w:rsid w:val="00B173F3"/>
    <w:rsid w:val="00B17855"/>
    <w:rsid w:val="00B20028"/>
    <w:rsid w:val="00B214CE"/>
    <w:rsid w:val="00B215AE"/>
    <w:rsid w:val="00B22810"/>
    <w:rsid w:val="00B2529F"/>
    <w:rsid w:val="00B257A9"/>
    <w:rsid w:val="00B27557"/>
    <w:rsid w:val="00B27D60"/>
    <w:rsid w:val="00B336D0"/>
    <w:rsid w:val="00B3497F"/>
    <w:rsid w:val="00B35206"/>
    <w:rsid w:val="00B35269"/>
    <w:rsid w:val="00B35801"/>
    <w:rsid w:val="00B35E6F"/>
    <w:rsid w:val="00B361A0"/>
    <w:rsid w:val="00B361B9"/>
    <w:rsid w:val="00B365A3"/>
    <w:rsid w:val="00B36EE7"/>
    <w:rsid w:val="00B42A34"/>
    <w:rsid w:val="00B43833"/>
    <w:rsid w:val="00B441B6"/>
    <w:rsid w:val="00B455D6"/>
    <w:rsid w:val="00B51712"/>
    <w:rsid w:val="00B5480A"/>
    <w:rsid w:val="00B54829"/>
    <w:rsid w:val="00B559E1"/>
    <w:rsid w:val="00B56055"/>
    <w:rsid w:val="00B57023"/>
    <w:rsid w:val="00B601F1"/>
    <w:rsid w:val="00B604AE"/>
    <w:rsid w:val="00B61266"/>
    <w:rsid w:val="00B61CA6"/>
    <w:rsid w:val="00B62728"/>
    <w:rsid w:val="00B62969"/>
    <w:rsid w:val="00B646BA"/>
    <w:rsid w:val="00B6600C"/>
    <w:rsid w:val="00B665CD"/>
    <w:rsid w:val="00B70B59"/>
    <w:rsid w:val="00B7116A"/>
    <w:rsid w:val="00B72343"/>
    <w:rsid w:val="00B728A2"/>
    <w:rsid w:val="00B7668F"/>
    <w:rsid w:val="00B76C80"/>
    <w:rsid w:val="00B77240"/>
    <w:rsid w:val="00B77FD5"/>
    <w:rsid w:val="00B81924"/>
    <w:rsid w:val="00B8563D"/>
    <w:rsid w:val="00B86943"/>
    <w:rsid w:val="00B90EC4"/>
    <w:rsid w:val="00B938AD"/>
    <w:rsid w:val="00B93D0A"/>
    <w:rsid w:val="00B94B77"/>
    <w:rsid w:val="00B95560"/>
    <w:rsid w:val="00B95644"/>
    <w:rsid w:val="00B97211"/>
    <w:rsid w:val="00B97595"/>
    <w:rsid w:val="00B97BBF"/>
    <w:rsid w:val="00B97EB8"/>
    <w:rsid w:val="00BA09B5"/>
    <w:rsid w:val="00BA20D5"/>
    <w:rsid w:val="00BA257F"/>
    <w:rsid w:val="00BA2FE9"/>
    <w:rsid w:val="00BB1C59"/>
    <w:rsid w:val="00BB4023"/>
    <w:rsid w:val="00BB54C3"/>
    <w:rsid w:val="00BB6E0D"/>
    <w:rsid w:val="00BB7735"/>
    <w:rsid w:val="00BC0058"/>
    <w:rsid w:val="00BC0531"/>
    <w:rsid w:val="00BC234E"/>
    <w:rsid w:val="00BC2E46"/>
    <w:rsid w:val="00BC3894"/>
    <w:rsid w:val="00BC604D"/>
    <w:rsid w:val="00BC65DB"/>
    <w:rsid w:val="00BC689C"/>
    <w:rsid w:val="00BD112A"/>
    <w:rsid w:val="00BD185D"/>
    <w:rsid w:val="00BD26F2"/>
    <w:rsid w:val="00BE03BB"/>
    <w:rsid w:val="00BE041E"/>
    <w:rsid w:val="00BE36E4"/>
    <w:rsid w:val="00BE5771"/>
    <w:rsid w:val="00BE6591"/>
    <w:rsid w:val="00BE6D0A"/>
    <w:rsid w:val="00BE6E78"/>
    <w:rsid w:val="00BF058F"/>
    <w:rsid w:val="00BF1336"/>
    <w:rsid w:val="00BF16EB"/>
    <w:rsid w:val="00BF22E5"/>
    <w:rsid w:val="00BF236D"/>
    <w:rsid w:val="00BF32DF"/>
    <w:rsid w:val="00BF37B1"/>
    <w:rsid w:val="00BF3FF3"/>
    <w:rsid w:val="00BF40C5"/>
    <w:rsid w:val="00BF42DD"/>
    <w:rsid w:val="00BF5FBF"/>
    <w:rsid w:val="00BF6309"/>
    <w:rsid w:val="00BF6E4F"/>
    <w:rsid w:val="00BF7114"/>
    <w:rsid w:val="00C03588"/>
    <w:rsid w:val="00C047D0"/>
    <w:rsid w:val="00C04A93"/>
    <w:rsid w:val="00C07381"/>
    <w:rsid w:val="00C07994"/>
    <w:rsid w:val="00C07AA5"/>
    <w:rsid w:val="00C07F19"/>
    <w:rsid w:val="00C124EB"/>
    <w:rsid w:val="00C13145"/>
    <w:rsid w:val="00C14750"/>
    <w:rsid w:val="00C14DFE"/>
    <w:rsid w:val="00C20DA5"/>
    <w:rsid w:val="00C229A5"/>
    <w:rsid w:val="00C24328"/>
    <w:rsid w:val="00C257D9"/>
    <w:rsid w:val="00C25AB2"/>
    <w:rsid w:val="00C3467D"/>
    <w:rsid w:val="00C347BA"/>
    <w:rsid w:val="00C34D56"/>
    <w:rsid w:val="00C37958"/>
    <w:rsid w:val="00C401F9"/>
    <w:rsid w:val="00C43A2F"/>
    <w:rsid w:val="00C43DCD"/>
    <w:rsid w:val="00C45B7F"/>
    <w:rsid w:val="00C47CF8"/>
    <w:rsid w:val="00C52715"/>
    <w:rsid w:val="00C54252"/>
    <w:rsid w:val="00C55C02"/>
    <w:rsid w:val="00C5646C"/>
    <w:rsid w:val="00C576D0"/>
    <w:rsid w:val="00C57B8D"/>
    <w:rsid w:val="00C658EC"/>
    <w:rsid w:val="00C676F9"/>
    <w:rsid w:val="00C70E11"/>
    <w:rsid w:val="00C71F4F"/>
    <w:rsid w:val="00C72793"/>
    <w:rsid w:val="00C729A8"/>
    <w:rsid w:val="00C72BDA"/>
    <w:rsid w:val="00C74554"/>
    <w:rsid w:val="00C75DF4"/>
    <w:rsid w:val="00C775D0"/>
    <w:rsid w:val="00C77B86"/>
    <w:rsid w:val="00C81390"/>
    <w:rsid w:val="00C820A4"/>
    <w:rsid w:val="00C8228D"/>
    <w:rsid w:val="00C83C4F"/>
    <w:rsid w:val="00C86FB0"/>
    <w:rsid w:val="00C90547"/>
    <w:rsid w:val="00C91944"/>
    <w:rsid w:val="00C93506"/>
    <w:rsid w:val="00C93BCB"/>
    <w:rsid w:val="00C94E34"/>
    <w:rsid w:val="00C95BB6"/>
    <w:rsid w:val="00CA0055"/>
    <w:rsid w:val="00CA12D2"/>
    <w:rsid w:val="00CA3428"/>
    <w:rsid w:val="00CA399F"/>
    <w:rsid w:val="00CA49D6"/>
    <w:rsid w:val="00CA7B20"/>
    <w:rsid w:val="00CB0415"/>
    <w:rsid w:val="00CB0A0C"/>
    <w:rsid w:val="00CB3675"/>
    <w:rsid w:val="00CB3817"/>
    <w:rsid w:val="00CB4C28"/>
    <w:rsid w:val="00CB5558"/>
    <w:rsid w:val="00CB5656"/>
    <w:rsid w:val="00CB6032"/>
    <w:rsid w:val="00CB666E"/>
    <w:rsid w:val="00CB6B8E"/>
    <w:rsid w:val="00CB747D"/>
    <w:rsid w:val="00CB7AA4"/>
    <w:rsid w:val="00CB7FE0"/>
    <w:rsid w:val="00CC31E1"/>
    <w:rsid w:val="00CC7107"/>
    <w:rsid w:val="00CD275B"/>
    <w:rsid w:val="00CD3961"/>
    <w:rsid w:val="00CD3AD2"/>
    <w:rsid w:val="00CD51ED"/>
    <w:rsid w:val="00CE08BF"/>
    <w:rsid w:val="00CE233E"/>
    <w:rsid w:val="00CE325D"/>
    <w:rsid w:val="00CE3E90"/>
    <w:rsid w:val="00CE408F"/>
    <w:rsid w:val="00CE77E8"/>
    <w:rsid w:val="00CE7892"/>
    <w:rsid w:val="00CE7ADA"/>
    <w:rsid w:val="00CE7BB1"/>
    <w:rsid w:val="00CF1518"/>
    <w:rsid w:val="00CF2FE5"/>
    <w:rsid w:val="00CF667B"/>
    <w:rsid w:val="00D002FC"/>
    <w:rsid w:val="00D00B71"/>
    <w:rsid w:val="00D00FB5"/>
    <w:rsid w:val="00D01EDE"/>
    <w:rsid w:val="00D025E5"/>
    <w:rsid w:val="00D04E50"/>
    <w:rsid w:val="00D050F1"/>
    <w:rsid w:val="00D0533D"/>
    <w:rsid w:val="00D07D23"/>
    <w:rsid w:val="00D07EEB"/>
    <w:rsid w:val="00D1070B"/>
    <w:rsid w:val="00D11209"/>
    <w:rsid w:val="00D116DD"/>
    <w:rsid w:val="00D118EF"/>
    <w:rsid w:val="00D136C7"/>
    <w:rsid w:val="00D14383"/>
    <w:rsid w:val="00D16B60"/>
    <w:rsid w:val="00D16C32"/>
    <w:rsid w:val="00D1721A"/>
    <w:rsid w:val="00D17921"/>
    <w:rsid w:val="00D17BD2"/>
    <w:rsid w:val="00D20F6F"/>
    <w:rsid w:val="00D23550"/>
    <w:rsid w:val="00D25C61"/>
    <w:rsid w:val="00D26A89"/>
    <w:rsid w:val="00D278AE"/>
    <w:rsid w:val="00D30777"/>
    <w:rsid w:val="00D30F45"/>
    <w:rsid w:val="00D338A1"/>
    <w:rsid w:val="00D34B9C"/>
    <w:rsid w:val="00D34F93"/>
    <w:rsid w:val="00D35741"/>
    <w:rsid w:val="00D428E3"/>
    <w:rsid w:val="00D43C3F"/>
    <w:rsid w:val="00D450AD"/>
    <w:rsid w:val="00D4685E"/>
    <w:rsid w:val="00D478C9"/>
    <w:rsid w:val="00D50D73"/>
    <w:rsid w:val="00D51DF2"/>
    <w:rsid w:val="00D53369"/>
    <w:rsid w:val="00D53459"/>
    <w:rsid w:val="00D53EB5"/>
    <w:rsid w:val="00D544DD"/>
    <w:rsid w:val="00D5473B"/>
    <w:rsid w:val="00D54A9C"/>
    <w:rsid w:val="00D573CD"/>
    <w:rsid w:val="00D61384"/>
    <w:rsid w:val="00D61CB4"/>
    <w:rsid w:val="00D620D3"/>
    <w:rsid w:val="00D65BDC"/>
    <w:rsid w:val="00D65C4D"/>
    <w:rsid w:val="00D6778C"/>
    <w:rsid w:val="00D706FE"/>
    <w:rsid w:val="00D71A87"/>
    <w:rsid w:val="00D71D04"/>
    <w:rsid w:val="00D7250E"/>
    <w:rsid w:val="00D73643"/>
    <w:rsid w:val="00D74D66"/>
    <w:rsid w:val="00D75F4B"/>
    <w:rsid w:val="00D77223"/>
    <w:rsid w:val="00D817D0"/>
    <w:rsid w:val="00D87BD1"/>
    <w:rsid w:val="00D90EEA"/>
    <w:rsid w:val="00D9336B"/>
    <w:rsid w:val="00D96047"/>
    <w:rsid w:val="00D961F3"/>
    <w:rsid w:val="00D97CF3"/>
    <w:rsid w:val="00DA3871"/>
    <w:rsid w:val="00DA4B0A"/>
    <w:rsid w:val="00DA4C17"/>
    <w:rsid w:val="00DA643F"/>
    <w:rsid w:val="00DB103A"/>
    <w:rsid w:val="00DB176F"/>
    <w:rsid w:val="00DB2B09"/>
    <w:rsid w:val="00DB2C74"/>
    <w:rsid w:val="00DB3C57"/>
    <w:rsid w:val="00DB780C"/>
    <w:rsid w:val="00DC21F9"/>
    <w:rsid w:val="00DC225D"/>
    <w:rsid w:val="00DC4285"/>
    <w:rsid w:val="00DC53D1"/>
    <w:rsid w:val="00DC6798"/>
    <w:rsid w:val="00DC6846"/>
    <w:rsid w:val="00DD2A55"/>
    <w:rsid w:val="00DD476A"/>
    <w:rsid w:val="00DD4797"/>
    <w:rsid w:val="00DD5E18"/>
    <w:rsid w:val="00DD5FE5"/>
    <w:rsid w:val="00DD6A42"/>
    <w:rsid w:val="00DE2773"/>
    <w:rsid w:val="00DE34AE"/>
    <w:rsid w:val="00DE654C"/>
    <w:rsid w:val="00DE6858"/>
    <w:rsid w:val="00DF0106"/>
    <w:rsid w:val="00DF0AAE"/>
    <w:rsid w:val="00DF2251"/>
    <w:rsid w:val="00DF2591"/>
    <w:rsid w:val="00DF29BE"/>
    <w:rsid w:val="00DF3618"/>
    <w:rsid w:val="00DF389C"/>
    <w:rsid w:val="00DF6B40"/>
    <w:rsid w:val="00E00704"/>
    <w:rsid w:val="00E02BEF"/>
    <w:rsid w:val="00E03457"/>
    <w:rsid w:val="00E05AE2"/>
    <w:rsid w:val="00E06ED2"/>
    <w:rsid w:val="00E077CA"/>
    <w:rsid w:val="00E0796C"/>
    <w:rsid w:val="00E105A3"/>
    <w:rsid w:val="00E1227F"/>
    <w:rsid w:val="00E155E2"/>
    <w:rsid w:val="00E1564D"/>
    <w:rsid w:val="00E1761E"/>
    <w:rsid w:val="00E21D86"/>
    <w:rsid w:val="00E22167"/>
    <w:rsid w:val="00E2427E"/>
    <w:rsid w:val="00E243AB"/>
    <w:rsid w:val="00E24DFA"/>
    <w:rsid w:val="00E30BD2"/>
    <w:rsid w:val="00E32781"/>
    <w:rsid w:val="00E32DB1"/>
    <w:rsid w:val="00E341FA"/>
    <w:rsid w:val="00E3576B"/>
    <w:rsid w:val="00E41BB7"/>
    <w:rsid w:val="00E43218"/>
    <w:rsid w:val="00E5057B"/>
    <w:rsid w:val="00E52292"/>
    <w:rsid w:val="00E52401"/>
    <w:rsid w:val="00E531E8"/>
    <w:rsid w:val="00E548D4"/>
    <w:rsid w:val="00E563A9"/>
    <w:rsid w:val="00E57D06"/>
    <w:rsid w:val="00E64120"/>
    <w:rsid w:val="00E656B0"/>
    <w:rsid w:val="00E668AF"/>
    <w:rsid w:val="00E67670"/>
    <w:rsid w:val="00E67A42"/>
    <w:rsid w:val="00E705F5"/>
    <w:rsid w:val="00E70AB5"/>
    <w:rsid w:val="00E70B5D"/>
    <w:rsid w:val="00E70EBC"/>
    <w:rsid w:val="00E727A1"/>
    <w:rsid w:val="00E7344B"/>
    <w:rsid w:val="00E73B4B"/>
    <w:rsid w:val="00E80E2B"/>
    <w:rsid w:val="00E814DE"/>
    <w:rsid w:val="00E84F89"/>
    <w:rsid w:val="00E877F1"/>
    <w:rsid w:val="00E904BE"/>
    <w:rsid w:val="00E90C13"/>
    <w:rsid w:val="00E94AA0"/>
    <w:rsid w:val="00E94BB4"/>
    <w:rsid w:val="00EA598C"/>
    <w:rsid w:val="00EA61C4"/>
    <w:rsid w:val="00EA6345"/>
    <w:rsid w:val="00EA75F6"/>
    <w:rsid w:val="00EB1575"/>
    <w:rsid w:val="00EB3154"/>
    <w:rsid w:val="00EB3633"/>
    <w:rsid w:val="00EB367B"/>
    <w:rsid w:val="00EB3A8F"/>
    <w:rsid w:val="00EB493D"/>
    <w:rsid w:val="00EB585C"/>
    <w:rsid w:val="00EC05CD"/>
    <w:rsid w:val="00EC0AB0"/>
    <w:rsid w:val="00EC0DDA"/>
    <w:rsid w:val="00EC0FB8"/>
    <w:rsid w:val="00EC1228"/>
    <w:rsid w:val="00EC203D"/>
    <w:rsid w:val="00EC2D6E"/>
    <w:rsid w:val="00EC3419"/>
    <w:rsid w:val="00EC4ACF"/>
    <w:rsid w:val="00EC572F"/>
    <w:rsid w:val="00ED229A"/>
    <w:rsid w:val="00ED2338"/>
    <w:rsid w:val="00ED4328"/>
    <w:rsid w:val="00ED790B"/>
    <w:rsid w:val="00EE3E3C"/>
    <w:rsid w:val="00EE48B9"/>
    <w:rsid w:val="00EE5FC5"/>
    <w:rsid w:val="00EE6633"/>
    <w:rsid w:val="00EE7B5C"/>
    <w:rsid w:val="00EF0505"/>
    <w:rsid w:val="00EF05F1"/>
    <w:rsid w:val="00EF2301"/>
    <w:rsid w:val="00EF30C0"/>
    <w:rsid w:val="00EF71A9"/>
    <w:rsid w:val="00EF7A1C"/>
    <w:rsid w:val="00EF7A4A"/>
    <w:rsid w:val="00F0031A"/>
    <w:rsid w:val="00F03792"/>
    <w:rsid w:val="00F0552B"/>
    <w:rsid w:val="00F05B4D"/>
    <w:rsid w:val="00F072D6"/>
    <w:rsid w:val="00F07C87"/>
    <w:rsid w:val="00F12D0F"/>
    <w:rsid w:val="00F13079"/>
    <w:rsid w:val="00F142B4"/>
    <w:rsid w:val="00F15E3C"/>
    <w:rsid w:val="00F17787"/>
    <w:rsid w:val="00F17A75"/>
    <w:rsid w:val="00F20757"/>
    <w:rsid w:val="00F20DF3"/>
    <w:rsid w:val="00F22245"/>
    <w:rsid w:val="00F22686"/>
    <w:rsid w:val="00F23A87"/>
    <w:rsid w:val="00F245F9"/>
    <w:rsid w:val="00F2722E"/>
    <w:rsid w:val="00F30045"/>
    <w:rsid w:val="00F30509"/>
    <w:rsid w:val="00F33B16"/>
    <w:rsid w:val="00F34D4D"/>
    <w:rsid w:val="00F34D55"/>
    <w:rsid w:val="00F36DE1"/>
    <w:rsid w:val="00F36F81"/>
    <w:rsid w:val="00F417CE"/>
    <w:rsid w:val="00F42A2A"/>
    <w:rsid w:val="00F43C4B"/>
    <w:rsid w:val="00F46112"/>
    <w:rsid w:val="00F469D1"/>
    <w:rsid w:val="00F46F89"/>
    <w:rsid w:val="00F50F50"/>
    <w:rsid w:val="00F5193A"/>
    <w:rsid w:val="00F51B40"/>
    <w:rsid w:val="00F522E4"/>
    <w:rsid w:val="00F52CFC"/>
    <w:rsid w:val="00F561EE"/>
    <w:rsid w:val="00F56FDD"/>
    <w:rsid w:val="00F602CB"/>
    <w:rsid w:val="00F631AF"/>
    <w:rsid w:val="00F6378D"/>
    <w:rsid w:val="00F64006"/>
    <w:rsid w:val="00F662F0"/>
    <w:rsid w:val="00F67E97"/>
    <w:rsid w:val="00F70F9E"/>
    <w:rsid w:val="00F718DD"/>
    <w:rsid w:val="00F71F70"/>
    <w:rsid w:val="00F728FF"/>
    <w:rsid w:val="00F72F59"/>
    <w:rsid w:val="00F7390E"/>
    <w:rsid w:val="00F73DF1"/>
    <w:rsid w:val="00F753D0"/>
    <w:rsid w:val="00F7633E"/>
    <w:rsid w:val="00F76D79"/>
    <w:rsid w:val="00F81767"/>
    <w:rsid w:val="00F818FA"/>
    <w:rsid w:val="00F8281C"/>
    <w:rsid w:val="00F83283"/>
    <w:rsid w:val="00F85A15"/>
    <w:rsid w:val="00F86E8A"/>
    <w:rsid w:val="00F90F4F"/>
    <w:rsid w:val="00F919B2"/>
    <w:rsid w:val="00F92185"/>
    <w:rsid w:val="00F925E9"/>
    <w:rsid w:val="00F93F72"/>
    <w:rsid w:val="00F959D3"/>
    <w:rsid w:val="00F97188"/>
    <w:rsid w:val="00F97C41"/>
    <w:rsid w:val="00FA1A11"/>
    <w:rsid w:val="00FA2447"/>
    <w:rsid w:val="00FA46AD"/>
    <w:rsid w:val="00FA4C86"/>
    <w:rsid w:val="00FB0ED9"/>
    <w:rsid w:val="00FB1846"/>
    <w:rsid w:val="00FB3207"/>
    <w:rsid w:val="00FB330B"/>
    <w:rsid w:val="00FB6935"/>
    <w:rsid w:val="00FC0501"/>
    <w:rsid w:val="00FC2BAD"/>
    <w:rsid w:val="00FC40CA"/>
    <w:rsid w:val="00FC5489"/>
    <w:rsid w:val="00FC71A6"/>
    <w:rsid w:val="00FD0080"/>
    <w:rsid w:val="00FD07B4"/>
    <w:rsid w:val="00FD09D2"/>
    <w:rsid w:val="00FD0EA6"/>
    <w:rsid w:val="00FD33C2"/>
    <w:rsid w:val="00FD403A"/>
    <w:rsid w:val="00FD45C8"/>
    <w:rsid w:val="00FD5C87"/>
    <w:rsid w:val="00FD6C56"/>
    <w:rsid w:val="00FD6EE8"/>
    <w:rsid w:val="00FD75E6"/>
    <w:rsid w:val="00FD7AD9"/>
    <w:rsid w:val="00FE3F79"/>
    <w:rsid w:val="00FE4453"/>
    <w:rsid w:val="00FE5394"/>
    <w:rsid w:val="00FE53C0"/>
    <w:rsid w:val="00FF15B9"/>
    <w:rsid w:val="00FF2687"/>
    <w:rsid w:val="00FF29D5"/>
    <w:rsid w:val="00FF3151"/>
    <w:rsid w:val="00FF3568"/>
    <w:rsid w:val="00FF532A"/>
    <w:rsid w:val="00FF7B08"/>
    <w:rsid w:val="1CFF1026"/>
    <w:rsid w:val="3283A45C"/>
    <w:rsid w:val="3D3A2956"/>
    <w:rsid w:val="4AB9FFB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40504CB"/>
  <w15:docId w15:val="{A6D5051F-488F-42AF-9DDD-3DC64E79A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C Normal"/>
    <w:qFormat/>
    <w:rsid w:val="00E52292"/>
    <w:pPr>
      <w:spacing w:before="160" w:after="80" w:line="240" w:lineRule="auto"/>
      <w:jc w:val="both"/>
    </w:pPr>
    <w:rPr>
      <w:rFonts w:ascii="Calibri Light" w:hAnsi="Calibri Light"/>
      <w:sz w:val="21"/>
      <w:szCs w:val="20"/>
    </w:rPr>
  </w:style>
  <w:style w:type="paragraph" w:styleId="Heading1">
    <w:name w:val="heading 1"/>
    <w:aliases w:val="SC 1 Heading"/>
    <w:basedOn w:val="Normal"/>
    <w:next w:val="Normal"/>
    <w:link w:val="Heading1Char"/>
    <w:uiPriority w:val="9"/>
    <w:qFormat/>
    <w:rsid w:val="00166B29"/>
    <w:pPr>
      <w:keepNext/>
      <w:keepLines/>
      <w:numPr>
        <w:numId w:val="4"/>
      </w:numPr>
      <w:spacing w:before="480" w:after="360"/>
      <w:outlineLvl w:val="0"/>
    </w:pPr>
    <w:rPr>
      <w:rFonts w:eastAsiaTheme="majorEastAsia" w:cstheme="majorBidi"/>
      <w:bCs/>
      <w:sz w:val="44"/>
      <w:szCs w:val="40"/>
    </w:rPr>
  </w:style>
  <w:style w:type="paragraph" w:styleId="Heading2">
    <w:name w:val="heading 2"/>
    <w:aliases w:val="SC 2 Heading"/>
    <w:basedOn w:val="Normal"/>
    <w:next w:val="Normal"/>
    <w:link w:val="Heading2Char"/>
    <w:uiPriority w:val="9"/>
    <w:unhideWhenUsed/>
    <w:qFormat/>
    <w:rsid w:val="00166B29"/>
    <w:pPr>
      <w:keepNext/>
      <w:keepLines/>
      <w:numPr>
        <w:ilvl w:val="1"/>
        <w:numId w:val="4"/>
      </w:numPr>
      <w:spacing w:before="480"/>
      <w:outlineLvl w:val="1"/>
    </w:pPr>
    <w:rPr>
      <w:rFonts w:eastAsiaTheme="majorEastAsia" w:cstheme="majorBidi"/>
      <w:bCs/>
      <w:sz w:val="36"/>
      <w:szCs w:val="32"/>
    </w:rPr>
  </w:style>
  <w:style w:type="paragraph" w:styleId="Heading3">
    <w:name w:val="heading 3"/>
    <w:aliases w:val="SC 3 Heading"/>
    <w:basedOn w:val="Normal"/>
    <w:next w:val="Normal"/>
    <w:link w:val="Heading3Char"/>
    <w:uiPriority w:val="9"/>
    <w:unhideWhenUsed/>
    <w:qFormat/>
    <w:rsid w:val="00166B29"/>
    <w:pPr>
      <w:keepNext/>
      <w:keepLines/>
      <w:numPr>
        <w:ilvl w:val="2"/>
        <w:numId w:val="4"/>
      </w:numPr>
      <w:spacing w:before="480"/>
      <w:outlineLvl w:val="2"/>
    </w:pPr>
    <w:rPr>
      <w:rFonts w:eastAsiaTheme="majorEastAsia" w:cstheme="majorBidi"/>
      <w:bCs/>
      <w:sz w:val="32"/>
      <w:szCs w:val="28"/>
    </w:rPr>
  </w:style>
  <w:style w:type="paragraph" w:styleId="Heading4">
    <w:name w:val="heading 4"/>
    <w:aliases w:val="SC 4 Heading"/>
    <w:basedOn w:val="Normal"/>
    <w:next w:val="Normal"/>
    <w:link w:val="Heading4Char"/>
    <w:uiPriority w:val="9"/>
    <w:unhideWhenUsed/>
    <w:qFormat/>
    <w:rsid w:val="00166B29"/>
    <w:pPr>
      <w:keepNext/>
      <w:keepLines/>
      <w:numPr>
        <w:ilvl w:val="3"/>
        <w:numId w:val="4"/>
      </w:numPr>
      <w:spacing w:before="480"/>
      <w:outlineLvl w:val="3"/>
    </w:pPr>
    <w:rPr>
      <w:rFonts w:eastAsia="Times New Roman" w:cstheme="majorBidi"/>
      <w:iCs/>
      <w:sz w:val="24"/>
      <w:szCs w:val="24"/>
    </w:rPr>
  </w:style>
  <w:style w:type="paragraph" w:styleId="Heading5">
    <w:name w:val="heading 5"/>
    <w:basedOn w:val="Normal"/>
    <w:next w:val="Normal"/>
    <w:link w:val="Heading5Char"/>
    <w:uiPriority w:val="9"/>
    <w:unhideWhenUsed/>
    <w:rsid w:val="00741640"/>
    <w:pPr>
      <w:keepNext/>
      <w:keepLines/>
      <w:spacing w:before="200" w:after="0"/>
      <w:outlineLvl w:val="4"/>
    </w:pPr>
    <w:rPr>
      <w:rFonts w:asciiTheme="majorHAnsi" w:eastAsiaTheme="majorEastAsia" w:hAnsiTheme="majorHAnsi" w:cstheme="majorBidi"/>
      <w:color w:val="0F3D30" w:themeColor="accent1" w:themeShade="7F"/>
    </w:rPr>
  </w:style>
  <w:style w:type="paragraph" w:styleId="Heading6">
    <w:name w:val="heading 6"/>
    <w:basedOn w:val="Normal"/>
    <w:next w:val="Normal"/>
    <w:link w:val="Heading6Char"/>
    <w:uiPriority w:val="9"/>
    <w:semiHidden/>
    <w:unhideWhenUsed/>
    <w:rsid w:val="00741640"/>
    <w:pPr>
      <w:keepNext/>
      <w:keepLines/>
      <w:spacing w:before="200" w:after="0"/>
      <w:outlineLvl w:val="5"/>
    </w:pPr>
    <w:rPr>
      <w:rFonts w:asciiTheme="majorHAnsi" w:eastAsiaTheme="majorEastAsia" w:hAnsiTheme="majorHAnsi" w:cstheme="majorBidi"/>
      <w:i/>
      <w:iCs/>
      <w:color w:val="0F3D30" w:themeColor="accent1" w:themeShade="7F"/>
    </w:rPr>
  </w:style>
  <w:style w:type="paragraph" w:styleId="Heading7">
    <w:name w:val="heading 7"/>
    <w:basedOn w:val="Normal"/>
    <w:next w:val="Normal"/>
    <w:link w:val="Heading7Char"/>
    <w:uiPriority w:val="9"/>
    <w:semiHidden/>
    <w:unhideWhenUsed/>
    <w:qFormat/>
    <w:rsid w:val="0074164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1640"/>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741640"/>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ader4">
    <w:name w:val="SC Header 4"/>
    <w:basedOn w:val="Heading4"/>
    <w:link w:val="SCHeader4Char"/>
    <w:rsid w:val="007553F8"/>
  </w:style>
  <w:style w:type="character" w:customStyle="1" w:styleId="SCHeader4Char">
    <w:name w:val="SC Header 4 Char"/>
    <w:basedOn w:val="Heading4Char"/>
    <w:link w:val="SCHeader4"/>
    <w:rsid w:val="007553F8"/>
    <w:rPr>
      <w:rFonts w:ascii="Calibri Light" w:eastAsia="Times New Roman" w:hAnsi="Calibri Light" w:cstheme="majorBidi"/>
      <w:iCs/>
      <w:sz w:val="24"/>
      <w:szCs w:val="24"/>
    </w:rPr>
  </w:style>
  <w:style w:type="character" w:customStyle="1" w:styleId="Heading4Char">
    <w:name w:val="Heading 4 Char"/>
    <w:aliases w:val="SC 4 Heading Char"/>
    <w:basedOn w:val="DefaultParagraphFont"/>
    <w:link w:val="Heading4"/>
    <w:uiPriority w:val="9"/>
    <w:rsid w:val="00166B29"/>
    <w:rPr>
      <w:rFonts w:ascii="Calibri Light" w:eastAsia="Times New Roman" w:hAnsi="Calibri Light" w:cstheme="majorBidi"/>
      <w:iCs/>
      <w:sz w:val="24"/>
      <w:szCs w:val="24"/>
    </w:rPr>
  </w:style>
  <w:style w:type="paragraph" w:styleId="Header">
    <w:name w:val="header"/>
    <w:basedOn w:val="Normal"/>
    <w:link w:val="HeaderChar"/>
    <w:uiPriority w:val="99"/>
    <w:unhideWhenUsed/>
    <w:rsid w:val="009A64BD"/>
    <w:pPr>
      <w:tabs>
        <w:tab w:val="center" w:pos="4819"/>
        <w:tab w:val="right" w:pos="9638"/>
      </w:tabs>
      <w:spacing w:after="0"/>
    </w:pPr>
  </w:style>
  <w:style w:type="character" w:customStyle="1" w:styleId="HeaderChar">
    <w:name w:val="Header Char"/>
    <w:basedOn w:val="DefaultParagraphFont"/>
    <w:link w:val="Header"/>
    <w:uiPriority w:val="99"/>
    <w:rsid w:val="009A64BD"/>
  </w:style>
  <w:style w:type="paragraph" w:styleId="Footer">
    <w:name w:val="footer"/>
    <w:basedOn w:val="Normal"/>
    <w:link w:val="FooterChar"/>
    <w:uiPriority w:val="99"/>
    <w:unhideWhenUsed/>
    <w:rsid w:val="009A64BD"/>
    <w:pPr>
      <w:tabs>
        <w:tab w:val="center" w:pos="4819"/>
        <w:tab w:val="right" w:pos="9638"/>
      </w:tabs>
      <w:spacing w:after="0"/>
    </w:pPr>
  </w:style>
  <w:style w:type="character" w:customStyle="1" w:styleId="FooterChar">
    <w:name w:val="Footer Char"/>
    <w:basedOn w:val="DefaultParagraphFont"/>
    <w:link w:val="Footer"/>
    <w:uiPriority w:val="99"/>
    <w:rsid w:val="009A64BD"/>
  </w:style>
  <w:style w:type="paragraph" w:styleId="Title">
    <w:name w:val="Title"/>
    <w:aliases w:val="SC Title of the Report"/>
    <w:basedOn w:val="Normal"/>
    <w:next w:val="Normal"/>
    <w:link w:val="TitleChar"/>
    <w:uiPriority w:val="10"/>
    <w:qFormat/>
    <w:rsid w:val="00D30F45"/>
    <w:pPr>
      <w:jc w:val="left"/>
    </w:pPr>
    <w:rPr>
      <w:rFonts w:ascii="Calibri" w:hAnsi="Calibri"/>
      <w:b/>
      <w:color w:val="E1E1D5"/>
      <w:sz w:val="56"/>
      <w:szCs w:val="56"/>
    </w:rPr>
  </w:style>
  <w:style w:type="character" w:customStyle="1" w:styleId="TitleChar">
    <w:name w:val="Title Char"/>
    <w:aliases w:val="SC Title of the Report Char"/>
    <w:basedOn w:val="DefaultParagraphFont"/>
    <w:link w:val="Title"/>
    <w:uiPriority w:val="10"/>
    <w:rsid w:val="00D30F45"/>
    <w:rPr>
      <w:rFonts w:ascii="Calibri" w:hAnsi="Calibri"/>
      <w:b/>
      <w:color w:val="E1E1D5"/>
      <w:sz w:val="56"/>
      <w:szCs w:val="56"/>
    </w:rPr>
  </w:style>
  <w:style w:type="character" w:customStyle="1" w:styleId="Heading2Char">
    <w:name w:val="Heading 2 Char"/>
    <w:aliases w:val="SC 2 Heading Char"/>
    <w:basedOn w:val="DefaultParagraphFont"/>
    <w:link w:val="Heading2"/>
    <w:uiPriority w:val="9"/>
    <w:rsid w:val="00166B29"/>
    <w:rPr>
      <w:rFonts w:ascii="Calibri Light" w:eastAsiaTheme="majorEastAsia" w:hAnsi="Calibri Light" w:cstheme="majorBidi"/>
      <w:bCs/>
      <w:sz w:val="36"/>
      <w:szCs w:val="32"/>
    </w:rPr>
  </w:style>
  <w:style w:type="paragraph" w:styleId="Subtitle">
    <w:name w:val="Subtitle"/>
    <w:aliases w:val="SC Subtitle"/>
    <w:basedOn w:val="Normal"/>
    <w:next w:val="Normal"/>
    <w:link w:val="SubtitleChar"/>
    <w:uiPriority w:val="11"/>
    <w:qFormat/>
    <w:rsid w:val="00D30F45"/>
    <w:pPr>
      <w:numPr>
        <w:ilvl w:val="1"/>
      </w:numPr>
      <w:adjustRightInd w:val="0"/>
      <w:jc w:val="left"/>
    </w:pPr>
    <w:rPr>
      <w:rFonts w:eastAsiaTheme="majorEastAsia" w:cs="Calibri Light"/>
      <w:b/>
      <w:bCs/>
      <w:color w:val="E1E1D5"/>
      <w:spacing w:val="15"/>
      <w:sz w:val="32"/>
      <w:szCs w:val="28"/>
    </w:rPr>
  </w:style>
  <w:style w:type="character" w:customStyle="1" w:styleId="SubtitleChar">
    <w:name w:val="Subtitle Char"/>
    <w:aliases w:val="SC Subtitle Char"/>
    <w:basedOn w:val="DefaultParagraphFont"/>
    <w:link w:val="Subtitle"/>
    <w:uiPriority w:val="11"/>
    <w:rsid w:val="00D30F45"/>
    <w:rPr>
      <w:rFonts w:ascii="Calibri Light" w:eastAsiaTheme="majorEastAsia" w:hAnsi="Calibri Light" w:cs="Calibri Light"/>
      <w:b/>
      <w:bCs/>
      <w:color w:val="E1E1D5"/>
      <w:spacing w:val="15"/>
      <w:sz w:val="32"/>
      <w:szCs w:val="28"/>
    </w:rPr>
  </w:style>
  <w:style w:type="table" w:styleId="TableGrid">
    <w:name w:val="Table Grid"/>
    <w:basedOn w:val="TableNormal"/>
    <w:uiPriority w:val="39"/>
    <w:rsid w:val="009E53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9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941"/>
    <w:rPr>
      <w:rFonts w:ascii="Tahoma" w:hAnsi="Tahoma" w:cs="Tahoma"/>
      <w:sz w:val="16"/>
      <w:szCs w:val="16"/>
      <w:lang w:val="en-US"/>
    </w:rPr>
  </w:style>
  <w:style w:type="character" w:customStyle="1" w:styleId="Heading1Char">
    <w:name w:val="Heading 1 Char"/>
    <w:aliases w:val="SC 1 Heading Char"/>
    <w:basedOn w:val="DefaultParagraphFont"/>
    <w:link w:val="Heading1"/>
    <w:uiPriority w:val="9"/>
    <w:rsid w:val="00166B29"/>
    <w:rPr>
      <w:rFonts w:ascii="Calibri Light" w:eastAsiaTheme="majorEastAsia" w:hAnsi="Calibri Light" w:cstheme="majorBidi"/>
      <w:bCs/>
      <w:sz w:val="44"/>
      <w:szCs w:val="40"/>
    </w:rPr>
  </w:style>
  <w:style w:type="character" w:customStyle="1" w:styleId="Heading3Char">
    <w:name w:val="Heading 3 Char"/>
    <w:aliases w:val="SC 3 Heading Char"/>
    <w:basedOn w:val="DefaultParagraphFont"/>
    <w:link w:val="Heading3"/>
    <w:uiPriority w:val="9"/>
    <w:rsid w:val="00166B29"/>
    <w:rPr>
      <w:rFonts w:ascii="Calibri Light" w:eastAsiaTheme="majorEastAsia" w:hAnsi="Calibri Light" w:cstheme="majorBidi"/>
      <w:bCs/>
      <w:sz w:val="32"/>
      <w:szCs w:val="28"/>
    </w:rPr>
  </w:style>
  <w:style w:type="paragraph" w:styleId="ListParagraph">
    <w:name w:val="List Paragraph"/>
    <w:aliases w:val="SC bullet point,1st level,SC Bullet point,List Paragraph compact,Normal bullet 2,Paragraphe de liste 2,Reference list,Bullet list,Numbered List,List Paragraph1,1st level - Bullet List Paragraph,Lettre d'introduction,Paragraph,Bullet EY"/>
    <w:basedOn w:val="Bullet"/>
    <w:next w:val="Bullet"/>
    <w:link w:val="ListParagraphChar"/>
    <w:uiPriority w:val="34"/>
    <w:qFormat/>
    <w:rsid w:val="00D61384"/>
    <w:pPr>
      <w:numPr>
        <w:numId w:val="0"/>
      </w:numPr>
      <w:spacing w:before="0" w:after="0"/>
      <w:contextualSpacing/>
    </w:pPr>
  </w:style>
  <w:style w:type="character" w:customStyle="1" w:styleId="Heading5Char">
    <w:name w:val="Heading 5 Char"/>
    <w:basedOn w:val="DefaultParagraphFont"/>
    <w:link w:val="Heading5"/>
    <w:uiPriority w:val="9"/>
    <w:rsid w:val="00BA2FE9"/>
    <w:rPr>
      <w:rFonts w:asciiTheme="majorHAnsi" w:eastAsiaTheme="majorEastAsia" w:hAnsiTheme="majorHAnsi" w:cstheme="majorBidi"/>
      <w:color w:val="0F3D30" w:themeColor="accent1" w:themeShade="7F"/>
      <w:sz w:val="21"/>
      <w:szCs w:val="21"/>
      <w:lang w:val="en-US"/>
    </w:rPr>
  </w:style>
  <w:style w:type="character" w:customStyle="1" w:styleId="Heading6Char">
    <w:name w:val="Heading 6 Char"/>
    <w:basedOn w:val="DefaultParagraphFont"/>
    <w:link w:val="Heading6"/>
    <w:uiPriority w:val="9"/>
    <w:semiHidden/>
    <w:rsid w:val="00BA2FE9"/>
    <w:rPr>
      <w:rFonts w:asciiTheme="majorHAnsi" w:eastAsiaTheme="majorEastAsia" w:hAnsiTheme="majorHAnsi" w:cstheme="majorBidi"/>
      <w:i/>
      <w:iCs/>
      <w:color w:val="0F3D30" w:themeColor="accent1" w:themeShade="7F"/>
      <w:sz w:val="21"/>
      <w:szCs w:val="21"/>
      <w:lang w:val="en-US"/>
    </w:rPr>
  </w:style>
  <w:style w:type="character" w:customStyle="1" w:styleId="Heading7Char">
    <w:name w:val="Heading 7 Char"/>
    <w:basedOn w:val="DefaultParagraphFont"/>
    <w:link w:val="Heading7"/>
    <w:uiPriority w:val="9"/>
    <w:semiHidden/>
    <w:rsid w:val="00BA2FE9"/>
    <w:rPr>
      <w:rFonts w:asciiTheme="majorHAnsi" w:eastAsiaTheme="majorEastAsia" w:hAnsiTheme="majorHAnsi" w:cstheme="majorBidi"/>
      <w:i/>
      <w:iCs/>
      <w:color w:val="404040" w:themeColor="text1" w:themeTint="BF"/>
      <w:sz w:val="21"/>
      <w:szCs w:val="21"/>
      <w:lang w:val="en-US"/>
    </w:rPr>
  </w:style>
  <w:style w:type="character" w:customStyle="1" w:styleId="Heading8Char">
    <w:name w:val="Heading 8 Char"/>
    <w:basedOn w:val="DefaultParagraphFont"/>
    <w:link w:val="Heading8"/>
    <w:uiPriority w:val="9"/>
    <w:semiHidden/>
    <w:rsid w:val="00BA2FE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BA2FE9"/>
    <w:rPr>
      <w:rFonts w:asciiTheme="majorHAnsi" w:eastAsiaTheme="majorEastAsia" w:hAnsiTheme="majorHAnsi" w:cstheme="majorBidi"/>
      <w:i/>
      <w:iCs/>
      <w:color w:val="404040" w:themeColor="text1" w:themeTint="BF"/>
      <w:sz w:val="20"/>
      <w:szCs w:val="20"/>
      <w:lang w:val="en-US"/>
    </w:r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BA2FE9"/>
    <w:pPr>
      <w:tabs>
        <w:tab w:val="left" w:pos="1276"/>
        <w:tab w:val="left" w:pos="1560"/>
      </w:tabs>
      <w:overflowPunct w:val="0"/>
      <w:autoSpaceDE w:val="0"/>
      <w:autoSpaceDN w:val="0"/>
      <w:adjustRightInd w:val="0"/>
      <w:spacing w:after="280" w:line="280" w:lineRule="atLeast"/>
      <w:textAlignment w:val="baseline"/>
    </w:pPr>
    <w:rPr>
      <w:rFonts w:ascii="Times New Roman" w:eastAsia="Times New Roman" w:hAnsi="Times New Roman" w:cs="Times New Roman"/>
      <w:lang w:val="en-GB" w:eastAsia="da-DK"/>
    </w:rPr>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BA2FE9"/>
    <w:rPr>
      <w:rFonts w:ascii="Times New Roman" w:eastAsia="Times New Roman" w:hAnsi="Times New Roman" w:cs="Times New Roman"/>
      <w:sz w:val="21"/>
      <w:szCs w:val="20"/>
      <w:lang w:val="en-GB" w:eastAsia="da-DK"/>
    </w:rPr>
  </w:style>
  <w:style w:type="paragraph" w:styleId="Caption">
    <w:name w:val="caption"/>
    <w:basedOn w:val="Normal"/>
    <w:next w:val="BodyText"/>
    <w:link w:val="CaptionChar"/>
    <w:uiPriority w:val="35"/>
    <w:qFormat/>
    <w:rsid w:val="00BA2FE9"/>
    <w:pPr>
      <w:tabs>
        <w:tab w:val="left" w:pos="1276"/>
        <w:tab w:val="left" w:pos="1560"/>
      </w:tabs>
      <w:overflowPunct w:val="0"/>
      <w:autoSpaceDE w:val="0"/>
      <w:autoSpaceDN w:val="0"/>
      <w:adjustRightInd w:val="0"/>
      <w:spacing w:before="140" w:after="140" w:line="250" w:lineRule="atLeast"/>
      <w:ind w:left="1276" w:hanging="1276"/>
      <w:textAlignment w:val="baseline"/>
    </w:pPr>
    <w:rPr>
      <w:rFonts w:ascii="Times New Roman" w:eastAsia="Times New Roman" w:hAnsi="Times New Roman" w:cs="Times New Roman"/>
      <w:i/>
      <w:sz w:val="19"/>
      <w:lang w:val="en-GB" w:eastAsia="da-DK"/>
    </w:rPr>
  </w:style>
  <w:style w:type="character" w:customStyle="1" w:styleId="CaptionChar">
    <w:name w:val="Caption Char"/>
    <w:basedOn w:val="DefaultParagraphFont"/>
    <w:link w:val="Caption"/>
    <w:uiPriority w:val="35"/>
    <w:locked/>
    <w:rsid w:val="00BA2FE9"/>
    <w:rPr>
      <w:rFonts w:ascii="Times New Roman" w:eastAsia="Times New Roman" w:hAnsi="Times New Roman" w:cs="Times New Roman"/>
      <w:i/>
      <w:sz w:val="19"/>
      <w:szCs w:val="20"/>
      <w:lang w:val="en-GB" w:eastAsia="da-DK"/>
    </w:rPr>
  </w:style>
  <w:style w:type="character" w:styleId="SubtleEmphasis">
    <w:name w:val="Subtle Emphasis"/>
    <w:aliases w:val="SC Source"/>
    <w:uiPriority w:val="19"/>
    <w:qFormat/>
    <w:rsid w:val="00166B29"/>
    <w:rPr>
      <w:rFonts w:ascii="Calibri Light" w:hAnsi="Calibri Light"/>
      <w:b w:val="0"/>
      <w:i w:val="0"/>
      <w:color w:val="92A9A0"/>
      <w:sz w:val="18"/>
      <w:szCs w:val="18"/>
      <w:lang w:val="lt-LT"/>
    </w:rPr>
  </w:style>
  <w:style w:type="paragraph" w:customStyle="1" w:styleId="Bullet">
    <w:name w:val="Bullet"/>
    <w:basedOn w:val="Normal"/>
    <w:link w:val="BulletChar"/>
    <w:qFormat/>
    <w:rsid w:val="00DC6846"/>
    <w:pPr>
      <w:numPr>
        <w:numId w:val="1"/>
      </w:numPr>
    </w:pPr>
  </w:style>
  <w:style w:type="character" w:styleId="Emphasis">
    <w:name w:val="Emphasis"/>
    <w:uiPriority w:val="20"/>
    <w:qFormat/>
    <w:rsid w:val="007F74A5"/>
  </w:style>
  <w:style w:type="paragraph" w:styleId="FootnoteText">
    <w:name w:val="footnote text"/>
    <w:aliases w:val="Footnote Text Char1 Char Char,Footnote Text Char Char Char Char,Footnote Text Char Char Char Char Char Char Char Char,Footnote Text Char Char1,Schriftart: 9 pt,f,Schriftart: 10 pt,Schriftart: 8 pt,WB-Fußnotentext,FoodNote,ft,fn"/>
    <w:basedOn w:val="Normal"/>
    <w:link w:val="FootnoteTextChar"/>
    <w:uiPriority w:val="99"/>
    <w:unhideWhenUsed/>
    <w:rsid w:val="009B5554"/>
    <w:pPr>
      <w:spacing w:after="0"/>
    </w:pPr>
    <w:rPr>
      <w:color w:val="92A9A0" w:themeColor="text2"/>
      <w:sz w:val="18"/>
    </w:rPr>
  </w:style>
  <w:style w:type="character" w:customStyle="1" w:styleId="FootnoteTextChar">
    <w:name w:val="Footnote Text Char"/>
    <w:aliases w:val="Footnote Text Char1 Char Char Char,Footnote Text Char Char Char Char Char,Footnote Text Char Char Char Char Char Char Char Char Char,Footnote Text Char Char1 Char,Schriftart: 9 pt Char,f Char,Schriftart: 10 pt Char,FoodNote Char"/>
    <w:basedOn w:val="DefaultParagraphFont"/>
    <w:link w:val="FootnoteText"/>
    <w:uiPriority w:val="99"/>
    <w:rsid w:val="009B5554"/>
    <w:rPr>
      <w:rFonts w:ascii="Calibri Light" w:hAnsi="Calibri Light"/>
      <w:color w:val="92A9A0" w:themeColor="text2"/>
      <w:sz w:val="18"/>
      <w:szCs w:val="20"/>
      <w:lang w:val="en-US"/>
    </w:rPr>
  </w:style>
  <w:style w:type="paragraph" w:styleId="NoSpacing">
    <w:name w:val="No Spacing"/>
    <w:aliases w:val="SC page header"/>
    <w:link w:val="NoSpacingChar"/>
    <w:uiPriority w:val="1"/>
    <w:qFormat/>
    <w:rsid w:val="00B43833"/>
    <w:pPr>
      <w:spacing w:after="0" w:line="240" w:lineRule="auto"/>
    </w:pPr>
    <w:rPr>
      <w:rFonts w:ascii="Calibri Light" w:hAnsi="Calibri Light"/>
      <w:color w:val="1F7B62"/>
      <w:sz w:val="18"/>
      <w:szCs w:val="18"/>
    </w:rPr>
  </w:style>
  <w:style w:type="paragraph" w:styleId="TOC1">
    <w:name w:val="toc 1"/>
    <w:basedOn w:val="Normal"/>
    <w:next w:val="Normal"/>
    <w:autoRedefine/>
    <w:uiPriority w:val="39"/>
    <w:unhideWhenUsed/>
    <w:rsid w:val="001C2C60"/>
    <w:pPr>
      <w:tabs>
        <w:tab w:val="left" w:pos="737"/>
        <w:tab w:val="right" w:leader="dot" w:pos="9486"/>
      </w:tabs>
      <w:spacing w:before="120" w:after="0"/>
      <w:jc w:val="left"/>
    </w:pPr>
    <w:rPr>
      <w:bCs/>
      <w:iCs/>
      <w:szCs w:val="24"/>
    </w:rPr>
  </w:style>
  <w:style w:type="paragraph" w:styleId="TOC2">
    <w:name w:val="toc 2"/>
    <w:basedOn w:val="Normal"/>
    <w:next w:val="Normal"/>
    <w:autoRedefine/>
    <w:uiPriority w:val="39"/>
    <w:unhideWhenUsed/>
    <w:rsid w:val="00597CE8"/>
    <w:pPr>
      <w:spacing w:before="120" w:after="0"/>
      <w:ind w:left="737" w:hanging="737"/>
      <w:jc w:val="left"/>
    </w:pPr>
    <w:rPr>
      <w:bCs/>
      <w:szCs w:val="22"/>
    </w:rPr>
  </w:style>
  <w:style w:type="paragraph" w:styleId="TOC3">
    <w:name w:val="toc 3"/>
    <w:basedOn w:val="Normal"/>
    <w:next w:val="Normal"/>
    <w:autoRedefine/>
    <w:uiPriority w:val="39"/>
    <w:unhideWhenUsed/>
    <w:rsid w:val="00597CE8"/>
    <w:pPr>
      <w:spacing w:before="120" w:after="0"/>
      <w:ind w:left="737" w:hanging="737"/>
      <w:jc w:val="left"/>
    </w:pPr>
  </w:style>
  <w:style w:type="character" w:styleId="Hyperlink">
    <w:name w:val="Hyperlink"/>
    <w:basedOn w:val="DefaultParagraphFont"/>
    <w:uiPriority w:val="99"/>
    <w:unhideWhenUsed/>
    <w:rsid w:val="009C4B8E"/>
    <w:rPr>
      <w:rFonts w:asciiTheme="minorHAnsi" w:hAnsiTheme="minorHAnsi"/>
      <w:color w:val="92A9A0" w:themeColor="hyperlink"/>
      <w:u w:val="single"/>
    </w:rPr>
  </w:style>
  <w:style w:type="paragraph" w:customStyle="1" w:styleId="SCTableContent">
    <w:name w:val="SC Table Content"/>
    <w:basedOn w:val="Normal"/>
    <w:link w:val="SCTableContentDiagrama"/>
    <w:qFormat/>
    <w:rsid w:val="004E285E"/>
    <w:pPr>
      <w:spacing w:before="60" w:after="60"/>
    </w:pPr>
    <w:rPr>
      <w:sz w:val="18"/>
      <w:lang w:eastAsia="ar-SA"/>
    </w:rPr>
  </w:style>
  <w:style w:type="character" w:customStyle="1" w:styleId="SCTableContentDiagrama">
    <w:name w:val="SC Table Content Diagrama"/>
    <w:basedOn w:val="DefaultParagraphFont"/>
    <w:link w:val="SCTableContent"/>
    <w:rsid w:val="004E285E"/>
    <w:rPr>
      <w:rFonts w:ascii="Calibri Light" w:hAnsi="Calibri Light"/>
      <w:sz w:val="18"/>
      <w:szCs w:val="20"/>
      <w:lang w:eastAsia="ar-SA"/>
    </w:rPr>
  </w:style>
  <w:style w:type="paragraph" w:styleId="TableofFigures">
    <w:name w:val="table of figures"/>
    <w:aliases w:val="SC List of Tables"/>
    <w:basedOn w:val="TOC1"/>
    <w:next w:val="Index2"/>
    <w:uiPriority w:val="99"/>
    <w:unhideWhenUsed/>
    <w:qFormat/>
    <w:rsid w:val="00EE5FC5"/>
    <w:pPr>
      <w:tabs>
        <w:tab w:val="right" w:leader="dot" w:pos="8920"/>
      </w:tabs>
    </w:pPr>
    <w:rPr>
      <w:noProof/>
    </w:rPr>
  </w:style>
  <w:style w:type="paragraph" w:styleId="Index1">
    <w:name w:val="index 1"/>
    <w:basedOn w:val="Normal"/>
    <w:next w:val="Normal"/>
    <w:autoRedefine/>
    <w:uiPriority w:val="99"/>
    <w:semiHidden/>
    <w:unhideWhenUsed/>
    <w:rsid w:val="0059137B"/>
    <w:pPr>
      <w:spacing w:after="0"/>
      <w:ind w:left="210" w:hanging="210"/>
    </w:pPr>
  </w:style>
  <w:style w:type="paragraph" w:styleId="Index2">
    <w:name w:val="index 2"/>
    <w:basedOn w:val="Normal"/>
    <w:next w:val="Normal"/>
    <w:autoRedefine/>
    <w:uiPriority w:val="99"/>
    <w:semiHidden/>
    <w:unhideWhenUsed/>
    <w:rsid w:val="0059137B"/>
    <w:pPr>
      <w:spacing w:after="0"/>
      <w:ind w:left="420" w:hanging="210"/>
    </w:pPr>
  </w:style>
  <w:style w:type="paragraph" w:customStyle="1" w:styleId="SCFigTitle">
    <w:name w:val="SC Fig Title"/>
    <w:basedOn w:val="EndnoteText"/>
    <w:link w:val="SCFigTitleDiagrama"/>
    <w:qFormat/>
    <w:rsid w:val="00B43833"/>
    <w:rPr>
      <w:color w:val="1F7B61" w:themeColor="accent1"/>
      <w:sz w:val="18"/>
      <w:szCs w:val="18"/>
    </w:rPr>
  </w:style>
  <w:style w:type="paragraph" w:customStyle="1" w:styleId="SCTableTitle">
    <w:name w:val="SC Table Title"/>
    <w:basedOn w:val="FootnoteText"/>
    <w:link w:val="SCTableTitleDiagrama"/>
    <w:qFormat/>
    <w:rsid w:val="000C5CEA"/>
    <w:rPr>
      <w:color w:val="1F7B61" w:themeColor="accent1"/>
      <w:szCs w:val="18"/>
    </w:rPr>
  </w:style>
  <w:style w:type="paragraph" w:styleId="EndnoteText">
    <w:name w:val="endnote text"/>
    <w:basedOn w:val="Normal"/>
    <w:link w:val="EndnoteTextChar"/>
    <w:uiPriority w:val="99"/>
    <w:unhideWhenUsed/>
    <w:rsid w:val="00857979"/>
    <w:pPr>
      <w:spacing w:after="0"/>
    </w:pPr>
  </w:style>
  <w:style w:type="character" w:customStyle="1" w:styleId="EndnoteTextChar">
    <w:name w:val="Endnote Text Char"/>
    <w:basedOn w:val="DefaultParagraphFont"/>
    <w:link w:val="EndnoteText"/>
    <w:uiPriority w:val="99"/>
    <w:rsid w:val="00857979"/>
    <w:rPr>
      <w:rFonts w:ascii="Calibri Light" w:hAnsi="Calibri Light"/>
      <w:color w:val="000000" w:themeColor="text1"/>
      <w:sz w:val="20"/>
      <w:szCs w:val="20"/>
      <w:lang w:val="en-US"/>
    </w:rPr>
  </w:style>
  <w:style w:type="character" w:customStyle="1" w:styleId="SCFigTitleDiagrama">
    <w:name w:val="SC Fig Title Diagrama"/>
    <w:basedOn w:val="EndnoteTextChar"/>
    <w:link w:val="SCFigTitle"/>
    <w:rsid w:val="00B43833"/>
    <w:rPr>
      <w:rFonts w:ascii="Calibri Light" w:hAnsi="Calibri Light"/>
      <w:color w:val="1F7B61" w:themeColor="accent1"/>
      <w:sz w:val="18"/>
      <w:szCs w:val="18"/>
      <w:lang w:val="en-US"/>
    </w:rPr>
  </w:style>
  <w:style w:type="character" w:customStyle="1" w:styleId="SCTableTitleDiagrama">
    <w:name w:val="SC Table Title Diagrama"/>
    <w:basedOn w:val="FootnoteTextChar"/>
    <w:link w:val="SCTableTitle"/>
    <w:rsid w:val="000C5CEA"/>
    <w:rPr>
      <w:rFonts w:ascii="Calibri Light" w:hAnsi="Calibri Light"/>
      <w:color w:val="1F7B61" w:themeColor="accent1"/>
      <w:sz w:val="18"/>
      <w:szCs w:val="18"/>
      <w:lang w:val="en-US"/>
    </w:rPr>
  </w:style>
  <w:style w:type="character" w:customStyle="1" w:styleId="NoSpacingChar">
    <w:name w:val="No Spacing Char"/>
    <w:aliases w:val="SC page header Char"/>
    <w:basedOn w:val="DefaultParagraphFont"/>
    <w:link w:val="NoSpacing"/>
    <w:uiPriority w:val="1"/>
    <w:rsid w:val="00B43833"/>
    <w:rPr>
      <w:rFonts w:ascii="Calibri Light" w:hAnsi="Calibri Light"/>
      <w:color w:val="1F7B62"/>
      <w:sz w:val="18"/>
      <w:szCs w:val="18"/>
    </w:rPr>
  </w:style>
  <w:style w:type="table" w:styleId="ColourfulGridAccent4">
    <w:name w:val="Colorful Grid Accent 4"/>
    <w:basedOn w:val="TableNormal"/>
    <w:uiPriority w:val="73"/>
    <w:rsid w:val="00EC2D6E"/>
    <w:pPr>
      <w:spacing w:after="0" w:line="240" w:lineRule="auto"/>
      <w:jc w:val="both"/>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BF1E9" w:themeFill="accent4" w:themeFillTint="33"/>
    </w:tcPr>
    <w:tblStylePr w:type="firstRow">
      <w:rPr>
        <w:b/>
        <w:bCs/>
      </w:rPr>
      <w:tblPr/>
      <w:tcPr>
        <w:shd w:val="clear" w:color="auto" w:fill="98E3D3" w:themeFill="accent4" w:themeFillTint="66"/>
      </w:tcPr>
    </w:tblStylePr>
    <w:tblStylePr w:type="lastRow">
      <w:rPr>
        <w:b/>
        <w:bCs/>
        <w:color w:val="000000" w:themeColor="text1"/>
      </w:rPr>
      <w:tblPr/>
      <w:tcPr>
        <w:shd w:val="clear" w:color="auto" w:fill="98E3D3" w:themeFill="accent4" w:themeFillTint="66"/>
      </w:tcPr>
    </w:tblStylePr>
    <w:tblStylePr w:type="firstCol">
      <w:rPr>
        <w:color w:val="FFFFFF" w:themeColor="background1"/>
      </w:rPr>
      <w:tblPr/>
      <w:tcPr>
        <w:shd w:val="clear" w:color="auto" w:fill="1D6C5B" w:themeFill="accent4" w:themeFillShade="BF"/>
      </w:tcPr>
    </w:tblStylePr>
    <w:tblStylePr w:type="lastCol">
      <w:rPr>
        <w:color w:val="FFFFFF" w:themeColor="background1"/>
      </w:rPr>
      <w:tblPr/>
      <w:tcPr>
        <w:shd w:val="clear" w:color="auto" w:fill="1D6C5B" w:themeFill="accent4" w:themeFillShade="BF"/>
      </w:tcPr>
    </w:tblStylePr>
    <w:tblStylePr w:type="band1Vert">
      <w:tblPr/>
      <w:tcPr>
        <w:shd w:val="clear" w:color="auto" w:fill="7EDCC9" w:themeFill="accent4" w:themeFillTint="7F"/>
      </w:tcPr>
    </w:tblStylePr>
    <w:tblStylePr w:type="band1Horz">
      <w:tblPr/>
      <w:tcPr>
        <w:shd w:val="clear" w:color="auto" w:fill="7EDCC9" w:themeFill="accent4" w:themeFillTint="7F"/>
      </w:tcPr>
    </w:tblStylePr>
  </w:style>
  <w:style w:type="paragraph" w:customStyle="1" w:styleId="Hyperlink1">
    <w:name w:val="Hyperlink1"/>
    <w:rsid w:val="00EC2D6E"/>
    <w:pPr>
      <w:autoSpaceDE w:val="0"/>
      <w:autoSpaceDN w:val="0"/>
      <w:adjustRightInd w:val="0"/>
      <w:spacing w:after="0" w:line="240" w:lineRule="auto"/>
      <w:ind w:left="896" w:firstLine="312"/>
      <w:jc w:val="both"/>
    </w:pPr>
    <w:rPr>
      <w:rFonts w:ascii="TimesLT" w:eastAsia="Times New Roman" w:hAnsi="TimesLT" w:cs="Times New Roman"/>
      <w:sz w:val="20"/>
      <w:szCs w:val="20"/>
      <w:lang w:val="en-US"/>
    </w:rPr>
  </w:style>
  <w:style w:type="character" w:styleId="CommentReference">
    <w:name w:val="annotation reference"/>
    <w:basedOn w:val="DefaultParagraphFont"/>
    <w:uiPriority w:val="99"/>
    <w:semiHidden/>
    <w:unhideWhenUsed/>
    <w:rsid w:val="00EC2D6E"/>
    <w:rPr>
      <w:sz w:val="16"/>
    </w:rPr>
  </w:style>
  <w:style w:type="character" w:styleId="FootnoteReference">
    <w:name w:val="footnote reference"/>
    <w:aliases w:val="Footnote call,BVI fnr,SUPERS,Footnote symbol,(Footnote Reference),Footnote,Voetnootverwijzing,Times 10 Point,Exposant 3 Point,Footnote reference number,note TESI,stylish,Ref,de nota al pie,Footnote Reference1,16 Point,fr,o,FR"/>
    <w:basedOn w:val="DefaultParagraphFont"/>
    <w:uiPriority w:val="99"/>
    <w:unhideWhenUsed/>
    <w:qFormat/>
    <w:rsid w:val="00DF0AAE"/>
    <w:rPr>
      <w:vertAlign w:val="superscript"/>
    </w:rPr>
  </w:style>
  <w:style w:type="table" w:customStyle="1" w:styleId="GridTable5Dark-Accent41">
    <w:name w:val="Grid Table 5 Dark - Accent 41"/>
    <w:basedOn w:val="TableNormal"/>
    <w:uiPriority w:val="50"/>
    <w:rsid w:val="00A24503"/>
    <w:pPr>
      <w:spacing w:after="0" w:line="240" w:lineRule="auto"/>
    </w:pPr>
    <w:rPr>
      <w:rFonts w:ascii="Calibri" w:eastAsia="SimSun" w:hAnsi="Calibri" w:cs="Arial"/>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F4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1C9E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1C9E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1C9E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1C9E1"/>
      </w:tcPr>
    </w:tblStylePr>
    <w:tblStylePr w:type="band1Vert">
      <w:tblPr/>
      <w:tcPr>
        <w:shd w:val="clear" w:color="auto" w:fill="C6E9F3"/>
      </w:tcPr>
    </w:tblStylePr>
    <w:tblStylePr w:type="band1Horz">
      <w:tblPr/>
      <w:tcPr>
        <w:shd w:val="clear" w:color="auto" w:fill="C6E9F3"/>
      </w:tcPr>
    </w:tblStylePr>
  </w:style>
  <w:style w:type="paragraph" w:customStyle="1" w:styleId="SCNumberedList">
    <w:name w:val="SC Numbered List"/>
    <w:basedOn w:val="ListParagraph"/>
    <w:qFormat/>
    <w:rsid w:val="00FC40CA"/>
    <w:pPr>
      <w:numPr>
        <w:numId w:val="7"/>
      </w:numPr>
    </w:pPr>
  </w:style>
  <w:style w:type="numbering" w:customStyle="1" w:styleId="CurrentList1">
    <w:name w:val="Current List1"/>
    <w:uiPriority w:val="99"/>
    <w:rsid w:val="00741640"/>
    <w:pPr>
      <w:numPr>
        <w:numId w:val="3"/>
      </w:numPr>
    </w:pPr>
  </w:style>
  <w:style w:type="numbering" w:customStyle="1" w:styleId="CurrentList2">
    <w:name w:val="Current List2"/>
    <w:uiPriority w:val="99"/>
    <w:rsid w:val="007553F8"/>
    <w:pPr>
      <w:numPr>
        <w:numId w:val="5"/>
      </w:numPr>
    </w:pPr>
  </w:style>
  <w:style w:type="numbering" w:customStyle="1" w:styleId="CurrentList3">
    <w:name w:val="Current List3"/>
    <w:uiPriority w:val="99"/>
    <w:rsid w:val="000B67AA"/>
    <w:pPr>
      <w:numPr>
        <w:numId w:val="6"/>
      </w:numPr>
    </w:pPr>
  </w:style>
  <w:style w:type="character" w:styleId="SubtleReference">
    <w:name w:val="Subtle Reference"/>
    <w:aliases w:val="SC Footnote"/>
    <w:uiPriority w:val="31"/>
    <w:qFormat/>
    <w:rsid w:val="00021879"/>
  </w:style>
  <w:style w:type="paragraph" w:styleId="TOC4">
    <w:name w:val="toc 4"/>
    <w:basedOn w:val="Normal"/>
    <w:next w:val="Normal"/>
    <w:autoRedefine/>
    <w:uiPriority w:val="39"/>
    <w:semiHidden/>
    <w:unhideWhenUsed/>
    <w:rsid w:val="00EB493D"/>
    <w:pPr>
      <w:spacing w:after="0"/>
      <w:ind w:left="600"/>
      <w:jc w:val="left"/>
    </w:pPr>
    <w:rPr>
      <w:rFonts w:asciiTheme="minorHAnsi" w:hAnsiTheme="minorHAnsi"/>
    </w:rPr>
  </w:style>
  <w:style w:type="paragraph" w:styleId="TOC5">
    <w:name w:val="toc 5"/>
    <w:basedOn w:val="Normal"/>
    <w:next w:val="Normal"/>
    <w:autoRedefine/>
    <w:uiPriority w:val="39"/>
    <w:semiHidden/>
    <w:unhideWhenUsed/>
    <w:rsid w:val="00EB493D"/>
    <w:pPr>
      <w:spacing w:after="0"/>
      <w:ind w:left="800"/>
      <w:jc w:val="left"/>
    </w:pPr>
    <w:rPr>
      <w:rFonts w:asciiTheme="minorHAnsi" w:hAnsiTheme="minorHAnsi"/>
    </w:rPr>
  </w:style>
  <w:style w:type="paragraph" w:styleId="TOC6">
    <w:name w:val="toc 6"/>
    <w:basedOn w:val="Normal"/>
    <w:next w:val="Normal"/>
    <w:autoRedefine/>
    <w:uiPriority w:val="39"/>
    <w:semiHidden/>
    <w:unhideWhenUsed/>
    <w:rsid w:val="00EB493D"/>
    <w:pPr>
      <w:spacing w:after="0"/>
      <w:ind w:left="1000"/>
      <w:jc w:val="left"/>
    </w:pPr>
    <w:rPr>
      <w:rFonts w:asciiTheme="minorHAnsi" w:hAnsiTheme="minorHAnsi"/>
    </w:rPr>
  </w:style>
  <w:style w:type="paragraph" w:styleId="TOC7">
    <w:name w:val="toc 7"/>
    <w:basedOn w:val="Normal"/>
    <w:next w:val="Normal"/>
    <w:autoRedefine/>
    <w:uiPriority w:val="39"/>
    <w:semiHidden/>
    <w:unhideWhenUsed/>
    <w:rsid w:val="00EB493D"/>
    <w:pPr>
      <w:spacing w:after="0"/>
      <w:ind w:left="1200"/>
      <w:jc w:val="left"/>
    </w:pPr>
    <w:rPr>
      <w:rFonts w:asciiTheme="minorHAnsi" w:hAnsiTheme="minorHAnsi"/>
    </w:rPr>
  </w:style>
  <w:style w:type="paragraph" w:styleId="TOC8">
    <w:name w:val="toc 8"/>
    <w:basedOn w:val="Normal"/>
    <w:next w:val="Normal"/>
    <w:autoRedefine/>
    <w:uiPriority w:val="39"/>
    <w:semiHidden/>
    <w:unhideWhenUsed/>
    <w:rsid w:val="00EB493D"/>
    <w:pPr>
      <w:spacing w:after="0"/>
      <w:ind w:left="1400"/>
      <w:jc w:val="left"/>
    </w:pPr>
    <w:rPr>
      <w:rFonts w:asciiTheme="minorHAnsi" w:hAnsiTheme="minorHAnsi"/>
    </w:rPr>
  </w:style>
  <w:style w:type="paragraph" w:styleId="TOC9">
    <w:name w:val="toc 9"/>
    <w:basedOn w:val="Normal"/>
    <w:next w:val="Normal"/>
    <w:autoRedefine/>
    <w:uiPriority w:val="39"/>
    <w:semiHidden/>
    <w:unhideWhenUsed/>
    <w:rsid w:val="00EB493D"/>
    <w:pPr>
      <w:spacing w:after="0"/>
      <w:ind w:left="1600"/>
      <w:jc w:val="left"/>
    </w:pPr>
    <w:rPr>
      <w:rFonts w:asciiTheme="minorHAnsi" w:hAnsiTheme="minorHAnsi"/>
    </w:rPr>
  </w:style>
  <w:style w:type="table" w:customStyle="1" w:styleId="SCTableHeadingline">
    <w:name w:val="SC Table Heading line"/>
    <w:basedOn w:val="TableNormal"/>
    <w:uiPriority w:val="99"/>
    <w:rsid w:val="006F3F92"/>
    <w:pPr>
      <w:spacing w:after="0" w:line="240" w:lineRule="auto"/>
    </w:pPr>
    <w:tblPr/>
    <w:tblStylePr w:type="firstRow">
      <w:pPr>
        <w:jc w:val="left"/>
      </w:pPr>
      <w:rPr>
        <w:rFonts w:ascii="Avenir Next" w:hAnsi="Avenir Next"/>
        <w:b/>
        <w:color w:val="FFFFFF" w:themeColor="background1"/>
        <w:sz w:val="18"/>
      </w:rPr>
      <w:tblPr/>
      <w:tcPr>
        <w:tcBorders>
          <w:insideV w:val="nil"/>
        </w:tcBorders>
        <w:shd w:val="clear" w:color="auto" w:fill="64D7B8" w:themeFill="accent5"/>
      </w:tcPr>
    </w:tblStylePr>
  </w:style>
  <w:style w:type="table" w:customStyle="1" w:styleId="SCTableHeader">
    <w:name w:val="SC Table Header"/>
    <w:basedOn w:val="TableNormal"/>
    <w:uiPriority w:val="99"/>
    <w:rsid w:val="006F3F92"/>
    <w:pPr>
      <w:spacing w:after="0" w:line="240" w:lineRule="auto"/>
    </w:pPr>
    <w:rPr>
      <w:rFonts w:ascii="Avenir Next" w:hAnsi="Avenir Next"/>
      <w:b/>
      <w:color w:val="FFFFFF" w:themeColor="background1"/>
      <w:sz w:val="18"/>
    </w:rPr>
    <w:tblPr/>
    <w:tblStylePr w:type="firstRow">
      <w:pPr>
        <w:jc w:val="center"/>
      </w:pPr>
      <w:rPr>
        <w:rFonts w:ascii="Avenir Next" w:hAnsi="Avenir Next"/>
        <w:b/>
        <w:color w:val="FFFFFF" w:themeColor="background1"/>
        <w:sz w:val="18"/>
      </w:rPr>
      <w:tblPr/>
      <w:tcPr>
        <w:tcBorders>
          <w:insideV w:val="dashSmallGap" w:sz="4" w:space="0" w:color="FFFFFF" w:themeColor="background1"/>
        </w:tcBorders>
        <w:shd w:val="clear" w:color="auto" w:fill="92A9A0" w:themeFill="text2"/>
        <w:vAlign w:val="center"/>
      </w:tcPr>
    </w:tblStylePr>
  </w:style>
  <w:style w:type="paragraph" w:customStyle="1" w:styleId="SCTableHeaderrow">
    <w:name w:val="SC Table Header row"/>
    <w:basedOn w:val="SCTableContent"/>
    <w:link w:val="SCTableHeaderrowChar"/>
    <w:qFormat/>
    <w:rsid w:val="003C4294"/>
    <w:pPr>
      <w:jc w:val="center"/>
    </w:pPr>
    <w:rPr>
      <w:b/>
      <w:bCs/>
      <w:color w:val="FFFFFF" w:themeColor="background1"/>
    </w:rPr>
  </w:style>
  <w:style w:type="paragraph" w:customStyle="1" w:styleId="SC2Bulletlevel">
    <w:name w:val="SC 2 Bullet level"/>
    <w:basedOn w:val="Bullet"/>
    <w:link w:val="SC2BulletlevelChar"/>
    <w:qFormat/>
    <w:rsid w:val="00B43833"/>
    <w:pPr>
      <w:numPr>
        <w:numId w:val="8"/>
      </w:numPr>
      <w:tabs>
        <w:tab w:val="left" w:pos="426"/>
      </w:tabs>
      <w:spacing w:before="0" w:after="0"/>
      <w:contextualSpacing/>
    </w:pPr>
    <w:rPr>
      <w:color w:val="000000" w:themeColor="text1"/>
    </w:rPr>
  </w:style>
  <w:style w:type="character" w:customStyle="1" w:styleId="SCTableHeaderrowChar">
    <w:name w:val="SC Table Header row Char"/>
    <w:basedOn w:val="SCTableContentDiagrama"/>
    <w:link w:val="SCTableHeaderrow"/>
    <w:rsid w:val="003C4294"/>
    <w:rPr>
      <w:rFonts w:ascii="Avenir Next" w:hAnsi="Avenir Next"/>
      <w:b/>
      <w:bCs/>
      <w:iCs w:val="0"/>
      <w:noProof/>
      <w:color w:val="FFFFFF" w:themeColor="background1"/>
      <w:sz w:val="18"/>
      <w:szCs w:val="18"/>
      <w:lang w:eastAsia="ar-SA"/>
    </w:rPr>
  </w:style>
  <w:style w:type="paragraph" w:customStyle="1" w:styleId="SCTextbox">
    <w:name w:val="SC Text box"/>
    <w:basedOn w:val="BodyText2"/>
    <w:link w:val="SCTextboxChar"/>
    <w:qFormat/>
    <w:rsid w:val="006D58E4"/>
    <w:pPr>
      <w:spacing w:before="0" w:after="0" w:line="240" w:lineRule="auto"/>
      <w:jc w:val="left"/>
    </w:pPr>
    <w:rPr>
      <w:sz w:val="16"/>
      <w:szCs w:val="16"/>
    </w:rPr>
  </w:style>
  <w:style w:type="character" w:customStyle="1" w:styleId="BulletChar">
    <w:name w:val="Bullet Char"/>
    <w:basedOn w:val="DefaultParagraphFont"/>
    <w:link w:val="Bullet"/>
    <w:rsid w:val="0020741E"/>
    <w:rPr>
      <w:rFonts w:ascii="Calibri Light" w:hAnsi="Calibri Light"/>
      <w:sz w:val="21"/>
      <w:szCs w:val="20"/>
    </w:rPr>
  </w:style>
  <w:style w:type="character" w:customStyle="1" w:styleId="SC2BulletlevelChar">
    <w:name w:val="SC 2 Bullet level Char"/>
    <w:basedOn w:val="BulletChar"/>
    <w:link w:val="SC2Bulletlevel"/>
    <w:rsid w:val="00B43833"/>
    <w:rPr>
      <w:rFonts w:ascii="Calibri Light" w:hAnsi="Calibri Light"/>
      <w:color w:val="000000" w:themeColor="text1"/>
      <w:sz w:val="21"/>
      <w:szCs w:val="20"/>
    </w:rPr>
  </w:style>
  <w:style w:type="paragraph" w:customStyle="1" w:styleId="SCTexBoxBullet">
    <w:name w:val="SC Tex Box Bullet"/>
    <w:basedOn w:val="ListParagraph"/>
    <w:link w:val="SCTexBoxBulletChar"/>
    <w:qFormat/>
    <w:rsid w:val="009D1F3C"/>
    <w:pPr>
      <w:numPr>
        <w:numId w:val="2"/>
      </w:numPr>
      <w:ind w:left="426"/>
      <w:jc w:val="left"/>
    </w:pPr>
    <w:rPr>
      <w:color w:val="2C3834" w:themeColor="accent6"/>
      <w:sz w:val="16"/>
      <w:szCs w:val="16"/>
    </w:rPr>
  </w:style>
  <w:style w:type="character" w:customStyle="1" w:styleId="SCTextboxChar">
    <w:name w:val="SC Text box Char"/>
    <w:basedOn w:val="DefaultParagraphFont"/>
    <w:link w:val="SCTextbox"/>
    <w:rsid w:val="006D58E4"/>
    <w:rPr>
      <w:rFonts w:ascii="Avenir Next" w:hAnsi="Avenir Next"/>
      <w:sz w:val="16"/>
      <w:szCs w:val="16"/>
    </w:rPr>
  </w:style>
  <w:style w:type="paragraph" w:styleId="BodyText2">
    <w:name w:val="Body Text 2"/>
    <w:basedOn w:val="Normal"/>
    <w:link w:val="BodyText2Char"/>
    <w:uiPriority w:val="99"/>
    <w:semiHidden/>
    <w:unhideWhenUsed/>
    <w:rsid w:val="00212253"/>
    <w:pPr>
      <w:spacing w:after="120" w:line="480" w:lineRule="auto"/>
    </w:pPr>
  </w:style>
  <w:style w:type="character" w:customStyle="1" w:styleId="BodyText2Char">
    <w:name w:val="Body Text 2 Char"/>
    <w:basedOn w:val="DefaultParagraphFont"/>
    <w:link w:val="BodyText2"/>
    <w:uiPriority w:val="99"/>
    <w:semiHidden/>
    <w:rsid w:val="00212253"/>
    <w:rPr>
      <w:rFonts w:ascii="Avenir Next" w:hAnsi="Avenir Next"/>
      <w:sz w:val="20"/>
      <w:szCs w:val="20"/>
    </w:rPr>
  </w:style>
  <w:style w:type="character" w:customStyle="1" w:styleId="SCTexBoxBulletChar">
    <w:name w:val="SC Tex Box Bullet Char"/>
    <w:basedOn w:val="SCTextboxChar"/>
    <w:link w:val="SCTexBoxBullet"/>
    <w:rsid w:val="009D1F3C"/>
    <w:rPr>
      <w:rFonts w:ascii="Calibri Light" w:hAnsi="Calibri Light"/>
      <w:color w:val="2C3834" w:themeColor="accent6"/>
      <w:sz w:val="16"/>
      <w:szCs w:val="16"/>
    </w:rPr>
  </w:style>
  <w:style w:type="paragraph" w:styleId="CommentText">
    <w:name w:val="annotation text"/>
    <w:basedOn w:val="Normal"/>
    <w:link w:val="CommentTextChar"/>
    <w:uiPriority w:val="99"/>
    <w:unhideWhenUsed/>
    <w:rsid w:val="008B2DED"/>
    <w:rPr>
      <w:sz w:val="20"/>
    </w:rPr>
  </w:style>
  <w:style w:type="character" w:customStyle="1" w:styleId="CommentTextChar">
    <w:name w:val="Comment Text Char"/>
    <w:basedOn w:val="DefaultParagraphFont"/>
    <w:link w:val="CommentText"/>
    <w:uiPriority w:val="99"/>
    <w:rsid w:val="008B2DED"/>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8B2DED"/>
    <w:rPr>
      <w:b/>
      <w:bCs/>
    </w:rPr>
  </w:style>
  <w:style w:type="character" w:customStyle="1" w:styleId="CommentSubjectChar">
    <w:name w:val="Comment Subject Char"/>
    <w:basedOn w:val="CommentTextChar"/>
    <w:link w:val="CommentSubject"/>
    <w:uiPriority w:val="99"/>
    <w:semiHidden/>
    <w:rsid w:val="008B2DED"/>
    <w:rPr>
      <w:rFonts w:ascii="Calibri Light" w:hAnsi="Calibri Light"/>
      <w:b/>
      <w:bCs/>
      <w:sz w:val="20"/>
      <w:szCs w:val="20"/>
    </w:rPr>
  </w:style>
  <w:style w:type="character" w:styleId="IntenseReference">
    <w:name w:val="Intense Reference"/>
    <w:basedOn w:val="DefaultParagraphFont"/>
    <w:uiPriority w:val="32"/>
    <w:qFormat/>
    <w:rsid w:val="008B2DED"/>
    <w:rPr>
      <w:b/>
      <w:bCs/>
      <w:smallCaps/>
      <w:color w:val="1F7B61" w:themeColor="accent1"/>
      <w:spacing w:val="5"/>
    </w:rPr>
  </w:style>
  <w:style w:type="paragraph" w:styleId="NormalWeb">
    <w:name w:val="Normal (Web)"/>
    <w:basedOn w:val="Normal"/>
    <w:uiPriority w:val="99"/>
    <w:semiHidden/>
    <w:unhideWhenUsed/>
    <w:rsid w:val="00B43833"/>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ListParagraphChar">
    <w:name w:val="List Paragraph Char"/>
    <w:aliases w:val="SC bullet point Char,1st level Char,SC Bullet point Char,List Paragraph compact Char,Normal bullet 2 Char,Paragraphe de liste 2 Char,Reference list Char,Bullet list Char,Numbered List Char,List Paragraph1 Char,Paragraph Char"/>
    <w:link w:val="ListParagraph"/>
    <w:uiPriority w:val="34"/>
    <w:qFormat/>
    <w:locked/>
    <w:rsid w:val="004D2579"/>
    <w:rPr>
      <w:rFonts w:ascii="Calibri Light" w:hAnsi="Calibri Light"/>
      <w:sz w:val="21"/>
      <w:szCs w:val="20"/>
    </w:rPr>
  </w:style>
  <w:style w:type="table" w:styleId="PlainTable2">
    <w:name w:val="Plain Table 2"/>
    <w:basedOn w:val="TableNormal"/>
    <w:uiPriority w:val="42"/>
    <w:rsid w:val="001A3248"/>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623B7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47932"/>
    <w:pPr>
      <w:spacing w:after="0" w:line="240" w:lineRule="auto"/>
    </w:pPr>
    <w:rPr>
      <w:rFonts w:ascii="Calibri Light" w:hAnsi="Calibri Light"/>
      <w:sz w:val="21"/>
      <w:szCs w:val="20"/>
    </w:rPr>
  </w:style>
  <w:style w:type="character" w:styleId="Mention">
    <w:name w:val="Mention"/>
    <w:basedOn w:val="DefaultParagraphFont"/>
    <w:uiPriority w:val="99"/>
    <w:unhideWhenUsed/>
    <w:rsid w:val="00756BC9"/>
    <w:rPr>
      <w:color w:val="2B579A"/>
      <w:shd w:val="clear" w:color="auto" w:fill="E1DFDD"/>
    </w:rPr>
  </w:style>
  <w:style w:type="character" w:customStyle="1" w:styleId="markedcontent">
    <w:name w:val="markedcontent"/>
    <w:basedOn w:val="DefaultParagraphFont"/>
    <w:rsid w:val="005A7F32"/>
  </w:style>
  <w:style w:type="table" w:customStyle="1" w:styleId="SCTableHeadingline1">
    <w:name w:val="SC Table Heading line1"/>
    <w:basedOn w:val="TableNormal"/>
    <w:uiPriority w:val="99"/>
    <w:rsid w:val="00DE2773"/>
    <w:pPr>
      <w:spacing w:after="0" w:line="240" w:lineRule="auto"/>
    </w:pPr>
    <w:tblPr/>
    <w:tblStylePr w:type="firstRow">
      <w:pPr>
        <w:jc w:val="left"/>
      </w:pPr>
      <w:rPr>
        <w:rFonts w:ascii="AdvTimes" w:hAnsi="AdvTimes"/>
        <w:b/>
        <w:color w:val="FFFFFF" w:themeColor="background1"/>
        <w:sz w:val="18"/>
      </w:rPr>
      <w:tblPr/>
      <w:tcPr>
        <w:tcBorders>
          <w:insideV w:val="nil"/>
        </w:tcBorders>
        <w:shd w:val="clear" w:color="auto" w:fill="64D7B8" w:themeFill="accent5"/>
      </w:tcPr>
    </w:tblStylePr>
  </w:style>
  <w:style w:type="table" w:customStyle="1" w:styleId="SCTableHeader1">
    <w:name w:val="SC Table Header1"/>
    <w:basedOn w:val="TableNormal"/>
    <w:uiPriority w:val="99"/>
    <w:rsid w:val="00DE2773"/>
    <w:pPr>
      <w:spacing w:after="0" w:line="240" w:lineRule="auto"/>
    </w:pPr>
    <w:rPr>
      <w:rFonts w:ascii="Avenir Next" w:hAnsi="Avenir Next"/>
      <w:b/>
      <w:color w:val="FFFFFF" w:themeColor="background1"/>
      <w:sz w:val="18"/>
    </w:rPr>
    <w:tblPr/>
    <w:tblStylePr w:type="firstRow">
      <w:pPr>
        <w:jc w:val="center"/>
      </w:pPr>
      <w:rPr>
        <w:rFonts w:ascii="AdvTimes" w:hAnsi="AdvTimes"/>
        <w:b/>
        <w:color w:val="FFFFFF" w:themeColor="background1"/>
        <w:sz w:val="18"/>
      </w:rPr>
      <w:tblPr/>
      <w:tcPr>
        <w:tcBorders>
          <w:insideV w:val="dashSmallGap" w:sz="4" w:space="0" w:color="FFFFFF" w:themeColor="background1"/>
        </w:tcBorders>
        <w:shd w:val="clear" w:color="auto" w:fill="92A9A0" w:themeFill="text2"/>
        <w:vAlign w:val="center"/>
      </w:tcPr>
    </w:tblStylePr>
  </w:style>
  <w:style w:type="character" w:styleId="PlaceholderText">
    <w:name w:val="Placeholder Text"/>
    <w:basedOn w:val="DefaultParagraphFont"/>
    <w:uiPriority w:val="99"/>
    <w:semiHidden/>
    <w:rsid w:val="00DE2773"/>
    <w:rPr>
      <w:color w:val="808080"/>
    </w:rPr>
  </w:style>
  <w:style w:type="character" w:styleId="IntenseEmphasis">
    <w:name w:val="Intense Emphasis"/>
    <w:basedOn w:val="DefaultParagraphFont"/>
    <w:uiPriority w:val="21"/>
    <w:rsid w:val="00DE2773"/>
    <w:rPr>
      <w:i/>
      <w:iCs/>
      <w:color w:val="1F7B61" w:themeColor="accent1"/>
    </w:rPr>
  </w:style>
  <w:style w:type="character" w:customStyle="1" w:styleId="UnresolvedMention1">
    <w:name w:val="Unresolved Mention1"/>
    <w:basedOn w:val="DefaultParagraphFont"/>
    <w:uiPriority w:val="99"/>
    <w:semiHidden/>
    <w:unhideWhenUsed/>
    <w:rsid w:val="00DE2773"/>
    <w:rPr>
      <w:color w:val="605E5C"/>
      <w:shd w:val="clear" w:color="auto" w:fill="E1DFDD"/>
    </w:rPr>
  </w:style>
  <w:style w:type="character" w:customStyle="1" w:styleId="cf01">
    <w:name w:val="cf01"/>
    <w:basedOn w:val="DefaultParagraphFont"/>
    <w:rsid w:val="00DE2773"/>
    <w:rPr>
      <w:rFonts w:ascii="Segoe UI" w:hAnsi="Segoe UI" w:cs="Segoe UI" w:hint="default"/>
      <w:sz w:val="18"/>
      <w:szCs w:val="18"/>
    </w:rPr>
  </w:style>
  <w:style w:type="character" w:styleId="UnresolvedMention">
    <w:name w:val="Unresolved Mention"/>
    <w:basedOn w:val="DefaultParagraphFont"/>
    <w:uiPriority w:val="99"/>
    <w:semiHidden/>
    <w:unhideWhenUsed/>
    <w:rsid w:val="00DE2773"/>
    <w:rPr>
      <w:color w:val="605E5C"/>
      <w:shd w:val="clear" w:color="auto" w:fill="E1DFDD"/>
    </w:rPr>
  </w:style>
  <w:style w:type="paragraph" w:styleId="TOCHeading">
    <w:name w:val="TOC Heading"/>
    <w:basedOn w:val="Heading1"/>
    <w:next w:val="Normal"/>
    <w:uiPriority w:val="39"/>
    <w:unhideWhenUsed/>
    <w:qFormat/>
    <w:rsid w:val="00DE2773"/>
    <w:pPr>
      <w:keepNext w:val="0"/>
      <w:keepLines w:val="0"/>
      <w:numPr>
        <w:numId w:val="0"/>
      </w:numPr>
      <w:tabs>
        <w:tab w:val="left" w:pos="630"/>
      </w:tabs>
      <w:spacing w:before="0" w:after="160" w:line="259" w:lineRule="auto"/>
      <w:ind w:left="450" w:hanging="450"/>
      <w:outlineLvl w:val="9"/>
    </w:pPr>
    <w:rPr>
      <w:rFonts w:ascii="Coolvetica Rg" w:eastAsiaTheme="minorHAnsi" w:hAnsi="Coolvetica Rg" w:cstheme="minorBidi"/>
      <w:bCs w:val="0"/>
      <w:sz w:val="32"/>
      <w:szCs w:val="32"/>
    </w:rPr>
  </w:style>
  <w:style w:type="character" w:styleId="EndnoteReference">
    <w:name w:val="endnote reference"/>
    <w:basedOn w:val="DefaultParagraphFont"/>
    <w:uiPriority w:val="99"/>
    <w:semiHidden/>
    <w:unhideWhenUsed/>
    <w:rsid w:val="00DE2773"/>
    <w:rPr>
      <w:vertAlign w:val="superscript"/>
    </w:rPr>
  </w:style>
  <w:style w:type="character" w:styleId="FollowedHyperlink">
    <w:name w:val="FollowedHyperlink"/>
    <w:basedOn w:val="DefaultParagraphFont"/>
    <w:uiPriority w:val="99"/>
    <w:semiHidden/>
    <w:unhideWhenUsed/>
    <w:rsid w:val="00DE2773"/>
    <w:rPr>
      <w:color w:val="92A9A0" w:themeColor="followedHyperlink"/>
      <w:u w:val="single"/>
    </w:rPr>
  </w:style>
  <w:style w:type="paragraph" w:customStyle="1" w:styleId="Lenteliutekstas">
    <w:name w:val="Lenteliu tekstas"/>
    <w:basedOn w:val="Normal"/>
    <w:next w:val="Normal"/>
    <w:link w:val="LenteliutekstasChar"/>
    <w:qFormat/>
    <w:rsid w:val="00DE2773"/>
    <w:pPr>
      <w:spacing w:before="120" w:after="120"/>
    </w:pPr>
    <w:rPr>
      <w:rFonts w:ascii="Times New Roman" w:eastAsia="Calibri" w:hAnsi="Times New Roman" w:cs="Calibri"/>
      <w:sz w:val="22"/>
      <w:szCs w:val="22"/>
    </w:rPr>
  </w:style>
  <w:style w:type="character" w:customStyle="1" w:styleId="LenteliutekstasChar">
    <w:name w:val="Lenteliu tekstas Char"/>
    <w:basedOn w:val="DefaultParagraphFont"/>
    <w:link w:val="Lenteliutekstas"/>
    <w:rsid w:val="00DE2773"/>
    <w:rPr>
      <w:rFonts w:ascii="Times New Roman" w:eastAsia="Calibri" w:hAnsi="Times New Roman" w:cs="Calibri"/>
    </w:rPr>
  </w:style>
  <w:style w:type="paragraph" w:customStyle="1" w:styleId="prastasis1">
    <w:name w:val="Įprastasis1"/>
    <w:basedOn w:val="Normal"/>
    <w:next w:val="Normal"/>
    <w:uiPriority w:val="99"/>
    <w:rsid w:val="00DE2773"/>
    <w:pPr>
      <w:autoSpaceDE w:val="0"/>
      <w:autoSpaceDN w:val="0"/>
      <w:adjustRightInd w:val="0"/>
      <w:spacing w:before="0" w:after="0"/>
      <w:jc w:val="left"/>
    </w:pPr>
    <w:rPr>
      <w:rFonts w:ascii="Times New Roman" w:eastAsia="Times New Roman" w:hAnsi="Times New Roman"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388950">
      <w:bodyDiv w:val="1"/>
      <w:marLeft w:val="0"/>
      <w:marRight w:val="0"/>
      <w:marTop w:val="0"/>
      <w:marBottom w:val="0"/>
      <w:divBdr>
        <w:top w:val="none" w:sz="0" w:space="0" w:color="auto"/>
        <w:left w:val="none" w:sz="0" w:space="0" w:color="auto"/>
        <w:bottom w:val="none" w:sz="0" w:space="0" w:color="auto"/>
        <w:right w:val="none" w:sz="0" w:space="0" w:color="auto"/>
      </w:divBdr>
    </w:div>
    <w:div w:id="198596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uri=CELEX%3A32018L0850" TargetMode="External"/><Relationship Id="rId18" Type="http://schemas.openxmlformats.org/officeDocument/2006/relationships/hyperlink" Target="https://e-seimas.lrs.lt/portal/legalAct/lt/TAD/TAIS.59267/asr" TargetMode="External"/><Relationship Id="rId26" Type="http://schemas.openxmlformats.org/officeDocument/2006/relationships/image" Target="media/image8.png"/><Relationship Id="rId39" Type="http://schemas.openxmlformats.org/officeDocument/2006/relationships/hyperlink" Target="http://geoportal.lt" TargetMode="External"/><Relationship Id="rId21" Type="http://schemas.openxmlformats.org/officeDocument/2006/relationships/image" Target="media/image4.jpeg"/><Relationship Id="rId34" Type="http://schemas.openxmlformats.org/officeDocument/2006/relationships/footer" Target="footer2.xml"/><Relationship Id="rId42"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ur-lex.europa.eu/legal-content/EN/TXT/?uri=celex%3A32012L0019"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7.png"/><Relationship Id="rId32" Type="http://schemas.openxmlformats.org/officeDocument/2006/relationships/header" Target="header1.xml"/><Relationship Id="rId37" Type="http://schemas.openxmlformats.org/officeDocument/2006/relationships/hyperlink" Target="https://stk.am.lt/portal/" TargetMode="External"/><Relationship Id="rId40" Type="http://schemas.openxmlformats.org/officeDocument/2006/relationships/hyperlink" Target="http://www.lgt.lt"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ur-lex.europa.eu/legal-content/EN/TXT/?uri=celex%3A32008L0098"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lazdijai.lt" TargetMode="External"/><Relationship Id="rId10" Type="http://schemas.openxmlformats.org/officeDocument/2006/relationships/image" Target="media/image1.emf"/><Relationship Id="rId19" Type="http://schemas.openxmlformats.org/officeDocument/2006/relationships/image" Target="media/image3.emf"/><Relationship Id="rId31" Type="http://schemas.openxmlformats.org/officeDocument/2006/relationships/image" Target="media/image12.png"/><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lex.europa.eu/legal-content/EN/TXT/?uri=CELEX%3A32018L0852&amp;qid=164182135648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lgt.lt" TargetMode="External"/><Relationship Id="rId35" Type="http://schemas.openxmlformats.org/officeDocument/2006/relationships/hyperlink" Target="https://www.aratc.lt" TargetMode="External"/><Relationship Id="rId43"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ur-lex.europa.eu/legal-content/EN/TXT/?uri=celex%3A32018L0851" TargetMode="External"/><Relationship Id="rId17" Type="http://schemas.openxmlformats.org/officeDocument/2006/relationships/hyperlink" Target="https://eur-lex.europa.eu/legal-content/EN/TXT/?uri=celex%3A32006L0066" TargetMode="External"/><Relationship Id="rId25"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hyperlink" Target="http://www.kpd.lt/" TargetMode="External"/><Relationship Id="rId46" Type="http://schemas.openxmlformats.org/officeDocument/2006/relationships/theme" Target="theme/theme1.xml"/><Relationship Id="rId20" Type="http://schemas.openxmlformats.org/officeDocument/2006/relationships/package" Target="embeddings/Microsoft_Visio_Drawing1.vsdx"/><Relationship Id="rId41" Type="http://schemas.openxmlformats.org/officeDocument/2006/relationships/hyperlink" Target="https://am.lrv.lt/lt/veiklos-sritys-1/atliekos/valstybinio-atlieku-prevencijos-ir-tvarkymo-2021-2027-metu-plana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5.sv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6.jpeg"/><Relationship Id="rId1" Type="http://schemas.openxmlformats.org/officeDocument/2006/relationships/image" Target="media/image17.jpeg"/></Relationships>
</file>

<file path=word/_rels/foot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6.jpeg"/><Relationship Id="rId1" Type="http://schemas.openxmlformats.org/officeDocument/2006/relationships/image" Target="media/image13.png"/><Relationship Id="rId4" Type="http://schemas.openxmlformats.org/officeDocument/2006/relationships/image" Target="media/image15.svg"/></Relationships>
</file>

<file path=word/_rels/foot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6.jpeg"/><Relationship Id="rId1" Type="http://schemas.openxmlformats.org/officeDocument/2006/relationships/image" Target="media/image17.jpeg"/></Relationships>
</file>

<file path=word/_rels/footnotes.xml.rels><?xml version="1.0" encoding="UTF-8" standalone="yes"?>
<Relationships xmlns="http://schemas.openxmlformats.org/package/2006/relationships"><Relationship Id="rId3" Type="http://schemas.openxmlformats.org/officeDocument/2006/relationships/hyperlink" Target="https://am.lrv.lt/lt/veiklos-sritys-1/atliekos/valstybinio-atlieku-prevencijos-ir-tvarkymo-2021-2027-metu-planas" TargetMode="External"/><Relationship Id="rId2" Type="http://schemas.openxmlformats.org/officeDocument/2006/relationships/hyperlink" Target="https://am.lrv.lt/lt/veiklos-sritys-1/atliekos/valstybinio-atlieku-prevencijos-ir-tvarkymo-2021-2027-metu-planas" TargetMode="External"/><Relationship Id="rId1" Type="http://schemas.openxmlformats.org/officeDocument/2006/relationships/hyperlink" Target="https://ec.europa.eu/eurostat/web/waste/targets" TargetMode="External"/></Relationships>
</file>

<file path=word/theme/theme1.xml><?xml version="1.0" encoding="utf-8"?>
<a:theme xmlns:a="http://schemas.openxmlformats.org/drawingml/2006/main" name="SC Sep 2022 word">
  <a:themeElements>
    <a:clrScheme name="Custom 10">
      <a:dk1>
        <a:srgbClr val="000000"/>
      </a:dk1>
      <a:lt1>
        <a:srgbClr val="FFFFFF"/>
      </a:lt1>
      <a:dk2>
        <a:srgbClr val="92A9A0"/>
      </a:dk2>
      <a:lt2>
        <a:srgbClr val="E1E1D5"/>
      </a:lt2>
      <a:accent1>
        <a:srgbClr val="1F7B61"/>
      </a:accent1>
      <a:accent2>
        <a:srgbClr val="A5E8D6"/>
      </a:accent2>
      <a:accent3>
        <a:srgbClr val="2FBB95"/>
      </a:accent3>
      <a:accent4>
        <a:srgbClr val="27917B"/>
      </a:accent4>
      <a:accent5>
        <a:srgbClr val="64D7B8"/>
      </a:accent5>
      <a:accent6>
        <a:srgbClr val="2C3834"/>
      </a:accent6>
      <a:hlink>
        <a:srgbClr val="92A9A0"/>
      </a:hlink>
      <a:folHlink>
        <a:srgbClr val="92A9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615A2184D407498EC9048FDF2E980F" ma:contentTypeVersion="12" ma:contentTypeDescription="Create a new document." ma:contentTypeScope="" ma:versionID="816b5a44c20e86e2b52e8bb840eb36b1">
  <xsd:schema xmlns:xsd="http://www.w3.org/2001/XMLSchema" xmlns:xs="http://www.w3.org/2001/XMLSchema" xmlns:p="http://schemas.microsoft.com/office/2006/metadata/properties" xmlns:ns2="54f80e20-b321-469b-a3f0-d92547dac3a8" xmlns:ns3="648f7e45-0b7e-418c-9e6f-f9c415eefdec" targetNamespace="http://schemas.microsoft.com/office/2006/metadata/properties" ma:root="true" ma:fieldsID="24c3d52c3f0d01e07a5ee2d3eb5386a5" ns2:_="" ns3:_="">
    <xsd:import namespace="54f80e20-b321-469b-a3f0-d92547dac3a8"/>
    <xsd:import namespace="648f7e45-0b7e-418c-9e6f-f9c415eefde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80e20-b321-469b-a3f0-d92547dac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56d2df2-8d2b-400b-89dc-dedf8bed9e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8f7e45-0b7e-418c-9e6f-f9c415eefde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8c2a325-2407-41da-8852-cd9faa3366ff}" ma:internalName="TaxCatchAll" ma:showField="CatchAllData" ma:web="648f7e45-0b7e-418c-9e6f-f9c415eef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7301C-B567-4BF5-B6EB-DD43F3098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80e20-b321-469b-a3f0-d92547dac3a8"/>
    <ds:schemaRef ds:uri="648f7e45-0b7e-418c-9e6f-f9c415eef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7FEC3-8DC4-48B1-84CA-17E0EFF7F27E}">
  <ds:schemaRefs>
    <ds:schemaRef ds:uri="http://schemas.microsoft.com/sharepoint/v3/contenttype/forms"/>
  </ds:schemaRefs>
</ds:datastoreItem>
</file>

<file path=customXml/itemProps3.xml><?xml version="1.0" encoding="utf-8"?>
<ds:datastoreItem xmlns:ds="http://schemas.openxmlformats.org/officeDocument/2006/customXml" ds:itemID="{0858A86B-8FB4-CA4B-A3BA-7FC49605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49</Pages>
  <Words>17507</Words>
  <Characters>99796</Characters>
  <Application>Microsoft Office Word</Application>
  <DocSecurity>0</DocSecurity>
  <Lines>831</Lines>
  <Paragraphs>234</Paragraphs>
  <ScaleCrop>false</ScaleCrop>
  <Company/>
  <LinksUpToDate>false</LinksUpToDate>
  <CharactersWithSpaces>117069</CharactersWithSpaces>
  <SharedDoc>false</SharedDoc>
  <HLinks>
    <vt:vector size="264" baseType="variant">
      <vt:variant>
        <vt:i4>1441816</vt:i4>
      </vt:variant>
      <vt:variant>
        <vt:i4>273</vt:i4>
      </vt:variant>
      <vt:variant>
        <vt:i4>0</vt:i4>
      </vt:variant>
      <vt:variant>
        <vt:i4>5</vt:i4>
      </vt:variant>
      <vt:variant>
        <vt:lpwstr>https://am.lrv.lt/lt/veiklos-sritys-1/atliekos/valstybinio-atlieku-prevencijos-ir-tvarkymo-2021-2027-metu-planas</vt:lpwstr>
      </vt:variant>
      <vt:variant>
        <vt:lpwstr/>
      </vt:variant>
      <vt:variant>
        <vt:i4>7340141</vt:i4>
      </vt:variant>
      <vt:variant>
        <vt:i4>270</vt:i4>
      </vt:variant>
      <vt:variant>
        <vt:i4>0</vt:i4>
      </vt:variant>
      <vt:variant>
        <vt:i4>5</vt:i4>
      </vt:variant>
      <vt:variant>
        <vt:lpwstr>http://www.lgt.lt/</vt:lpwstr>
      </vt:variant>
      <vt:variant>
        <vt:lpwstr/>
      </vt:variant>
      <vt:variant>
        <vt:i4>1507413</vt:i4>
      </vt:variant>
      <vt:variant>
        <vt:i4>267</vt:i4>
      </vt:variant>
      <vt:variant>
        <vt:i4>0</vt:i4>
      </vt:variant>
      <vt:variant>
        <vt:i4>5</vt:i4>
      </vt:variant>
      <vt:variant>
        <vt:lpwstr>http://geoportal.lt/</vt:lpwstr>
      </vt:variant>
      <vt:variant>
        <vt:lpwstr/>
      </vt:variant>
      <vt:variant>
        <vt:i4>6750330</vt:i4>
      </vt:variant>
      <vt:variant>
        <vt:i4>264</vt:i4>
      </vt:variant>
      <vt:variant>
        <vt:i4>0</vt:i4>
      </vt:variant>
      <vt:variant>
        <vt:i4>5</vt:i4>
      </vt:variant>
      <vt:variant>
        <vt:lpwstr>http://www.kpd.lt/</vt:lpwstr>
      </vt:variant>
      <vt:variant>
        <vt:lpwstr/>
      </vt:variant>
      <vt:variant>
        <vt:i4>1179648</vt:i4>
      </vt:variant>
      <vt:variant>
        <vt:i4>261</vt:i4>
      </vt:variant>
      <vt:variant>
        <vt:i4>0</vt:i4>
      </vt:variant>
      <vt:variant>
        <vt:i4>5</vt:i4>
      </vt:variant>
      <vt:variant>
        <vt:lpwstr>https://stk.am.lt/portal/</vt:lpwstr>
      </vt:variant>
      <vt:variant>
        <vt:lpwstr/>
      </vt:variant>
      <vt:variant>
        <vt:i4>7340141</vt:i4>
      </vt:variant>
      <vt:variant>
        <vt:i4>252</vt:i4>
      </vt:variant>
      <vt:variant>
        <vt:i4>0</vt:i4>
      </vt:variant>
      <vt:variant>
        <vt:i4>5</vt:i4>
      </vt:variant>
      <vt:variant>
        <vt:lpwstr>http://www.lgt.lt/</vt:lpwstr>
      </vt:variant>
      <vt:variant>
        <vt:lpwstr/>
      </vt:variant>
      <vt:variant>
        <vt:i4>2031678</vt:i4>
      </vt:variant>
      <vt:variant>
        <vt:i4>218</vt:i4>
      </vt:variant>
      <vt:variant>
        <vt:i4>0</vt:i4>
      </vt:variant>
      <vt:variant>
        <vt:i4>5</vt:i4>
      </vt:variant>
      <vt:variant>
        <vt:lpwstr/>
      </vt:variant>
      <vt:variant>
        <vt:lpwstr>_Toc141967822</vt:lpwstr>
      </vt:variant>
      <vt:variant>
        <vt:i4>2031678</vt:i4>
      </vt:variant>
      <vt:variant>
        <vt:i4>212</vt:i4>
      </vt:variant>
      <vt:variant>
        <vt:i4>0</vt:i4>
      </vt:variant>
      <vt:variant>
        <vt:i4>5</vt:i4>
      </vt:variant>
      <vt:variant>
        <vt:lpwstr/>
      </vt:variant>
      <vt:variant>
        <vt:lpwstr>_Toc141967821</vt:lpwstr>
      </vt:variant>
      <vt:variant>
        <vt:i4>2031678</vt:i4>
      </vt:variant>
      <vt:variant>
        <vt:i4>206</vt:i4>
      </vt:variant>
      <vt:variant>
        <vt:i4>0</vt:i4>
      </vt:variant>
      <vt:variant>
        <vt:i4>5</vt:i4>
      </vt:variant>
      <vt:variant>
        <vt:lpwstr/>
      </vt:variant>
      <vt:variant>
        <vt:lpwstr>_Toc141967820</vt:lpwstr>
      </vt:variant>
      <vt:variant>
        <vt:i4>1835070</vt:i4>
      </vt:variant>
      <vt:variant>
        <vt:i4>200</vt:i4>
      </vt:variant>
      <vt:variant>
        <vt:i4>0</vt:i4>
      </vt:variant>
      <vt:variant>
        <vt:i4>5</vt:i4>
      </vt:variant>
      <vt:variant>
        <vt:lpwstr/>
      </vt:variant>
      <vt:variant>
        <vt:lpwstr>_Toc141967819</vt:lpwstr>
      </vt:variant>
      <vt:variant>
        <vt:i4>1835070</vt:i4>
      </vt:variant>
      <vt:variant>
        <vt:i4>194</vt:i4>
      </vt:variant>
      <vt:variant>
        <vt:i4>0</vt:i4>
      </vt:variant>
      <vt:variant>
        <vt:i4>5</vt:i4>
      </vt:variant>
      <vt:variant>
        <vt:lpwstr/>
      </vt:variant>
      <vt:variant>
        <vt:lpwstr>_Toc141967818</vt:lpwstr>
      </vt:variant>
      <vt:variant>
        <vt:i4>1835070</vt:i4>
      </vt:variant>
      <vt:variant>
        <vt:i4>188</vt:i4>
      </vt:variant>
      <vt:variant>
        <vt:i4>0</vt:i4>
      </vt:variant>
      <vt:variant>
        <vt:i4>5</vt:i4>
      </vt:variant>
      <vt:variant>
        <vt:lpwstr/>
      </vt:variant>
      <vt:variant>
        <vt:lpwstr>_Toc141967817</vt:lpwstr>
      </vt:variant>
      <vt:variant>
        <vt:i4>1835070</vt:i4>
      </vt:variant>
      <vt:variant>
        <vt:i4>182</vt:i4>
      </vt:variant>
      <vt:variant>
        <vt:i4>0</vt:i4>
      </vt:variant>
      <vt:variant>
        <vt:i4>5</vt:i4>
      </vt:variant>
      <vt:variant>
        <vt:lpwstr/>
      </vt:variant>
      <vt:variant>
        <vt:lpwstr>_Toc141967816</vt:lpwstr>
      </vt:variant>
      <vt:variant>
        <vt:i4>1835070</vt:i4>
      </vt:variant>
      <vt:variant>
        <vt:i4>173</vt:i4>
      </vt:variant>
      <vt:variant>
        <vt:i4>0</vt:i4>
      </vt:variant>
      <vt:variant>
        <vt:i4>5</vt:i4>
      </vt:variant>
      <vt:variant>
        <vt:lpwstr/>
      </vt:variant>
      <vt:variant>
        <vt:lpwstr>_Toc141967815</vt:lpwstr>
      </vt:variant>
      <vt:variant>
        <vt:i4>1835070</vt:i4>
      </vt:variant>
      <vt:variant>
        <vt:i4>167</vt:i4>
      </vt:variant>
      <vt:variant>
        <vt:i4>0</vt:i4>
      </vt:variant>
      <vt:variant>
        <vt:i4>5</vt:i4>
      </vt:variant>
      <vt:variant>
        <vt:lpwstr/>
      </vt:variant>
      <vt:variant>
        <vt:lpwstr>_Toc141967814</vt:lpwstr>
      </vt:variant>
      <vt:variant>
        <vt:i4>1835070</vt:i4>
      </vt:variant>
      <vt:variant>
        <vt:i4>161</vt:i4>
      </vt:variant>
      <vt:variant>
        <vt:i4>0</vt:i4>
      </vt:variant>
      <vt:variant>
        <vt:i4>5</vt:i4>
      </vt:variant>
      <vt:variant>
        <vt:lpwstr/>
      </vt:variant>
      <vt:variant>
        <vt:lpwstr>_Toc141967813</vt:lpwstr>
      </vt:variant>
      <vt:variant>
        <vt:i4>1835070</vt:i4>
      </vt:variant>
      <vt:variant>
        <vt:i4>155</vt:i4>
      </vt:variant>
      <vt:variant>
        <vt:i4>0</vt:i4>
      </vt:variant>
      <vt:variant>
        <vt:i4>5</vt:i4>
      </vt:variant>
      <vt:variant>
        <vt:lpwstr/>
      </vt:variant>
      <vt:variant>
        <vt:lpwstr>_Toc141967812</vt:lpwstr>
      </vt:variant>
      <vt:variant>
        <vt:i4>1835070</vt:i4>
      </vt:variant>
      <vt:variant>
        <vt:i4>146</vt:i4>
      </vt:variant>
      <vt:variant>
        <vt:i4>0</vt:i4>
      </vt:variant>
      <vt:variant>
        <vt:i4>5</vt:i4>
      </vt:variant>
      <vt:variant>
        <vt:lpwstr/>
      </vt:variant>
      <vt:variant>
        <vt:lpwstr>_Toc141967811</vt:lpwstr>
      </vt:variant>
      <vt:variant>
        <vt:i4>1835070</vt:i4>
      </vt:variant>
      <vt:variant>
        <vt:i4>140</vt:i4>
      </vt:variant>
      <vt:variant>
        <vt:i4>0</vt:i4>
      </vt:variant>
      <vt:variant>
        <vt:i4>5</vt:i4>
      </vt:variant>
      <vt:variant>
        <vt:lpwstr/>
      </vt:variant>
      <vt:variant>
        <vt:lpwstr>_Toc141967810</vt:lpwstr>
      </vt:variant>
      <vt:variant>
        <vt:i4>1900606</vt:i4>
      </vt:variant>
      <vt:variant>
        <vt:i4>134</vt:i4>
      </vt:variant>
      <vt:variant>
        <vt:i4>0</vt:i4>
      </vt:variant>
      <vt:variant>
        <vt:i4>5</vt:i4>
      </vt:variant>
      <vt:variant>
        <vt:lpwstr/>
      </vt:variant>
      <vt:variant>
        <vt:lpwstr>_Toc141967809</vt:lpwstr>
      </vt:variant>
      <vt:variant>
        <vt:i4>1900606</vt:i4>
      </vt:variant>
      <vt:variant>
        <vt:i4>128</vt:i4>
      </vt:variant>
      <vt:variant>
        <vt:i4>0</vt:i4>
      </vt:variant>
      <vt:variant>
        <vt:i4>5</vt:i4>
      </vt:variant>
      <vt:variant>
        <vt:lpwstr/>
      </vt:variant>
      <vt:variant>
        <vt:lpwstr>_Toc141967808</vt:lpwstr>
      </vt:variant>
      <vt:variant>
        <vt:i4>1900606</vt:i4>
      </vt:variant>
      <vt:variant>
        <vt:i4>122</vt:i4>
      </vt:variant>
      <vt:variant>
        <vt:i4>0</vt:i4>
      </vt:variant>
      <vt:variant>
        <vt:i4>5</vt:i4>
      </vt:variant>
      <vt:variant>
        <vt:lpwstr/>
      </vt:variant>
      <vt:variant>
        <vt:lpwstr>_Toc141967807</vt:lpwstr>
      </vt:variant>
      <vt:variant>
        <vt:i4>1900606</vt:i4>
      </vt:variant>
      <vt:variant>
        <vt:i4>116</vt:i4>
      </vt:variant>
      <vt:variant>
        <vt:i4>0</vt:i4>
      </vt:variant>
      <vt:variant>
        <vt:i4>5</vt:i4>
      </vt:variant>
      <vt:variant>
        <vt:lpwstr/>
      </vt:variant>
      <vt:variant>
        <vt:lpwstr>_Toc141967806</vt:lpwstr>
      </vt:variant>
      <vt:variant>
        <vt:i4>1900606</vt:i4>
      </vt:variant>
      <vt:variant>
        <vt:i4>110</vt:i4>
      </vt:variant>
      <vt:variant>
        <vt:i4>0</vt:i4>
      </vt:variant>
      <vt:variant>
        <vt:i4>5</vt:i4>
      </vt:variant>
      <vt:variant>
        <vt:lpwstr/>
      </vt:variant>
      <vt:variant>
        <vt:lpwstr>_Toc141967805</vt:lpwstr>
      </vt:variant>
      <vt:variant>
        <vt:i4>1900606</vt:i4>
      </vt:variant>
      <vt:variant>
        <vt:i4>104</vt:i4>
      </vt:variant>
      <vt:variant>
        <vt:i4>0</vt:i4>
      </vt:variant>
      <vt:variant>
        <vt:i4>5</vt:i4>
      </vt:variant>
      <vt:variant>
        <vt:lpwstr/>
      </vt:variant>
      <vt:variant>
        <vt:lpwstr>_Toc141967804</vt:lpwstr>
      </vt:variant>
      <vt:variant>
        <vt:i4>1900606</vt:i4>
      </vt:variant>
      <vt:variant>
        <vt:i4>98</vt:i4>
      </vt:variant>
      <vt:variant>
        <vt:i4>0</vt:i4>
      </vt:variant>
      <vt:variant>
        <vt:i4>5</vt:i4>
      </vt:variant>
      <vt:variant>
        <vt:lpwstr/>
      </vt:variant>
      <vt:variant>
        <vt:lpwstr>_Toc141967803</vt:lpwstr>
      </vt:variant>
      <vt:variant>
        <vt:i4>1900606</vt:i4>
      </vt:variant>
      <vt:variant>
        <vt:i4>92</vt:i4>
      </vt:variant>
      <vt:variant>
        <vt:i4>0</vt:i4>
      </vt:variant>
      <vt:variant>
        <vt:i4>5</vt:i4>
      </vt:variant>
      <vt:variant>
        <vt:lpwstr/>
      </vt:variant>
      <vt:variant>
        <vt:lpwstr>_Toc141967802</vt:lpwstr>
      </vt:variant>
      <vt:variant>
        <vt:i4>1900606</vt:i4>
      </vt:variant>
      <vt:variant>
        <vt:i4>86</vt:i4>
      </vt:variant>
      <vt:variant>
        <vt:i4>0</vt:i4>
      </vt:variant>
      <vt:variant>
        <vt:i4>5</vt:i4>
      </vt:variant>
      <vt:variant>
        <vt:lpwstr/>
      </vt:variant>
      <vt:variant>
        <vt:lpwstr>_Toc141967801</vt:lpwstr>
      </vt:variant>
      <vt:variant>
        <vt:i4>1900606</vt:i4>
      </vt:variant>
      <vt:variant>
        <vt:i4>80</vt:i4>
      </vt:variant>
      <vt:variant>
        <vt:i4>0</vt:i4>
      </vt:variant>
      <vt:variant>
        <vt:i4>5</vt:i4>
      </vt:variant>
      <vt:variant>
        <vt:lpwstr/>
      </vt:variant>
      <vt:variant>
        <vt:lpwstr>_Toc141967800</vt:lpwstr>
      </vt:variant>
      <vt:variant>
        <vt:i4>1310769</vt:i4>
      </vt:variant>
      <vt:variant>
        <vt:i4>74</vt:i4>
      </vt:variant>
      <vt:variant>
        <vt:i4>0</vt:i4>
      </vt:variant>
      <vt:variant>
        <vt:i4>5</vt:i4>
      </vt:variant>
      <vt:variant>
        <vt:lpwstr/>
      </vt:variant>
      <vt:variant>
        <vt:lpwstr>_Toc141967799</vt:lpwstr>
      </vt:variant>
      <vt:variant>
        <vt:i4>1310769</vt:i4>
      </vt:variant>
      <vt:variant>
        <vt:i4>68</vt:i4>
      </vt:variant>
      <vt:variant>
        <vt:i4>0</vt:i4>
      </vt:variant>
      <vt:variant>
        <vt:i4>5</vt:i4>
      </vt:variant>
      <vt:variant>
        <vt:lpwstr/>
      </vt:variant>
      <vt:variant>
        <vt:lpwstr>_Toc141967798</vt:lpwstr>
      </vt:variant>
      <vt:variant>
        <vt:i4>1310769</vt:i4>
      </vt:variant>
      <vt:variant>
        <vt:i4>62</vt:i4>
      </vt:variant>
      <vt:variant>
        <vt:i4>0</vt:i4>
      </vt:variant>
      <vt:variant>
        <vt:i4>5</vt:i4>
      </vt:variant>
      <vt:variant>
        <vt:lpwstr/>
      </vt:variant>
      <vt:variant>
        <vt:lpwstr>_Toc141967797</vt:lpwstr>
      </vt:variant>
      <vt:variant>
        <vt:i4>1703985</vt:i4>
      </vt:variant>
      <vt:variant>
        <vt:i4>56</vt:i4>
      </vt:variant>
      <vt:variant>
        <vt:i4>0</vt:i4>
      </vt:variant>
      <vt:variant>
        <vt:i4>5</vt:i4>
      </vt:variant>
      <vt:variant>
        <vt:lpwstr/>
      </vt:variant>
      <vt:variant>
        <vt:lpwstr>_Toc141967776</vt:lpwstr>
      </vt:variant>
      <vt:variant>
        <vt:i4>1703985</vt:i4>
      </vt:variant>
      <vt:variant>
        <vt:i4>50</vt:i4>
      </vt:variant>
      <vt:variant>
        <vt:i4>0</vt:i4>
      </vt:variant>
      <vt:variant>
        <vt:i4>5</vt:i4>
      </vt:variant>
      <vt:variant>
        <vt:lpwstr/>
      </vt:variant>
      <vt:variant>
        <vt:lpwstr>_Toc141967774</vt:lpwstr>
      </vt:variant>
      <vt:variant>
        <vt:i4>1703985</vt:i4>
      </vt:variant>
      <vt:variant>
        <vt:i4>44</vt:i4>
      </vt:variant>
      <vt:variant>
        <vt:i4>0</vt:i4>
      </vt:variant>
      <vt:variant>
        <vt:i4>5</vt:i4>
      </vt:variant>
      <vt:variant>
        <vt:lpwstr/>
      </vt:variant>
      <vt:variant>
        <vt:lpwstr>_Toc141967773</vt:lpwstr>
      </vt:variant>
      <vt:variant>
        <vt:i4>1703985</vt:i4>
      </vt:variant>
      <vt:variant>
        <vt:i4>38</vt:i4>
      </vt:variant>
      <vt:variant>
        <vt:i4>0</vt:i4>
      </vt:variant>
      <vt:variant>
        <vt:i4>5</vt:i4>
      </vt:variant>
      <vt:variant>
        <vt:lpwstr/>
      </vt:variant>
      <vt:variant>
        <vt:lpwstr>_Toc141967772</vt:lpwstr>
      </vt:variant>
      <vt:variant>
        <vt:i4>1703985</vt:i4>
      </vt:variant>
      <vt:variant>
        <vt:i4>32</vt:i4>
      </vt:variant>
      <vt:variant>
        <vt:i4>0</vt:i4>
      </vt:variant>
      <vt:variant>
        <vt:i4>5</vt:i4>
      </vt:variant>
      <vt:variant>
        <vt:lpwstr/>
      </vt:variant>
      <vt:variant>
        <vt:lpwstr>_Toc141967771</vt:lpwstr>
      </vt:variant>
      <vt:variant>
        <vt:i4>1703985</vt:i4>
      </vt:variant>
      <vt:variant>
        <vt:i4>26</vt:i4>
      </vt:variant>
      <vt:variant>
        <vt:i4>0</vt:i4>
      </vt:variant>
      <vt:variant>
        <vt:i4>5</vt:i4>
      </vt:variant>
      <vt:variant>
        <vt:lpwstr/>
      </vt:variant>
      <vt:variant>
        <vt:lpwstr>_Toc141967770</vt:lpwstr>
      </vt:variant>
      <vt:variant>
        <vt:i4>1769521</vt:i4>
      </vt:variant>
      <vt:variant>
        <vt:i4>20</vt:i4>
      </vt:variant>
      <vt:variant>
        <vt:i4>0</vt:i4>
      </vt:variant>
      <vt:variant>
        <vt:i4>5</vt:i4>
      </vt:variant>
      <vt:variant>
        <vt:lpwstr/>
      </vt:variant>
      <vt:variant>
        <vt:lpwstr>_Toc141967769</vt:lpwstr>
      </vt:variant>
      <vt:variant>
        <vt:i4>1769521</vt:i4>
      </vt:variant>
      <vt:variant>
        <vt:i4>14</vt:i4>
      </vt:variant>
      <vt:variant>
        <vt:i4>0</vt:i4>
      </vt:variant>
      <vt:variant>
        <vt:i4>5</vt:i4>
      </vt:variant>
      <vt:variant>
        <vt:lpwstr/>
      </vt:variant>
      <vt:variant>
        <vt:lpwstr>_Toc141967768</vt:lpwstr>
      </vt:variant>
      <vt:variant>
        <vt:i4>1769521</vt:i4>
      </vt:variant>
      <vt:variant>
        <vt:i4>8</vt:i4>
      </vt:variant>
      <vt:variant>
        <vt:i4>0</vt:i4>
      </vt:variant>
      <vt:variant>
        <vt:i4>5</vt:i4>
      </vt:variant>
      <vt:variant>
        <vt:lpwstr/>
      </vt:variant>
      <vt:variant>
        <vt:lpwstr>_Toc141967767</vt:lpwstr>
      </vt:variant>
      <vt:variant>
        <vt:i4>1769521</vt:i4>
      </vt:variant>
      <vt:variant>
        <vt:i4>2</vt:i4>
      </vt:variant>
      <vt:variant>
        <vt:i4>0</vt:i4>
      </vt:variant>
      <vt:variant>
        <vt:i4>5</vt:i4>
      </vt:variant>
      <vt:variant>
        <vt:lpwstr/>
      </vt:variant>
      <vt:variant>
        <vt:lpwstr>_Toc141967766</vt:lpwstr>
      </vt:variant>
      <vt:variant>
        <vt:i4>1441816</vt:i4>
      </vt:variant>
      <vt:variant>
        <vt:i4>0</vt:i4>
      </vt:variant>
      <vt:variant>
        <vt:i4>0</vt:i4>
      </vt:variant>
      <vt:variant>
        <vt:i4>5</vt:i4>
      </vt:variant>
      <vt:variant>
        <vt:lpwstr>https://am.lrv.lt/lt/veiklos-sritys-1/atliekos/valstybinio-atlieku-prevencijos-ir-tvarkymo-2021-2027-metu-planas</vt:lpwstr>
      </vt:variant>
      <vt:variant>
        <vt:lpwstr/>
      </vt:variant>
      <vt:variant>
        <vt:i4>2818134</vt:i4>
      </vt:variant>
      <vt:variant>
        <vt:i4>0</vt:i4>
      </vt:variant>
      <vt:variant>
        <vt:i4>0</vt:i4>
      </vt:variant>
      <vt:variant>
        <vt:i4>5</vt:i4>
      </vt:variant>
      <vt:variant>
        <vt:lpwstr>mailto:aurelijus.jarusevicius@smartcontinent.com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dc:creator>
  <cp:keywords/>
  <cp:lastModifiedBy>Aurelijus Jarusevicius (SC)</cp:lastModifiedBy>
  <cp:revision>626</cp:revision>
  <cp:lastPrinted>2023-10-25T13:20:00Z</cp:lastPrinted>
  <dcterms:created xsi:type="dcterms:W3CDTF">2023-08-02T16:25:00Z</dcterms:created>
  <dcterms:modified xsi:type="dcterms:W3CDTF">2024-02-29T12:12:00Z</dcterms:modified>
</cp:coreProperties>
</file>